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8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OPERATOR ECONOMIC: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Anexa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o-RO"/>
        </w:rPr>
        <w:t xml:space="preserve">2            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Adresa: 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Telefon: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Fax: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Adresă e-mail: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Persoană de contact:</w:t>
      </w: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41198A" w:rsidRPr="003A35EA" w:rsidRDefault="0041198A" w:rsidP="00AD01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o-RO"/>
        </w:rPr>
      </w:pPr>
    </w:p>
    <w:p w:rsidR="0041198A" w:rsidRPr="003A35EA" w:rsidRDefault="0041198A" w:rsidP="00AD0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OFERTĂ TEHNICĂ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LOT 2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:rsidR="0041198A" w:rsidRPr="003A35EA" w:rsidRDefault="0041198A" w:rsidP="00AD01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Subsemnata/Subsemnatul, dna/dl ……..…………………………….. reprezentant/ reprezentanți ai ofertantului ………………………..………………………….…….…., ne oferim să furnizăm </w:t>
      </w:r>
      <w:r w:rsidRPr="003A35EA">
        <w:rPr>
          <w:rFonts w:ascii="Times New Roman" w:hAnsi="Times New Roman"/>
          <w:sz w:val="24"/>
          <w:szCs w:val="24"/>
        </w:rPr>
        <w:t xml:space="preserve">servicii de cazare și masă pentru cursanți și formatori </w:t>
      </w:r>
      <w:r w:rsidRPr="00EB4464">
        <w:rPr>
          <w:rFonts w:ascii="Times New Roman" w:hAnsi="Times New Roman"/>
          <w:sz w:val="24"/>
          <w:szCs w:val="24"/>
        </w:rPr>
        <w:t xml:space="preserve">în vederea desfășurării seminarelor în </w:t>
      </w:r>
      <w:r w:rsidRPr="00ED7179">
        <w:rPr>
          <w:rFonts w:ascii="Times New Roman" w:hAnsi="Times New Roman"/>
          <w:b/>
          <w:i/>
          <w:sz w:val="24"/>
          <w:szCs w:val="24"/>
        </w:rPr>
        <w:t xml:space="preserve">localitatea </w:t>
      </w:r>
      <w:r>
        <w:rPr>
          <w:rFonts w:ascii="Times New Roman" w:hAnsi="Times New Roman"/>
          <w:b/>
          <w:i/>
          <w:sz w:val="24"/>
          <w:szCs w:val="24"/>
        </w:rPr>
        <w:t>Cheia,</w:t>
      </w:r>
      <w:r w:rsidRPr="00ED7179">
        <w:rPr>
          <w:rFonts w:ascii="Times New Roman" w:hAnsi="Times New Roman"/>
          <w:i/>
          <w:sz w:val="24"/>
          <w:szCs w:val="24"/>
        </w:rPr>
        <w:t xml:space="preserve"> </w:t>
      </w:r>
      <w:r w:rsidRPr="00ED7179">
        <w:rPr>
          <w:b/>
          <w:i/>
        </w:rPr>
        <w:t>necesare desfășurării acțiunilor de formare cuprinse în Programul de formare a personalului auxiliar din cadrul instanțelor judecătorești și parchetelor de pe lângă acestea pentru anul 2019, aprobat prin Hotărârea nr. 1068/03.12.2018 a Plenului Consiliului Superior al Magistraturii (Servicii hoteliere; cod CPV 55300000-3 – Servicii de restaurant și de servire a mâncării)</w:t>
      </w: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Pr="003A35EA">
        <w:rPr>
          <w:rFonts w:ascii="Times New Roman" w:hAnsi="Times New Roman"/>
          <w:sz w:val="24"/>
          <w:szCs w:val="24"/>
          <w:lang w:eastAsia="ro-RO"/>
        </w:rPr>
        <w:t>cu respectarea condițiilor și specificațiilor tehnice impuse de beneficiar, respectiv:</w:t>
      </w:r>
    </w:p>
    <w:tbl>
      <w:tblPr>
        <w:tblW w:w="5220" w:type="pct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9"/>
        <w:gridCol w:w="4929"/>
        <w:gridCol w:w="2520"/>
        <w:gridCol w:w="1621"/>
      </w:tblGrid>
      <w:tr w:rsidR="0041198A" w:rsidRPr="00D05065" w:rsidTr="00E31C04">
        <w:trPr>
          <w:tblHeader/>
        </w:trPr>
        <w:tc>
          <w:tcPr>
            <w:tcW w:w="300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2554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Specificații solicitate</w:t>
            </w:r>
          </w:p>
        </w:tc>
        <w:tc>
          <w:tcPr>
            <w:tcW w:w="1306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Cantitate</w:t>
            </w:r>
          </w:p>
        </w:tc>
        <w:tc>
          <w:tcPr>
            <w:tcW w:w="840" w:type="pct"/>
            <w:shd w:val="clear" w:color="auto" w:fill="D9D9D9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Specificații ofertate</w:t>
            </w:r>
          </w:p>
        </w:tc>
      </w:tr>
      <w:tr w:rsidR="0041198A" w:rsidRPr="00D05065" w:rsidTr="00E31C04">
        <w:trPr>
          <w:trHeight w:val="513"/>
        </w:trPr>
        <w:tc>
          <w:tcPr>
            <w:tcW w:w="300" w:type="pct"/>
          </w:tcPr>
          <w:p w:rsidR="0041198A" w:rsidRPr="00D05065" w:rsidRDefault="0041198A" w:rsidP="00D0506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554" w:type="pct"/>
          </w:tcPr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B14C84">
              <w:rPr>
                <w:szCs w:val="24"/>
              </w:rPr>
              <w:t>să asigure</w:t>
            </w:r>
            <w:r>
              <w:rPr>
                <w:szCs w:val="24"/>
              </w:rPr>
              <w:t xml:space="preserve"> </w:t>
            </w:r>
            <w:r w:rsidRPr="00B14C84">
              <w:rPr>
                <w:szCs w:val="24"/>
              </w:rPr>
              <w:t>cazare în unități care au ca obiect de activitate servicii de cazare sau în unităț</w:t>
            </w:r>
            <w:r>
              <w:rPr>
                <w:szCs w:val="24"/>
              </w:rPr>
              <w:t xml:space="preserve">i </w:t>
            </w:r>
            <w:r w:rsidRPr="00B14C84">
              <w:rPr>
                <w:szCs w:val="24"/>
              </w:rPr>
              <w:t>hoteliere care au o clasificare de maximum 3 stele;</w:t>
            </w:r>
          </w:p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B14C84">
              <w:rPr>
                <w:szCs w:val="24"/>
              </w:rPr>
              <w:t xml:space="preserve">să ofere cazare pentru participanţi </w:t>
            </w:r>
            <w:r>
              <w:rPr>
                <w:szCs w:val="24"/>
              </w:rPr>
              <w:t>(cazare în camere duble pentru un minimum 25 de cursanți, cazare în camere single pentru coordonatorii de seminar și formatori, mic-dejun, prânz și cină);</w:t>
            </w:r>
          </w:p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7E2E07">
              <w:rPr>
                <w:szCs w:val="24"/>
              </w:rPr>
              <w:t xml:space="preserve">să asigure cazare și pensiune completă (oferirea unui număr de 3 mese pe zi/participant), cu un meniu variat de la o zi la alta,după cum urmează: </w:t>
            </w:r>
          </w:p>
          <w:p w:rsidR="0041198A" w:rsidRPr="007E2E07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mic dejun: băuturi calde (ceai/lapte), cafea+zahăr şi lapte, gustări – minimum 5 produse; chifle/pâine feliată;</w:t>
            </w:r>
          </w:p>
          <w:p w:rsidR="0041198A" w:rsidRPr="007E2E07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dejun: felul I cald (ciorbe/supe), felul II cald (carne+garnituri+salate), desert (prăjituri/fructe proaspete), apă plată/minerală îmbuteliată şi chifle/pâine feliată;</w:t>
            </w:r>
          </w:p>
          <w:p w:rsidR="0041198A" w:rsidRPr="007E2E07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cină:  aperitiv,  fel principal cald (carne şi garnitură), apă plată/minerală îmbuteliată şi chifle/pâine feliată.</w:t>
            </w:r>
          </w:p>
          <w:p w:rsidR="0041198A" w:rsidRPr="007E2E07" w:rsidRDefault="0041198A" w:rsidP="00D20CB6">
            <w:pPr>
              <w:pStyle w:val="DefaultText"/>
              <w:rPr>
                <w:szCs w:val="24"/>
              </w:rPr>
            </w:pPr>
            <w:r w:rsidRPr="007E2E07">
              <w:rPr>
                <w:i/>
                <w:szCs w:val="24"/>
              </w:rPr>
              <w:t xml:space="preserve">      -</w:t>
            </w:r>
            <w:r w:rsidRPr="007E2E07">
              <w:rPr>
                <w:i/>
                <w:szCs w:val="24"/>
              </w:rPr>
              <w:tab/>
            </w:r>
            <w:r w:rsidRPr="007E2E07">
              <w:rPr>
                <w:szCs w:val="24"/>
              </w:rPr>
              <w:t xml:space="preserve">să pună la dispoziția Școlii săli de seminar dotate cu suport flip-chart, video-proiector              </w:t>
            </w:r>
            <w:r w:rsidRPr="007E2E07">
              <w:rPr>
                <w:szCs w:val="24"/>
              </w:rPr>
              <w:tab/>
              <w:t xml:space="preserve">            și ecran pentru video-proiector</w:t>
            </w:r>
            <w:r w:rsidRPr="007E2E07">
              <w:rPr>
                <w:i/>
                <w:szCs w:val="24"/>
              </w:rPr>
              <w:t xml:space="preserve"> </w:t>
            </w:r>
          </w:p>
          <w:p w:rsidR="0041198A" w:rsidRPr="007E2E07" w:rsidRDefault="0041198A" w:rsidP="00D20CB6">
            <w:pPr>
              <w:pStyle w:val="NoSpacing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ofere condiții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cazare și mas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adecvate clasificării și prețurilor practicate;</w:t>
            </w:r>
          </w:p>
          <w:p w:rsidR="0041198A" w:rsidRDefault="0041198A" w:rsidP="00D20CB6">
            <w:pPr>
              <w:pStyle w:val="NoSpacing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să fie la o distanță rezonabilă de centrele de formare. Această distanță trebuie să poată fi parcursă de cursanți și formatori într-un termen care să le permită ca într-un interval de o oră  ( cât durează pauza de prânz) să se deplaseze de la centrul de formare la locul de cazare și înapoi și să servească prânzul;</w:t>
            </w:r>
          </w:p>
          <w:p w:rsidR="0041198A" w:rsidRDefault="0041198A" w:rsidP="00D20CB6">
            <w:pPr>
              <w:pStyle w:val="NoSpacing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14C84">
              <w:rPr>
                <w:rFonts w:ascii="Times New Roman" w:hAnsi="Times New Roman"/>
                <w:sz w:val="24"/>
                <w:szCs w:val="24"/>
              </w:rPr>
              <w:t xml:space="preserve">cazarea se va face în preziua perioadei de </w:t>
            </w:r>
            <w:r>
              <w:rPr>
                <w:rFonts w:ascii="Times New Roman" w:hAnsi="Times New Roman"/>
                <w:sz w:val="24"/>
                <w:szCs w:val="24"/>
              </w:rPr>
              <w:t>școlarizare</w:t>
            </w:r>
            <w:r w:rsidRPr="00B14C84">
              <w:rPr>
                <w:rFonts w:ascii="Times New Roman" w:hAnsi="Times New Roman"/>
                <w:sz w:val="24"/>
                <w:szCs w:val="24"/>
              </w:rPr>
              <w:t>, iar servirea meselor va debuta cu cina din această zi;</w:t>
            </w:r>
          </w:p>
          <w:p w:rsidR="0041198A" w:rsidRPr="00D20CB6" w:rsidRDefault="0041198A" w:rsidP="00117B08">
            <w:pPr>
              <w:pStyle w:val="NoSpacing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14C84">
              <w:rPr>
                <w:rFonts w:ascii="Times New Roman" w:hAnsi="Times New Roman"/>
                <w:sz w:val="24"/>
                <w:szCs w:val="24"/>
              </w:rPr>
              <w:t>cazarea va lua sfârşit în ultima zi a seminarului, în această zi u</w:t>
            </w:r>
            <w:r>
              <w:rPr>
                <w:rFonts w:ascii="Times New Roman" w:hAnsi="Times New Roman"/>
                <w:sz w:val="24"/>
                <w:szCs w:val="24"/>
              </w:rPr>
              <w:t>rmând a fi asigurate participanț</w:t>
            </w:r>
            <w:r w:rsidRPr="00B14C84">
              <w:rPr>
                <w:rFonts w:ascii="Times New Roman" w:hAnsi="Times New Roman"/>
                <w:sz w:val="24"/>
                <w:szCs w:val="24"/>
              </w:rPr>
              <w:t>ilor mic-dejunul şi prânzul;</w:t>
            </w:r>
          </w:p>
        </w:tc>
        <w:tc>
          <w:tcPr>
            <w:tcW w:w="1306" w:type="pct"/>
          </w:tcPr>
          <w:p w:rsidR="0041198A" w:rsidRPr="0093029D" w:rsidRDefault="0041198A" w:rsidP="00886E7E">
            <w:pPr>
              <w:pStyle w:val="ListParagraph"/>
              <w:spacing w:after="160"/>
              <w:ind w:left="0"/>
              <w:jc w:val="both"/>
              <w:rPr>
                <w:bCs/>
                <w:i/>
                <w:iCs/>
                <w:spacing w:val="5"/>
                <w:u w:val="single"/>
              </w:rPr>
            </w:pPr>
            <w:r w:rsidRPr="0093029D">
              <w:rPr>
                <w:i/>
                <w:u w:val="single"/>
              </w:rPr>
              <w:t>1 acțiune de formare de câte 6 zile</w:t>
            </w:r>
          </w:p>
          <w:p w:rsidR="0041198A" w:rsidRDefault="0041198A" w:rsidP="00886E7E">
            <w:pPr>
              <w:pStyle w:val="ListParagraph"/>
              <w:ind w:left="1080"/>
              <w:jc w:val="both"/>
            </w:pPr>
          </w:p>
          <w:p w:rsidR="0041198A" w:rsidRPr="00D05065" w:rsidRDefault="0041198A" w:rsidP="00ED717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0" w:type="pct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1198A" w:rsidRDefault="0041198A" w:rsidP="00AA4B77">
      <w:pPr>
        <w:ind w:firstLine="360"/>
        <w:jc w:val="both"/>
        <w:rPr>
          <w:rFonts w:ascii="Times New Roman" w:hAnsi="Times New Roman"/>
          <w:b/>
          <w:i/>
          <w:noProof/>
          <w:sz w:val="24"/>
          <w:szCs w:val="24"/>
          <w:lang w:eastAsia="ro-RO"/>
        </w:rPr>
      </w:pPr>
    </w:p>
    <w:p w:rsidR="0041198A" w:rsidRDefault="0041198A" w:rsidP="00AA4B7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i/>
          <w:noProof/>
          <w:sz w:val="24"/>
          <w:szCs w:val="24"/>
          <w:lang w:eastAsia="ro-RO"/>
        </w:rPr>
        <w:t>NOTĂ: Oferta tehnică va fi întocmită în corespondenţă cu specificaţiile tehnice solicitate,</w:t>
      </w:r>
      <w:r w:rsidRPr="003A35EA">
        <w:rPr>
          <w:rFonts w:ascii="Times New Roman" w:hAnsi="Times New Roman"/>
          <w:b/>
          <w:i/>
          <w:sz w:val="24"/>
          <w:szCs w:val="24"/>
          <w:lang w:eastAsia="ro-RO"/>
        </w:rPr>
        <w:t xml:space="preserve"> astfel încât să permită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A35EA">
        <w:rPr>
          <w:rFonts w:ascii="Times New Roman" w:hAnsi="Times New Roman"/>
          <w:b/>
          <w:i/>
          <w:sz w:val="24"/>
          <w:szCs w:val="24"/>
          <w:lang w:eastAsia="ro-RO"/>
        </w:rPr>
        <w:t>verificarea corespondenței cu cerințele solicitate, punct cu punct.</w:t>
      </w:r>
    </w:p>
    <w:p w:rsidR="0041198A" w:rsidRPr="003A35EA" w:rsidRDefault="0041198A" w:rsidP="00AA4B7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</w:p>
    <w:p w:rsidR="0041198A" w:rsidRPr="003A35EA" w:rsidRDefault="0041198A" w:rsidP="00F67DFC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>Cerințele tehnice solicitate sunt minime și obligatorii.</w:t>
      </w:r>
    </w:p>
    <w:p w:rsidR="0041198A" w:rsidRPr="003A35EA" w:rsidRDefault="0041198A" w:rsidP="00F67DFC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>Ofertantul declară în prezenta propunere tehnică faptul că îşi asumă toate condiţiile impuse de beneficiar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în caietul de sarcini</w:t>
      </w:r>
      <w:r w:rsidRPr="003A35EA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41198A" w:rsidRPr="003A35EA" w:rsidRDefault="0041198A" w:rsidP="00F67DFC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</w:rPr>
      </w:pPr>
    </w:p>
    <w:p w:rsidR="0041198A" w:rsidRPr="003A35EA" w:rsidRDefault="0041198A" w:rsidP="00F67DFC">
      <w:pPr>
        <w:pStyle w:val="NoSpacing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3A35EA">
        <w:rPr>
          <w:rFonts w:ascii="Times New Roman" w:hAnsi="Times New Roman"/>
          <w:i/>
          <w:sz w:val="24"/>
          <w:szCs w:val="24"/>
        </w:rPr>
        <w:t xml:space="preserve"> </w:t>
      </w:r>
    </w:p>
    <w:p w:rsidR="0041198A" w:rsidRPr="003A35EA" w:rsidRDefault="0041198A" w:rsidP="00AD0113">
      <w:pPr>
        <w:ind w:left="36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41198A" w:rsidRPr="003A35EA" w:rsidRDefault="0041198A" w:rsidP="00AD0113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/>
          <w:sz w:val="24"/>
          <w:szCs w:val="24"/>
          <w:lang w:eastAsia="ro-RO"/>
        </w:rPr>
        <w:t>oferta pentru și în numele ____________________________________.</w:t>
      </w:r>
    </w:p>
    <w:p w:rsidR="0041198A" w:rsidRPr="00F67DFC" w:rsidRDefault="0041198A" w:rsidP="00F67DFC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>(denumire/nume operator economic)</w:t>
      </w:r>
    </w:p>
    <w:sectPr w:rsidR="0041198A" w:rsidRPr="00F67DFC" w:rsidSect="001D08C6">
      <w:headerReference w:type="default" r:id="rId7"/>
      <w:footerReference w:type="default" r:id="rId8"/>
      <w:pgSz w:w="11906" w:h="16838" w:code="9"/>
      <w:pgMar w:top="1706" w:right="1440" w:bottom="1440" w:left="1440" w:header="708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98A" w:rsidRDefault="0041198A" w:rsidP="001E5349">
      <w:pPr>
        <w:spacing w:after="0" w:line="240" w:lineRule="auto"/>
      </w:pPr>
      <w:r>
        <w:separator/>
      </w:r>
    </w:p>
  </w:endnote>
  <w:endnote w:type="continuationSeparator" w:id="0">
    <w:p w:rsidR="0041198A" w:rsidRDefault="0041198A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VECO Off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8A" w:rsidRPr="00E603FF" w:rsidRDefault="0041198A" w:rsidP="00117B08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  <w:lang w:eastAsia="en-US"/>
      </w:rPr>
    </w:pPr>
    <w:r w:rsidRPr="00E603FF">
      <w:rPr>
        <w:rFonts w:ascii="Arial" w:hAnsi="Arial" w:cs="Arial"/>
        <w:b/>
        <w:sz w:val="18"/>
        <w:szCs w:val="18"/>
        <w:lang w:eastAsia="en-US"/>
      </w:rPr>
      <w:t>Bd. Regina Elisabeta, Nr.53, Sector 5, Bucureşti</w:t>
    </w:r>
  </w:p>
  <w:p w:rsidR="0041198A" w:rsidRPr="00E603FF" w:rsidRDefault="0041198A" w:rsidP="00117B08">
    <w:pPr>
      <w:spacing w:after="0" w:line="240" w:lineRule="auto"/>
      <w:jc w:val="center"/>
      <w:rPr>
        <w:rFonts w:ascii="Arial" w:hAnsi="Arial" w:cs="Arial"/>
        <w:b/>
        <w:bCs/>
        <w:sz w:val="18"/>
        <w:szCs w:val="18"/>
        <w:lang w:eastAsia="en-US"/>
      </w:rPr>
    </w:pPr>
    <w:r w:rsidRPr="00E603FF">
      <w:rPr>
        <w:rFonts w:ascii="Arial" w:hAnsi="Arial" w:cs="Arial"/>
        <w:b/>
        <w:bCs/>
        <w:sz w:val="18"/>
        <w:szCs w:val="18"/>
        <w:lang w:eastAsia="en-US"/>
      </w:rPr>
      <w:t>Tel: +40 (21) 310.34.80; +40 (21) 407.62.09 Fax: +40 (21) 310.34.80;</w:t>
    </w:r>
  </w:p>
  <w:p w:rsidR="0041198A" w:rsidRPr="00E603FF" w:rsidRDefault="0041198A" w:rsidP="00117B08">
    <w:pPr>
      <w:spacing w:after="0" w:line="240" w:lineRule="auto"/>
      <w:jc w:val="center"/>
      <w:rPr>
        <w:rFonts w:ascii="Arial" w:hAnsi="Arial" w:cs="Arial"/>
        <w:b/>
        <w:bCs/>
        <w:sz w:val="18"/>
        <w:szCs w:val="18"/>
        <w:lang w:eastAsia="en-US"/>
      </w:rPr>
    </w:pPr>
    <w:hyperlink r:id="rId1" w:history="1">
      <w:r w:rsidRPr="00E603FF">
        <w:rPr>
          <w:rFonts w:ascii="Arial" w:hAnsi="Arial" w:cs="Arial"/>
          <w:b/>
          <w:bCs/>
          <w:color w:val="0000FF"/>
          <w:sz w:val="18"/>
          <w:szCs w:val="18"/>
          <w:u w:val="single"/>
          <w:lang w:eastAsia="en-US"/>
        </w:rPr>
        <w:t>www.grefieri.ro</w:t>
      </w:r>
    </w:hyperlink>
  </w:p>
  <w:p w:rsidR="0041198A" w:rsidRDefault="0041198A" w:rsidP="00117B08">
    <w:pPr>
      <w:pStyle w:val="Footer"/>
      <w:jc w:val="center"/>
    </w:pPr>
    <w:r w:rsidRPr="00E603FF">
      <w:rPr>
        <w:rFonts w:ascii="Arial" w:hAnsi="Arial" w:cs="Arial"/>
        <w:b/>
        <w:bCs/>
        <w:sz w:val="18"/>
        <w:szCs w:val="18"/>
        <w:lang w:eastAsia="en-US"/>
      </w:rPr>
      <w:t>Operator de date cu caracter personal: nr. 6709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98A" w:rsidRDefault="0041198A" w:rsidP="001E5349">
      <w:pPr>
        <w:spacing w:after="0" w:line="240" w:lineRule="auto"/>
      </w:pPr>
      <w:r>
        <w:separator/>
      </w:r>
    </w:p>
  </w:footnote>
  <w:footnote w:type="continuationSeparator" w:id="0">
    <w:p w:rsidR="0041198A" w:rsidRDefault="0041198A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98A" w:rsidRDefault="0041198A" w:rsidP="00ED7179">
    <w:pPr>
      <w:pStyle w:val="Header"/>
      <w:jc w:val="right"/>
      <w:rPr>
        <w:rFonts w:ascii="Times New Roman" w:hAnsi="Times New Roman"/>
        <w:noProof/>
        <w:sz w:val="20"/>
        <w:szCs w:val="20"/>
        <w:lang w:val="en-US" w:eastAsia="en-US"/>
      </w:rPr>
    </w:pPr>
    <w:r w:rsidRPr="00E67593">
      <w:rPr>
        <w:rFonts w:ascii="Times New Roman" w:hAnsi="Times New Roman"/>
        <w:noProof/>
        <w:sz w:val="20"/>
        <w:szCs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6" o:spid="_x0000_i1026" type="#_x0000_t75" style="width:176.25pt;height:90.75pt;visibility:visible">
          <v:imagedata r:id="rId1" o:title=""/>
        </v:shape>
      </w:pict>
    </w:r>
  </w:p>
  <w:p w:rsidR="0041198A" w:rsidRDefault="0041198A" w:rsidP="00ED717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77702"/>
    <w:multiLevelType w:val="hybridMultilevel"/>
    <w:tmpl w:val="1D4EA814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0A1C3D"/>
    <w:multiLevelType w:val="hybridMultilevel"/>
    <w:tmpl w:val="E3EA3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8A5251"/>
    <w:multiLevelType w:val="hybridMultilevel"/>
    <w:tmpl w:val="2A2E6C10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197014E3"/>
    <w:multiLevelType w:val="hybridMultilevel"/>
    <w:tmpl w:val="D97E5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02317"/>
    <w:multiLevelType w:val="hybridMultilevel"/>
    <w:tmpl w:val="E48C8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407DC"/>
    <w:multiLevelType w:val="hybridMultilevel"/>
    <w:tmpl w:val="E578D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263EA"/>
    <w:multiLevelType w:val="hybridMultilevel"/>
    <w:tmpl w:val="49FA57A8"/>
    <w:lvl w:ilvl="0" w:tplc="3ABA5BFC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473CC1"/>
    <w:multiLevelType w:val="multilevel"/>
    <w:tmpl w:val="FEEC6E6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6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61195843"/>
    <w:multiLevelType w:val="hybridMultilevel"/>
    <w:tmpl w:val="8A4CEB5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317EC"/>
    <w:multiLevelType w:val="hybridMultilevel"/>
    <w:tmpl w:val="5960121A"/>
    <w:lvl w:ilvl="0" w:tplc="3ABA5BFC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3F607C"/>
    <w:multiLevelType w:val="hybridMultilevel"/>
    <w:tmpl w:val="9BDE2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7"/>
  </w:num>
  <w:num w:numId="5">
    <w:abstractNumId w:val="16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13"/>
    <w:rsid w:val="0003060A"/>
    <w:rsid w:val="00071837"/>
    <w:rsid w:val="00090D5E"/>
    <w:rsid w:val="000B63EA"/>
    <w:rsid w:val="000F0610"/>
    <w:rsid w:val="00112C7C"/>
    <w:rsid w:val="00117B08"/>
    <w:rsid w:val="00122C44"/>
    <w:rsid w:val="001847BD"/>
    <w:rsid w:val="00196AF3"/>
    <w:rsid w:val="001B278E"/>
    <w:rsid w:val="001D08C6"/>
    <w:rsid w:val="001E5349"/>
    <w:rsid w:val="001F0E55"/>
    <w:rsid w:val="001F2F06"/>
    <w:rsid w:val="0028428A"/>
    <w:rsid w:val="002D0A98"/>
    <w:rsid w:val="002E26BD"/>
    <w:rsid w:val="002E6911"/>
    <w:rsid w:val="002E6C89"/>
    <w:rsid w:val="002E6FF9"/>
    <w:rsid w:val="002F08BF"/>
    <w:rsid w:val="00307F77"/>
    <w:rsid w:val="00321839"/>
    <w:rsid w:val="00332BA6"/>
    <w:rsid w:val="003A35EA"/>
    <w:rsid w:val="0041198A"/>
    <w:rsid w:val="00431B67"/>
    <w:rsid w:val="00441EC9"/>
    <w:rsid w:val="00462CD6"/>
    <w:rsid w:val="004840AF"/>
    <w:rsid w:val="005036CB"/>
    <w:rsid w:val="005105B6"/>
    <w:rsid w:val="00525D75"/>
    <w:rsid w:val="00575867"/>
    <w:rsid w:val="005C4915"/>
    <w:rsid w:val="006374C3"/>
    <w:rsid w:val="00646829"/>
    <w:rsid w:val="00660394"/>
    <w:rsid w:val="006C3463"/>
    <w:rsid w:val="006F577E"/>
    <w:rsid w:val="00700D72"/>
    <w:rsid w:val="007035D3"/>
    <w:rsid w:val="00766345"/>
    <w:rsid w:val="007728DA"/>
    <w:rsid w:val="00792172"/>
    <w:rsid w:val="007E2E07"/>
    <w:rsid w:val="007F0EF8"/>
    <w:rsid w:val="008112E0"/>
    <w:rsid w:val="0085117B"/>
    <w:rsid w:val="00861D09"/>
    <w:rsid w:val="00875178"/>
    <w:rsid w:val="00886E7E"/>
    <w:rsid w:val="008B2885"/>
    <w:rsid w:val="008C70C1"/>
    <w:rsid w:val="008E2752"/>
    <w:rsid w:val="008E2A07"/>
    <w:rsid w:val="008F6A0F"/>
    <w:rsid w:val="0092414B"/>
    <w:rsid w:val="0093029D"/>
    <w:rsid w:val="009A7DCC"/>
    <w:rsid w:val="009B06AF"/>
    <w:rsid w:val="009D7374"/>
    <w:rsid w:val="009E38D3"/>
    <w:rsid w:val="00A7111F"/>
    <w:rsid w:val="00A835FF"/>
    <w:rsid w:val="00AA4B77"/>
    <w:rsid w:val="00AD0113"/>
    <w:rsid w:val="00AE6E99"/>
    <w:rsid w:val="00AF15B8"/>
    <w:rsid w:val="00AF79A8"/>
    <w:rsid w:val="00B014D5"/>
    <w:rsid w:val="00B06654"/>
    <w:rsid w:val="00B14C84"/>
    <w:rsid w:val="00B237F1"/>
    <w:rsid w:val="00B3059C"/>
    <w:rsid w:val="00B44D6C"/>
    <w:rsid w:val="00B909AF"/>
    <w:rsid w:val="00B91657"/>
    <w:rsid w:val="00BA0A9B"/>
    <w:rsid w:val="00BB2D02"/>
    <w:rsid w:val="00C1195D"/>
    <w:rsid w:val="00C21EFB"/>
    <w:rsid w:val="00C31585"/>
    <w:rsid w:val="00C530BF"/>
    <w:rsid w:val="00C61306"/>
    <w:rsid w:val="00C63E86"/>
    <w:rsid w:val="00C75E16"/>
    <w:rsid w:val="00C9232B"/>
    <w:rsid w:val="00CB2B2F"/>
    <w:rsid w:val="00CD1C86"/>
    <w:rsid w:val="00D05065"/>
    <w:rsid w:val="00D20CB6"/>
    <w:rsid w:val="00D57611"/>
    <w:rsid w:val="00D914BA"/>
    <w:rsid w:val="00D96342"/>
    <w:rsid w:val="00DA6E6A"/>
    <w:rsid w:val="00DD74D6"/>
    <w:rsid w:val="00E31C04"/>
    <w:rsid w:val="00E51363"/>
    <w:rsid w:val="00E603FF"/>
    <w:rsid w:val="00E67593"/>
    <w:rsid w:val="00E74FC8"/>
    <w:rsid w:val="00E855B0"/>
    <w:rsid w:val="00EB4464"/>
    <w:rsid w:val="00EC5C94"/>
    <w:rsid w:val="00ED7179"/>
    <w:rsid w:val="00F10E12"/>
    <w:rsid w:val="00F42810"/>
    <w:rsid w:val="00F54757"/>
    <w:rsid w:val="00F56490"/>
    <w:rsid w:val="00F65491"/>
    <w:rsid w:val="00F6571F"/>
    <w:rsid w:val="00F67DFC"/>
    <w:rsid w:val="00FB7BE1"/>
    <w:rsid w:val="00FE4899"/>
    <w:rsid w:val="00FE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D0113"/>
    <w:pPr>
      <w:spacing w:after="160" w:line="259" w:lineRule="auto"/>
    </w:pPr>
    <w:rPr>
      <w:lang w:val="ro-RO" w:eastAsia="zh-CN"/>
    </w:rPr>
  </w:style>
  <w:style w:type="paragraph" w:styleId="Heading1">
    <w:name w:val="heading 1"/>
    <w:aliases w:val="Capitol,h1,H1,tchead,l1,Head1,Heading apps"/>
    <w:basedOn w:val="Normal"/>
    <w:next w:val="Normal"/>
    <w:link w:val="Heading1Char"/>
    <w:autoRedefine/>
    <w:uiPriority w:val="99"/>
    <w:qFormat/>
    <w:locked/>
    <w:rsid w:val="00117B08"/>
    <w:pPr>
      <w:keepNext/>
      <w:pageBreakBefore/>
      <w:numPr>
        <w:numId w:val="17"/>
      </w:numPr>
      <w:pBdr>
        <w:bottom w:val="single" w:sz="4" w:space="1" w:color="auto"/>
      </w:pBdr>
      <w:suppressAutoHyphens/>
      <w:spacing w:before="60" w:after="60" w:line="240" w:lineRule="auto"/>
      <w:jc w:val="right"/>
      <w:outlineLvl w:val="0"/>
    </w:pPr>
    <w:rPr>
      <w:rFonts w:ascii="SIVECO Office" w:hAnsi="SIVECO Office"/>
      <w:smallCaps/>
      <w:noProof/>
      <w:kern w:val="28"/>
      <w:sz w:val="44"/>
      <w:szCs w:val="20"/>
      <w:lang w:eastAsia="en-US"/>
    </w:rPr>
  </w:style>
  <w:style w:type="paragraph" w:styleId="Heading2">
    <w:name w:val="heading 2"/>
    <w:aliases w:val="Subcapitol,H2normal full,H2,Heading 2 Hidden,LOA3 H2,h2,Chapter Title"/>
    <w:basedOn w:val="Normal"/>
    <w:next w:val="Normal"/>
    <w:link w:val="Heading2Char"/>
    <w:uiPriority w:val="99"/>
    <w:qFormat/>
    <w:locked/>
    <w:rsid w:val="00117B08"/>
    <w:pPr>
      <w:keepNext/>
      <w:numPr>
        <w:ilvl w:val="1"/>
        <w:numId w:val="17"/>
      </w:numPr>
      <w:pBdr>
        <w:bottom w:val="single" w:sz="4" w:space="1" w:color="auto"/>
      </w:pBdr>
      <w:spacing w:before="120" w:after="120" w:line="240" w:lineRule="auto"/>
      <w:jc w:val="both"/>
      <w:outlineLvl w:val="1"/>
    </w:pPr>
    <w:rPr>
      <w:rFonts w:ascii="SIVECO Office" w:hAnsi="SIVECO Office"/>
      <w:smallCaps/>
      <w:sz w:val="32"/>
      <w:szCs w:val="20"/>
      <w:lang w:eastAsia="en-US"/>
    </w:rPr>
  </w:style>
  <w:style w:type="paragraph" w:styleId="Heading3">
    <w:name w:val="heading 3"/>
    <w:aliases w:val="LOA3 H3,JSPLevel3,h3,3,Heading 3 hidden,2h,h31,h32,Section,Heading 2.3,(Alt+3),1.2.3.,alltoc"/>
    <w:basedOn w:val="Normal"/>
    <w:next w:val="Normal"/>
    <w:link w:val="Heading3Char"/>
    <w:uiPriority w:val="99"/>
    <w:qFormat/>
    <w:locked/>
    <w:rsid w:val="00117B08"/>
    <w:pPr>
      <w:keepNext/>
      <w:numPr>
        <w:ilvl w:val="2"/>
        <w:numId w:val="17"/>
      </w:numPr>
      <w:spacing w:before="240" w:after="60" w:line="240" w:lineRule="auto"/>
      <w:jc w:val="both"/>
      <w:outlineLvl w:val="2"/>
    </w:pPr>
    <w:rPr>
      <w:rFonts w:ascii="SIVECO Office" w:hAnsi="SIVECO Office"/>
      <w:sz w:val="24"/>
      <w:szCs w:val="20"/>
      <w:lang w:eastAsia="en-US"/>
    </w:rPr>
  </w:style>
  <w:style w:type="paragraph" w:styleId="Heading4">
    <w:name w:val="heading 4"/>
    <w:aliases w:val="Titlu paragraf,h4"/>
    <w:basedOn w:val="Normal"/>
    <w:next w:val="Normal"/>
    <w:link w:val="Heading4Char"/>
    <w:uiPriority w:val="99"/>
    <w:qFormat/>
    <w:locked/>
    <w:rsid w:val="00117B08"/>
    <w:pPr>
      <w:keepNext/>
      <w:numPr>
        <w:ilvl w:val="3"/>
        <w:numId w:val="17"/>
      </w:numPr>
      <w:spacing w:before="60" w:after="60" w:line="240" w:lineRule="auto"/>
      <w:jc w:val="both"/>
      <w:outlineLvl w:val="3"/>
    </w:pPr>
    <w:rPr>
      <w:rFonts w:ascii="SIVECO Office" w:hAnsi="SIVECO Office"/>
      <w:sz w:val="24"/>
      <w:szCs w:val="20"/>
      <w:lang w:eastAsia="en-US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117B08"/>
    <w:pPr>
      <w:numPr>
        <w:ilvl w:val="4"/>
        <w:numId w:val="17"/>
      </w:numPr>
      <w:spacing w:before="240" w:after="60" w:line="240" w:lineRule="auto"/>
      <w:jc w:val="both"/>
      <w:outlineLvl w:val="4"/>
    </w:pPr>
    <w:rPr>
      <w:rFonts w:ascii="SIVECO Office" w:hAnsi="SIVECO Office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17B08"/>
    <w:pPr>
      <w:numPr>
        <w:ilvl w:val="5"/>
        <w:numId w:val="17"/>
      </w:numPr>
      <w:spacing w:before="240" w:after="60" w:line="240" w:lineRule="auto"/>
      <w:jc w:val="both"/>
      <w:outlineLvl w:val="5"/>
    </w:pPr>
    <w:rPr>
      <w:rFonts w:ascii="SIVECO Office" w:hAnsi="SIVECO Office"/>
      <w:i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17B08"/>
    <w:pPr>
      <w:numPr>
        <w:ilvl w:val="6"/>
        <w:numId w:val="17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17B08"/>
    <w:pPr>
      <w:numPr>
        <w:ilvl w:val="7"/>
        <w:numId w:val="17"/>
      </w:numPr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17B08"/>
    <w:pPr>
      <w:numPr>
        <w:ilvl w:val="8"/>
        <w:numId w:val="17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ol Char,h1 Char,H1 Char,tchead Char,l1 Char,Head1 Char,Heading apps Char"/>
    <w:basedOn w:val="DefaultParagraphFont"/>
    <w:link w:val="Heading1"/>
    <w:uiPriority w:val="9"/>
    <w:rsid w:val="00FA6F4F"/>
    <w:rPr>
      <w:rFonts w:asciiTheme="majorHAnsi" w:eastAsiaTheme="majorEastAsia" w:hAnsiTheme="majorHAnsi" w:cstheme="majorBidi"/>
      <w:b/>
      <w:bCs/>
      <w:kern w:val="32"/>
      <w:sz w:val="32"/>
      <w:szCs w:val="32"/>
      <w:lang w:val="ro-RO" w:eastAsia="zh-CN"/>
    </w:rPr>
  </w:style>
  <w:style w:type="character" w:customStyle="1" w:styleId="Heading2Char">
    <w:name w:val="Heading 2 Char"/>
    <w:aliases w:val="Subcapitol Char,H2normal full Char,H2 Char,Heading 2 Hidden Char,LOA3 H2 Char,h2 Char,Chapter Title Char"/>
    <w:basedOn w:val="DefaultParagraphFont"/>
    <w:link w:val="Heading2"/>
    <w:uiPriority w:val="9"/>
    <w:semiHidden/>
    <w:rsid w:val="00FA6F4F"/>
    <w:rPr>
      <w:rFonts w:asciiTheme="majorHAnsi" w:eastAsiaTheme="majorEastAsia" w:hAnsiTheme="majorHAnsi" w:cstheme="majorBidi"/>
      <w:b/>
      <w:bCs/>
      <w:i/>
      <w:iCs/>
      <w:sz w:val="28"/>
      <w:szCs w:val="28"/>
      <w:lang w:val="ro-RO" w:eastAsia="zh-CN"/>
    </w:rPr>
  </w:style>
  <w:style w:type="character" w:customStyle="1" w:styleId="Heading3Char">
    <w:name w:val="Heading 3 Char"/>
    <w:aliases w:val="LOA3 H3 Char,JSPLevel3 Char,h3 Char,3 Char,Heading 3 hidden Char,2h Char,h31 Char,h32 Char,Section Char,Heading 2.3 Char,(Alt+3) Char,1.2.3. Char,alltoc Char"/>
    <w:basedOn w:val="DefaultParagraphFont"/>
    <w:link w:val="Heading3"/>
    <w:uiPriority w:val="99"/>
    <w:locked/>
    <w:rsid w:val="00117B08"/>
    <w:rPr>
      <w:rFonts w:ascii="SIVECO Office" w:hAnsi="SIVECO Office" w:cs="Times New Roman"/>
      <w:sz w:val="24"/>
      <w:lang w:val="ro-RO" w:eastAsia="en-US" w:bidi="ar-SA"/>
    </w:rPr>
  </w:style>
  <w:style w:type="character" w:customStyle="1" w:styleId="Heading4Char">
    <w:name w:val="Heading 4 Char"/>
    <w:aliases w:val="Titlu paragraf Char,h4 Char"/>
    <w:basedOn w:val="DefaultParagraphFont"/>
    <w:link w:val="Heading4"/>
    <w:uiPriority w:val="9"/>
    <w:semiHidden/>
    <w:rsid w:val="00FA6F4F"/>
    <w:rPr>
      <w:rFonts w:asciiTheme="minorHAnsi" w:eastAsiaTheme="minorEastAsia" w:hAnsiTheme="minorHAnsi" w:cstheme="minorBidi"/>
      <w:b/>
      <w:bCs/>
      <w:sz w:val="28"/>
      <w:szCs w:val="28"/>
      <w:lang w:val="ro-RO" w:eastAsia="zh-CN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semiHidden/>
    <w:rsid w:val="00FA6F4F"/>
    <w:rPr>
      <w:rFonts w:asciiTheme="minorHAnsi" w:eastAsiaTheme="minorEastAsia" w:hAnsiTheme="minorHAnsi" w:cstheme="minorBidi"/>
      <w:b/>
      <w:bCs/>
      <w:i/>
      <w:iCs/>
      <w:sz w:val="26"/>
      <w:szCs w:val="26"/>
      <w:lang w:val="ro-RO"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F4F"/>
    <w:rPr>
      <w:rFonts w:asciiTheme="minorHAnsi" w:eastAsiaTheme="minorEastAsia" w:hAnsiTheme="minorHAnsi" w:cstheme="minorBidi"/>
      <w:b/>
      <w:bCs/>
      <w:lang w:val="ro-RO"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F4F"/>
    <w:rPr>
      <w:rFonts w:asciiTheme="minorHAnsi" w:eastAsiaTheme="minorEastAsia" w:hAnsiTheme="minorHAnsi" w:cstheme="minorBidi"/>
      <w:sz w:val="24"/>
      <w:szCs w:val="24"/>
      <w:lang w:val="ro-RO"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F4F"/>
    <w:rPr>
      <w:rFonts w:asciiTheme="minorHAnsi" w:eastAsiaTheme="minorEastAsia" w:hAnsiTheme="minorHAnsi" w:cstheme="minorBidi"/>
      <w:i/>
      <w:iCs/>
      <w:sz w:val="24"/>
      <w:szCs w:val="24"/>
      <w:lang w:val="ro-RO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F4F"/>
    <w:rPr>
      <w:rFonts w:asciiTheme="majorHAnsi" w:eastAsiaTheme="majorEastAsia" w:hAnsiTheme="majorHAnsi" w:cstheme="majorBidi"/>
      <w:lang w:val="ro-RO" w:eastAsia="zh-CN"/>
    </w:rPr>
  </w:style>
  <w:style w:type="paragraph" w:styleId="Header">
    <w:name w:val="header"/>
    <w:basedOn w:val="Normal"/>
    <w:link w:val="HeaderChar"/>
    <w:uiPriority w:val="99"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53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5349"/>
    <w:rPr>
      <w:rFonts w:cs="Times New Roman"/>
    </w:rPr>
  </w:style>
  <w:style w:type="paragraph" w:styleId="NormalWeb">
    <w:name w:val="Normal (Web)"/>
    <w:basedOn w:val="Normal"/>
    <w:uiPriority w:val="99"/>
    <w:semiHidden/>
    <w:rsid w:val="001E5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D01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840AF"/>
    <w:rPr>
      <w:rFonts w:ascii="Cambria" w:eastAsia="MS Mincho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F79A8"/>
  </w:style>
  <w:style w:type="paragraph" w:styleId="BalloonText">
    <w:name w:val="Balloon Text"/>
    <w:basedOn w:val="Normal"/>
    <w:link w:val="BalloonTextChar"/>
    <w:uiPriority w:val="99"/>
    <w:semiHidden/>
    <w:rsid w:val="00D5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761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uiPriority w:val="99"/>
    <w:rsid w:val="001847BD"/>
    <w:pPr>
      <w:spacing w:after="0" w:line="240" w:lineRule="auto"/>
    </w:pPr>
    <w:rPr>
      <w:rFonts w:ascii="Times New Roman" w:hAnsi="Times New Roman"/>
      <w:noProof/>
      <w:sz w:val="24"/>
      <w:szCs w:val="20"/>
      <w:lang w:eastAsia="en-US"/>
    </w:rPr>
  </w:style>
  <w:style w:type="character" w:styleId="BookTitle">
    <w:name w:val="Book Title"/>
    <w:basedOn w:val="DefaultParagraphFont"/>
    <w:uiPriority w:val="99"/>
    <w:qFormat/>
    <w:rsid w:val="00F67DFC"/>
    <w:rPr>
      <w:rFonts w:cs="Times New Roman"/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CA_Intranet_Internet\POCA_2017\POCA_SNG\Manual_identitate_vizuala\sabloane_documente\color\sablon_POCA_tip_vedere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sablon_POCA_tip_vedere_color.dotx</Template>
  <TotalTime>1</TotalTime>
  <Pages>2</Pages>
  <Words>505</Words>
  <Characters>2881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ECONOMIC:                                                                                Anexa 5            </dc:title>
  <dc:subject/>
  <dc:creator>Cristina</dc:creator>
  <cp:keywords/>
  <dc:description/>
  <cp:lastModifiedBy>PC-5</cp:lastModifiedBy>
  <cp:revision>3</cp:revision>
  <cp:lastPrinted>2019-03-12T12:00:00Z</cp:lastPrinted>
  <dcterms:created xsi:type="dcterms:W3CDTF">2019-03-14T11:52:00Z</dcterms:created>
  <dcterms:modified xsi:type="dcterms:W3CDTF">2019-03-15T07:17:00Z</dcterms:modified>
</cp:coreProperties>
</file>