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062FA" w14:textId="41FB31D7" w:rsidR="004954F4" w:rsidRPr="002457D3" w:rsidRDefault="004954F4" w:rsidP="004954F4">
      <w:pPr>
        <w:keepNext/>
        <w:tabs>
          <w:tab w:val="left" w:pos="0"/>
        </w:tabs>
        <w:spacing w:after="0" w:line="240" w:lineRule="auto"/>
        <w:jc w:val="right"/>
        <w:rPr>
          <w:rFonts w:ascii="Arial Narrow" w:hAnsi="Arial Narrow" w:cs="Arial Narrow"/>
          <w:bCs/>
          <w:spacing w:val="-2"/>
          <w:sz w:val="24"/>
          <w:szCs w:val="24"/>
          <w:lang w:eastAsia="fr-FR"/>
        </w:rPr>
      </w:pPr>
      <w:r w:rsidRPr="002457D3">
        <w:rPr>
          <w:rFonts w:ascii="Arial Narrow" w:hAnsi="Arial Narrow" w:cs="Arial Narrow"/>
          <w:bCs/>
          <w:spacing w:val="-2"/>
          <w:sz w:val="24"/>
          <w:szCs w:val="24"/>
          <w:lang w:eastAsia="fr-FR"/>
        </w:rPr>
        <w:t xml:space="preserve">Nr.  </w:t>
      </w:r>
      <w:r w:rsidR="00A606A4">
        <w:rPr>
          <w:rFonts w:ascii="Arial Narrow" w:hAnsi="Arial Narrow" w:cs="Arial Narrow"/>
          <w:bCs/>
          <w:spacing w:val="-2"/>
          <w:sz w:val="24"/>
          <w:szCs w:val="24"/>
          <w:lang w:eastAsia="fr-FR"/>
        </w:rPr>
        <w:t>1217</w:t>
      </w:r>
      <w:r w:rsidR="00A43D26">
        <w:rPr>
          <w:rFonts w:ascii="Arial Narrow" w:hAnsi="Arial Narrow" w:cs="Arial Narrow"/>
          <w:bCs/>
          <w:spacing w:val="-2"/>
          <w:sz w:val="24"/>
          <w:szCs w:val="24"/>
          <w:lang w:eastAsia="fr-FR"/>
        </w:rPr>
        <w:t>/21304</w:t>
      </w:r>
      <w:r w:rsidRPr="002457D3">
        <w:rPr>
          <w:rFonts w:ascii="Arial Narrow" w:hAnsi="Arial Narrow" w:cs="Arial Narrow"/>
          <w:bCs/>
          <w:spacing w:val="-2"/>
          <w:sz w:val="24"/>
          <w:szCs w:val="24"/>
          <w:lang w:eastAsia="fr-FR"/>
        </w:rPr>
        <w:t>/</w:t>
      </w:r>
      <w:r w:rsidR="00D867C2">
        <w:rPr>
          <w:rFonts w:ascii="Arial Narrow" w:hAnsi="Arial Narrow" w:cs="Arial Narrow"/>
          <w:bCs/>
          <w:spacing w:val="-2"/>
          <w:sz w:val="24"/>
          <w:szCs w:val="24"/>
          <w:lang w:eastAsia="fr-FR"/>
        </w:rPr>
        <w:t>25</w:t>
      </w:r>
      <w:r w:rsidR="0069162D">
        <w:rPr>
          <w:rFonts w:ascii="Arial Narrow" w:hAnsi="Arial Narrow" w:cs="Arial Narrow"/>
          <w:bCs/>
          <w:spacing w:val="-2"/>
          <w:sz w:val="24"/>
          <w:szCs w:val="24"/>
          <w:lang w:eastAsia="fr-FR"/>
        </w:rPr>
        <w:t>.</w:t>
      </w:r>
      <w:r w:rsidRPr="002457D3">
        <w:rPr>
          <w:rFonts w:ascii="Arial Narrow" w:hAnsi="Arial Narrow" w:cs="Arial Narrow"/>
          <w:bCs/>
          <w:spacing w:val="-2"/>
          <w:sz w:val="24"/>
          <w:szCs w:val="24"/>
          <w:lang w:eastAsia="fr-FR"/>
        </w:rPr>
        <w:t>05.2016</w:t>
      </w:r>
    </w:p>
    <w:p w14:paraId="6311C7E4" w14:textId="77777777" w:rsidR="004954F4" w:rsidRPr="009F57CC" w:rsidRDefault="004954F4" w:rsidP="004954F4">
      <w:pPr>
        <w:tabs>
          <w:tab w:val="left" w:pos="0"/>
        </w:tabs>
        <w:spacing w:after="0" w:line="240" w:lineRule="auto"/>
        <w:ind w:right="994"/>
        <w:jc w:val="center"/>
        <w:rPr>
          <w:rFonts w:ascii="Arial Narrow" w:hAnsi="Arial Narrow" w:cs="Arial Narrow"/>
          <w:b/>
          <w:bCs/>
          <w:color w:val="365F91"/>
          <w:sz w:val="24"/>
          <w:szCs w:val="24"/>
        </w:rPr>
      </w:pPr>
    </w:p>
    <w:p w14:paraId="3C2E6313" w14:textId="77777777" w:rsidR="004954F4" w:rsidRDefault="004954F4" w:rsidP="004954F4">
      <w:pPr>
        <w:tabs>
          <w:tab w:val="left" w:pos="0"/>
        </w:tabs>
        <w:spacing w:after="0" w:line="240" w:lineRule="auto"/>
        <w:ind w:right="-61"/>
        <w:jc w:val="center"/>
        <w:rPr>
          <w:rFonts w:ascii="Arial Narrow" w:hAnsi="Arial Narrow" w:cs="Arial Narrow"/>
          <w:b/>
          <w:bCs/>
          <w:color w:val="365F91"/>
          <w:sz w:val="24"/>
          <w:szCs w:val="24"/>
        </w:rPr>
      </w:pPr>
    </w:p>
    <w:p w14:paraId="5A9BA34C" w14:textId="77777777" w:rsidR="004954F4" w:rsidRPr="002E205D" w:rsidRDefault="004954F4" w:rsidP="004954F4">
      <w:pPr>
        <w:tabs>
          <w:tab w:val="left" w:pos="0"/>
        </w:tabs>
        <w:spacing w:after="0" w:line="240" w:lineRule="auto"/>
        <w:ind w:right="-61"/>
        <w:jc w:val="center"/>
        <w:rPr>
          <w:rFonts w:ascii="Arial Narrow" w:hAnsi="Arial Narrow" w:cs="Arial Narrow"/>
          <w:b/>
          <w:bCs/>
          <w:sz w:val="24"/>
          <w:szCs w:val="24"/>
        </w:rPr>
      </w:pPr>
      <w:r w:rsidRPr="002E205D">
        <w:rPr>
          <w:rFonts w:ascii="Arial Narrow" w:hAnsi="Arial Narrow" w:cs="Arial Narrow"/>
          <w:b/>
          <w:bCs/>
          <w:sz w:val="24"/>
          <w:szCs w:val="24"/>
        </w:rPr>
        <w:t>Mecanismul Financiar Norvegian 2009-2014</w:t>
      </w:r>
    </w:p>
    <w:p w14:paraId="35788675" w14:textId="736AADDF" w:rsidR="004954F4" w:rsidRPr="002E205D" w:rsidRDefault="004954F4" w:rsidP="00E00B48">
      <w:pPr>
        <w:tabs>
          <w:tab w:val="left" w:pos="0"/>
        </w:tabs>
        <w:spacing w:after="0" w:line="240" w:lineRule="auto"/>
        <w:ind w:right="-61"/>
        <w:jc w:val="center"/>
        <w:rPr>
          <w:rFonts w:ascii="Arial Narrow" w:hAnsi="Arial Narrow" w:cs="Arial Narrow"/>
          <w:b/>
          <w:bCs/>
          <w:spacing w:val="-2"/>
          <w:sz w:val="24"/>
          <w:szCs w:val="24"/>
          <w:lang w:eastAsia="fr-FR"/>
        </w:rPr>
      </w:pPr>
      <w:r w:rsidRPr="002E205D">
        <w:rPr>
          <w:rFonts w:ascii="Arial Narrow" w:hAnsi="Arial Narrow" w:cs="Arial Narrow"/>
          <w:b/>
          <w:bCs/>
          <w:i/>
          <w:iCs/>
          <w:sz w:val="24"/>
          <w:szCs w:val="24"/>
        </w:rPr>
        <w:t>Programul RO 24 „Întărirea capacită</w:t>
      </w:r>
      <w:r w:rsidRPr="002E205D">
        <w:rPr>
          <w:rFonts w:ascii="Arial Narrow" w:hAnsi="Arial Narrow" w:cs="Arial"/>
          <w:b/>
          <w:bCs/>
          <w:i/>
          <w:iCs/>
          <w:sz w:val="24"/>
          <w:szCs w:val="24"/>
        </w:rPr>
        <w:t>ț</w:t>
      </w:r>
      <w:r w:rsidRPr="002E205D">
        <w:rPr>
          <w:rFonts w:ascii="Arial Narrow" w:hAnsi="Arial Narrow" w:cs="Arial Narrow"/>
          <w:b/>
          <w:bCs/>
          <w:i/>
          <w:iCs/>
          <w:sz w:val="24"/>
          <w:szCs w:val="24"/>
        </w:rPr>
        <w:t xml:space="preserve">ii judiciare </w:t>
      </w:r>
      <w:r w:rsidRPr="002E205D">
        <w:rPr>
          <w:rFonts w:ascii="Arial Narrow" w:hAnsi="Arial Narrow" w:cs="Arial"/>
          <w:b/>
          <w:bCs/>
          <w:i/>
          <w:iCs/>
          <w:sz w:val="24"/>
          <w:szCs w:val="24"/>
        </w:rPr>
        <w:t>ș</w:t>
      </w:r>
      <w:r w:rsidRPr="002E205D">
        <w:rPr>
          <w:rFonts w:ascii="Arial Narrow" w:hAnsi="Arial Narrow" w:cs="Arial Narrow"/>
          <w:b/>
          <w:bCs/>
          <w:i/>
          <w:iCs/>
          <w:sz w:val="24"/>
          <w:szCs w:val="24"/>
        </w:rPr>
        <w:t>i cooperare”</w:t>
      </w:r>
    </w:p>
    <w:p w14:paraId="6BCB0ADF" w14:textId="5E9D4410" w:rsidR="004954F4" w:rsidRPr="002E205D" w:rsidRDefault="004954F4" w:rsidP="004954F4">
      <w:pPr>
        <w:keepNext/>
        <w:tabs>
          <w:tab w:val="left" w:pos="0"/>
        </w:tabs>
        <w:spacing w:after="0" w:line="240" w:lineRule="auto"/>
        <w:rPr>
          <w:rFonts w:ascii="Arial Narrow" w:hAnsi="Arial Narrow" w:cs="Arial Narrow"/>
          <w:b/>
          <w:bCs/>
          <w:spacing w:val="-2"/>
          <w:sz w:val="24"/>
          <w:szCs w:val="24"/>
          <w:lang w:eastAsia="fr-FR"/>
        </w:rPr>
      </w:pPr>
      <w:r w:rsidRPr="002E205D">
        <w:rPr>
          <w:rFonts w:ascii="Arial Narrow" w:hAnsi="Arial Narrow" w:cs="Arial Narrow"/>
          <w:b/>
          <w:bCs/>
          <w:spacing w:val="-2"/>
          <w:sz w:val="24"/>
          <w:szCs w:val="24"/>
          <w:lang w:eastAsia="fr-FR"/>
        </w:rPr>
        <w:t xml:space="preserve">            </w:t>
      </w:r>
    </w:p>
    <w:p w14:paraId="676CFB14" w14:textId="77777777" w:rsidR="004954F4" w:rsidRPr="002E205D" w:rsidRDefault="004954F4" w:rsidP="004954F4">
      <w:pPr>
        <w:tabs>
          <w:tab w:val="left" w:pos="0"/>
        </w:tabs>
        <w:spacing w:after="0" w:line="240" w:lineRule="auto"/>
        <w:ind w:right="994"/>
        <w:jc w:val="center"/>
        <w:rPr>
          <w:rFonts w:ascii="Arial Narrow" w:hAnsi="Arial Narrow" w:cs="Arial Narrow"/>
          <w:b/>
          <w:bCs/>
          <w:sz w:val="24"/>
          <w:szCs w:val="24"/>
        </w:rPr>
      </w:pPr>
      <w:r w:rsidRPr="002E205D">
        <w:rPr>
          <w:rFonts w:ascii="Arial Narrow" w:hAnsi="Arial Narrow" w:cs="Arial Narrow"/>
          <w:b/>
          <w:bCs/>
          <w:sz w:val="24"/>
          <w:szCs w:val="24"/>
        </w:rPr>
        <w:t xml:space="preserve">             INVITAŢIE DE PARTICIPARE </w:t>
      </w:r>
    </w:p>
    <w:p w14:paraId="5AE92806" w14:textId="77777777" w:rsidR="00420BEE" w:rsidRPr="002E205D" w:rsidRDefault="004954F4" w:rsidP="004954F4">
      <w:pPr>
        <w:tabs>
          <w:tab w:val="left" w:pos="0"/>
        </w:tabs>
        <w:spacing w:after="0" w:line="240" w:lineRule="auto"/>
        <w:ind w:right="-61"/>
        <w:jc w:val="center"/>
        <w:rPr>
          <w:rFonts w:ascii="Arial Narrow" w:hAnsi="Arial Narrow" w:cs="Arial Narrow"/>
          <w:b/>
          <w:bCs/>
          <w:sz w:val="24"/>
          <w:szCs w:val="24"/>
        </w:rPr>
      </w:pPr>
      <w:r w:rsidRPr="00826848">
        <w:rPr>
          <w:rFonts w:ascii="Arial Narrow" w:hAnsi="Arial Narrow" w:cs="Arial Narrow"/>
          <w:b/>
          <w:bCs/>
          <w:sz w:val="24"/>
          <w:szCs w:val="24"/>
        </w:rPr>
        <w:t>Selec</w:t>
      </w:r>
      <w:r w:rsidRPr="00826848">
        <w:rPr>
          <w:rFonts w:ascii="Arial Narrow" w:hAnsi="Arial Narrow" w:cs="Arial"/>
          <w:b/>
          <w:bCs/>
          <w:sz w:val="24"/>
          <w:szCs w:val="24"/>
        </w:rPr>
        <w:t>ț</w:t>
      </w:r>
      <w:r w:rsidR="000E4B81">
        <w:rPr>
          <w:rFonts w:ascii="Arial Narrow" w:hAnsi="Arial Narrow" w:cs="Arial Narrow"/>
          <w:b/>
          <w:bCs/>
          <w:sz w:val="24"/>
          <w:szCs w:val="24"/>
        </w:rPr>
        <w:t xml:space="preserve">ia a patru </w:t>
      </w:r>
      <w:proofErr w:type="spellStart"/>
      <w:r w:rsidRPr="00826848">
        <w:rPr>
          <w:rFonts w:ascii="Arial Narrow" w:hAnsi="Arial Narrow" w:cs="Arial Narrow"/>
          <w:b/>
          <w:bCs/>
          <w:sz w:val="24"/>
          <w:szCs w:val="24"/>
        </w:rPr>
        <w:t>experţi</w:t>
      </w:r>
      <w:proofErr w:type="spellEnd"/>
      <w:r w:rsidRPr="00826848">
        <w:rPr>
          <w:rFonts w:ascii="Arial Narrow" w:hAnsi="Arial Narrow" w:cs="Arial Narrow"/>
          <w:b/>
          <w:bCs/>
          <w:sz w:val="24"/>
          <w:szCs w:val="24"/>
        </w:rPr>
        <w:t xml:space="preserve"> specializați </w:t>
      </w:r>
      <w:r>
        <w:rPr>
          <w:rFonts w:ascii="Arial Narrow" w:hAnsi="Arial Narrow" w:cs="Arial Narrow"/>
          <w:b/>
          <w:bCs/>
          <w:sz w:val="24"/>
          <w:szCs w:val="24"/>
        </w:rPr>
        <w:t xml:space="preserve"> în domen</w:t>
      </w:r>
      <w:r w:rsidR="00A43D26">
        <w:rPr>
          <w:rFonts w:ascii="Arial Narrow" w:hAnsi="Arial Narrow" w:cs="Arial Narrow"/>
          <w:b/>
          <w:bCs/>
          <w:sz w:val="24"/>
          <w:szCs w:val="24"/>
        </w:rPr>
        <w:t xml:space="preserve">iul </w:t>
      </w:r>
      <w:r w:rsidR="00A43D26" w:rsidRPr="00A43D26">
        <w:rPr>
          <w:rFonts w:ascii="Arial Narrow" w:hAnsi="Arial Narrow" w:cs="Arial Narrow"/>
          <w:b/>
          <w:bCs/>
          <w:sz w:val="24"/>
          <w:szCs w:val="24"/>
        </w:rPr>
        <w:t xml:space="preserve">elaborării hotărârilor </w:t>
      </w:r>
      <w:proofErr w:type="spellStart"/>
      <w:r w:rsidR="00A43D26" w:rsidRPr="00A43D26">
        <w:rPr>
          <w:rFonts w:ascii="Arial Narrow" w:hAnsi="Arial Narrow" w:cs="Arial Narrow"/>
          <w:b/>
          <w:bCs/>
          <w:sz w:val="24"/>
          <w:szCs w:val="24"/>
        </w:rPr>
        <w:t>judecătoreşti</w:t>
      </w:r>
      <w:proofErr w:type="spellEnd"/>
      <w:r w:rsidR="00A43D26">
        <w:rPr>
          <w:rFonts w:ascii="Arial Narrow" w:hAnsi="Arial Narrow" w:cs="Arial Narrow"/>
          <w:b/>
          <w:bCs/>
          <w:sz w:val="24"/>
          <w:szCs w:val="24"/>
        </w:rPr>
        <w:t xml:space="preserve">, </w:t>
      </w:r>
      <w:r w:rsidRPr="00826848">
        <w:rPr>
          <w:rFonts w:ascii="Arial Narrow" w:hAnsi="Arial Narrow" w:cs="Arial Narrow"/>
          <w:b/>
          <w:bCs/>
          <w:sz w:val="24"/>
          <w:szCs w:val="24"/>
        </w:rPr>
        <w:t>în cadrul proiectului</w:t>
      </w:r>
      <w:r>
        <w:rPr>
          <w:rFonts w:ascii="Arial Narrow" w:hAnsi="Arial Narrow" w:cs="Arial Narrow"/>
          <w:b/>
          <w:bCs/>
          <w:sz w:val="24"/>
          <w:szCs w:val="24"/>
        </w:rPr>
        <w:t xml:space="preserve"> </w:t>
      </w:r>
      <w:r w:rsidRPr="00826848">
        <w:rPr>
          <w:rFonts w:ascii="Arial Narrow" w:hAnsi="Arial Narrow" w:cs="Arial Narrow"/>
          <w:b/>
          <w:bCs/>
          <w:i/>
          <w:sz w:val="24"/>
          <w:szCs w:val="24"/>
        </w:rPr>
        <w:t xml:space="preserve">”Întărirea </w:t>
      </w:r>
      <w:proofErr w:type="spellStart"/>
      <w:r w:rsidRPr="00826848">
        <w:rPr>
          <w:rFonts w:ascii="Arial Narrow" w:hAnsi="Arial Narrow" w:cs="Arial Narrow"/>
          <w:b/>
          <w:bCs/>
          <w:i/>
          <w:sz w:val="24"/>
          <w:szCs w:val="24"/>
        </w:rPr>
        <w:t>capacităţii</w:t>
      </w:r>
      <w:proofErr w:type="spellEnd"/>
      <w:r w:rsidRPr="00826848">
        <w:rPr>
          <w:rFonts w:ascii="Arial Narrow" w:hAnsi="Arial Narrow" w:cs="Arial Narrow"/>
          <w:b/>
          <w:bCs/>
          <w:i/>
          <w:sz w:val="24"/>
          <w:szCs w:val="24"/>
        </w:rPr>
        <w:t xml:space="preserve"> sistemului judiciar românesc de a răspunde noilor schimbări legislative </w:t>
      </w:r>
      <w:proofErr w:type="spellStart"/>
      <w:r w:rsidRPr="00826848">
        <w:rPr>
          <w:rFonts w:ascii="Arial Narrow" w:hAnsi="Arial Narrow" w:cs="Arial Narrow"/>
          <w:b/>
          <w:bCs/>
          <w:i/>
          <w:sz w:val="24"/>
          <w:szCs w:val="24"/>
        </w:rPr>
        <w:t>şi</w:t>
      </w:r>
      <w:proofErr w:type="spellEnd"/>
      <w:r w:rsidRPr="00826848">
        <w:rPr>
          <w:rFonts w:ascii="Arial Narrow" w:hAnsi="Arial Narrow" w:cs="Arial Narrow"/>
          <w:b/>
          <w:bCs/>
          <w:i/>
          <w:sz w:val="24"/>
          <w:szCs w:val="24"/>
        </w:rPr>
        <w:t xml:space="preserve"> </w:t>
      </w:r>
      <w:proofErr w:type="spellStart"/>
      <w:r w:rsidRPr="00826848">
        <w:rPr>
          <w:rFonts w:ascii="Arial Narrow" w:hAnsi="Arial Narrow" w:cs="Arial Narrow"/>
          <w:b/>
          <w:bCs/>
          <w:i/>
          <w:sz w:val="24"/>
          <w:szCs w:val="24"/>
        </w:rPr>
        <w:t>instituţionale</w:t>
      </w:r>
      <w:proofErr w:type="spellEnd"/>
      <w:r w:rsidRPr="00826848">
        <w:rPr>
          <w:rFonts w:ascii="Arial Narrow" w:hAnsi="Arial Narrow" w:cs="Arial Narrow"/>
          <w:b/>
          <w:bCs/>
          <w:i/>
          <w:sz w:val="24"/>
          <w:szCs w:val="24"/>
          <w:lang w:val="en-US"/>
        </w:rPr>
        <w:t>”</w:t>
      </w:r>
      <w:r>
        <w:rPr>
          <w:rFonts w:ascii="Arial Narrow" w:hAnsi="Arial Narrow" w:cs="Arial Narrow"/>
          <w:b/>
          <w:bCs/>
          <w:sz w:val="24"/>
          <w:szCs w:val="24"/>
        </w:rPr>
        <w:t>,</w:t>
      </w:r>
      <w:r w:rsidRPr="00826848">
        <w:rPr>
          <w:rFonts w:ascii="Arial Narrow" w:hAnsi="Arial Narrow" w:cs="Arial Narrow"/>
          <w:b/>
          <w:bCs/>
          <w:sz w:val="24"/>
          <w:szCs w:val="24"/>
        </w:rPr>
        <w:t xml:space="preserve"> finan</w:t>
      </w:r>
      <w:r w:rsidRPr="00826848">
        <w:rPr>
          <w:rFonts w:ascii="Arial Narrow" w:hAnsi="Arial Narrow" w:cs="Arial"/>
          <w:b/>
          <w:bCs/>
          <w:sz w:val="24"/>
          <w:szCs w:val="24"/>
        </w:rPr>
        <w:t>ț</w:t>
      </w:r>
      <w:r w:rsidRPr="00826848">
        <w:rPr>
          <w:rFonts w:ascii="Arial Narrow" w:hAnsi="Arial Narrow" w:cs="Arial Narrow"/>
          <w:b/>
          <w:bCs/>
          <w:sz w:val="24"/>
          <w:szCs w:val="24"/>
        </w:rPr>
        <w:t>at prin Mecanismul Financiar Norvegian 2009-2014</w:t>
      </w:r>
    </w:p>
    <w:p w14:paraId="3DB14E63" w14:textId="77777777" w:rsidR="00420BEE" w:rsidRPr="009F57CC" w:rsidRDefault="00420BEE" w:rsidP="00BC3211">
      <w:pPr>
        <w:autoSpaceDE w:val="0"/>
        <w:autoSpaceDN w:val="0"/>
        <w:adjustRightInd w:val="0"/>
        <w:spacing w:after="0" w:line="240" w:lineRule="auto"/>
        <w:rPr>
          <w:rFonts w:ascii="Arial Narrow" w:hAnsi="Arial Narrow" w:cs="Arial Narrow"/>
          <w:b/>
          <w:bCs/>
          <w:color w:val="333399"/>
          <w:sz w:val="24"/>
          <w:szCs w:val="24"/>
        </w:rPr>
      </w:pPr>
    </w:p>
    <w:p w14:paraId="56190E7F" w14:textId="77777777" w:rsidR="00420BEE" w:rsidRPr="009F57CC" w:rsidRDefault="00420BEE" w:rsidP="009B0DA3">
      <w:pPr>
        <w:autoSpaceDE w:val="0"/>
        <w:autoSpaceDN w:val="0"/>
        <w:adjustRightInd w:val="0"/>
        <w:spacing w:after="0" w:line="240" w:lineRule="auto"/>
        <w:jc w:val="both"/>
        <w:rPr>
          <w:rFonts w:ascii="Arial Narrow" w:hAnsi="Arial Narrow" w:cs="Arial Narrow"/>
          <w:color w:val="333399"/>
          <w:sz w:val="24"/>
          <w:szCs w:val="24"/>
        </w:rPr>
      </w:pPr>
    </w:p>
    <w:p w14:paraId="1A4DF282" w14:textId="77777777" w:rsidR="00420BEE" w:rsidRDefault="004954F4" w:rsidP="00BC299E">
      <w:pPr>
        <w:autoSpaceDE w:val="0"/>
        <w:autoSpaceDN w:val="0"/>
        <w:adjustRightInd w:val="0"/>
        <w:spacing w:after="0" w:line="240" w:lineRule="auto"/>
        <w:ind w:firstLine="708"/>
        <w:jc w:val="both"/>
        <w:rPr>
          <w:rFonts w:ascii="Arial Narrow" w:hAnsi="Arial Narrow" w:cs="Arial Narrow"/>
          <w:sz w:val="24"/>
          <w:szCs w:val="24"/>
        </w:rPr>
      </w:pPr>
      <w:r w:rsidRPr="009F57CC">
        <w:rPr>
          <w:rFonts w:ascii="Arial Narrow" w:hAnsi="Arial Narrow" w:cs="Arial Narrow"/>
          <w:sz w:val="24"/>
          <w:szCs w:val="24"/>
        </w:rPr>
        <w:t>Consiliul Superior al Magistraturii, în calitate de Promotor de Proiect, anun</w:t>
      </w:r>
      <w:r w:rsidRPr="009F57CC">
        <w:rPr>
          <w:rFonts w:ascii="Arial Narrow" w:hAnsi="Arial Narrow" w:cs="Arial"/>
          <w:sz w:val="24"/>
          <w:szCs w:val="24"/>
        </w:rPr>
        <w:t>ț</w:t>
      </w:r>
      <w:r w:rsidRPr="009F57CC">
        <w:rPr>
          <w:rFonts w:ascii="Arial Narrow" w:hAnsi="Arial Narrow" w:cs="Arial Narrow"/>
          <w:sz w:val="24"/>
          <w:szCs w:val="24"/>
        </w:rPr>
        <w:t>ă ini</w:t>
      </w:r>
      <w:r w:rsidRPr="009F57CC">
        <w:rPr>
          <w:rFonts w:ascii="Arial Narrow" w:hAnsi="Arial Narrow" w:cs="Arial"/>
          <w:sz w:val="24"/>
          <w:szCs w:val="24"/>
        </w:rPr>
        <w:t>ț</w:t>
      </w:r>
      <w:r w:rsidRPr="009F57CC">
        <w:rPr>
          <w:rFonts w:ascii="Arial Narrow" w:hAnsi="Arial Narrow" w:cs="Arial Narrow"/>
          <w:sz w:val="24"/>
          <w:szCs w:val="24"/>
        </w:rPr>
        <w:t>ierea unei proceduri pentru selec</w:t>
      </w:r>
      <w:r w:rsidRPr="009F57CC">
        <w:rPr>
          <w:rFonts w:ascii="Arial Narrow" w:hAnsi="Arial Narrow" w:cs="Arial"/>
          <w:sz w:val="24"/>
          <w:szCs w:val="24"/>
        </w:rPr>
        <w:t>ț</w:t>
      </w:r>
      <w:r w:rsidRPr="009F57CC">
        <w:rPr>
          <w:rFonts w:ascii="Arial Narrow" w:hAnsi="Arial Narrow" w:cs="Arial Narrow"/>
          <w:sz w:val="24"/>
          <w:szCs w:val="24"/>
        </w:rPr>
        <w:t>ia</w:t>
      </w:r>
      <w:r>
        <w:rPr>
          <w:rFonts w:ascii="Arial Narrow" w:hAnsi="Arial Narrow" w:cs="Arial Narrow"/>
          <w:sz w:val="24"/>
          <w:szCs w:val="24"/>
        </w:rPr>
        <w:t xml:space="preserve"> </w:t>
      </w:r>
      <w:r w:rsidR="007D78BB" w:rsidRPr="00D100A9">
        <w:rPr>
          <w:rFonts w:ascii="Arial Narrow" w:hAnsi="Arial Narrow" w:cs="Arial Narrow"/>
          <w:sz w:val="24"/>
          <w:szCs w:val="24"/>
        </w:rPr>
        <w:t xml:space="preserve">a </w:t>
      </w:r>
      <w:r w:rsidR="000E4B81">
        <w:rPr>
          <w:rFonts w:ascii="Arial Narrow" w:hAnsi="Arial Narrow" w:cs="Arial Narrow"/>
          <w:sz w:val="24"/>
          <w:szCs w:val="24"/>
          <w:u w:val="single"/>
        </w:rPr>
        <w:t>patru</w:t>
      </w:r>
      <w:r w:rsidRPr="00D100A9">
        <w:rPr>
          <w:rFonts w:ascii="Arial Narrow" w:hAnsi="Arial Narrow" w:cs="Arial Narrow"/>
          <w:sz w:val="24"/>
          <w:szCs w:val="24"/>
          <w:u w:val="single"/>
        </w:rPr>
        <w:t xml:space="preserve"> </w:t>
      </w:r>
      <w:proofErr w:type="spellStart"/>
      <w:r w:rsidR="007D78BB" w:rsidRPr="00D100A9">
        <w:rPr>
          <w:rFonts w:ascii="Arial Narrow" w:hAnsi="Arial Narrow" w:cs="Arial Narrow"/>
          <w:sz w:val="24"/>
          <w:szCs w:val="24"/>
          <w:u w:val="single"/>
        </w:rPr>
        <w:t>experţi</w:t>
      </w:r>
      <w:proofErr w:type="spellEnd"/>
      <w:r w:rsidRPr="00D100A9">
        <w:rPr>
          <w:rFonts w:ascii="Arial Narrow" w:hAnsi="Arial Narrow" w:cs="Arial Narrow"/>
          <w:sz w:val="24"/>
          <w:szCs w:val="24"/>
          <w:u w:val="single"/>
        </w:rPr>
        <w:t xml:space="preserve"> </w:t>
      </w:r>
      <w:proofErr w:type="spellStart"/>
      <w:r w:rsidRPr="00D100A9">
        <w:rPr>
          <w:rFonts w:ascii="Arial Narrow" w:hAnsi="Arial Narrow" w:cs="Arial Narrow"/>
          <w:sz w:val="24"/>
          <w:szCs w:val="24"/>
          <w:u w:val="single"/>
        </w:rPr>
        <w:t>specializa</w:t>
      </w:r>
      <w:r w:rsidR="007D78BB" w:rsidRPr="00D100A9">
        <w:rPr>
          <w:rFonts w:ascii="Arial Narrow" w:hAnsi="Arial Narrow" w:cs="Arial Narrow"/>
          <w:sz w:val="24"/>
          <w:szCs w:val="24"/>
          <w:u w:val="single"/>
        </w:rPr>
        <w:t>ţi</w:t>
      </w:r>
      <w:proofErr w:type="spellEnd"/>
      <w:r w:rsidR="007D78BB">
        <w:rPr>
          <w:rFonts w:ascii="Arial Narrow" w:hAnsi="Arial Narrow" w:cs="Arial Narrow"/>
          <w:sz w:val="24"/>
          <w:szCs w:val="24"/>
        </w:rPr>
        <w:t xml:space="preserve"> </w:t>
      </w:r>
      <w:r w:rsidR="00A43D26" w:rsidRPr="00A43D26">
        <w:rPr>
          <w:rFonts w:ascii="Arial Narrow" w:hAnsi="Arial Narrow" w:cs="Arial Narrow"/>
          <w:sz w:val="24"/>
          <w:szCs w:val="24"/>
        </w:rPr>
        <w:t xml:space="preserve">în domeniul elaborării hotărârilor </w:t>
      </w:r>
      <w:proofErr w:type="spellStart"/>
      <w:r w:rsidR="00A43D26" w:rsidRPr="00A43D26">
        <w:rPr>
          <w:rFonts w:ascii="Arial Narrow" w:hAnsi="Arial Narrow" w:cs="Arial Narrow"/>
          <w:sz w:val="24"/>
          <w:szCs w:val="24"/>
        </w:rPr>
        <w:t>judecătoreşti</w:t>
      </w:r>
      <w:proofErr w:type="spellEnd"/>
      <w:r w:rsidR="00A43D26">
        <w:rPr>
          <w:rFonts w:ascii="Arial Narrow" w:hAnsi="Arial Narrow" w:cs="Arial Narrow"/>
          <w:sz w:val="24"/>
          <w:szCs w:val="24"/>
        </w:rPr>
        <w:t>,</w:t>
      </w:r>
      <w:r w:rsidR="00A43D26" w:rsidRPr="00A43D26">
        <w:rPr>
          <w:rFonts w:ascii="Arial Narrow" w:hAnsi="Arial Narrow" w:cs="Arial Narrow"/>
          <w:sz w:val="24"/>
          <w:szCs w:val="24"/>
        </w:rPr>
        <w:t xml:space="preserve"> </w:t>
      </w:r>
      <w:r w:rsidRPr="009F57CC">
        <w:rPr>
          <w:rFonts w:ascii="Arial Narrow" w:hAnsi="Arial Narrow" w:cs="Arial Narrow"/>
          <w:sz w:val="24"/>
          <w:szCs w:val="24"/>
        </w:rPr>
        <w:t xml:space="preserve">în vederea participării </w:t>
      </w:r>
      <w:r>
        <w:rPr>
          <w:rFonts w:ascii="Arial Narrow" w:hAnsi="Arial Narrow" w:cs="Arial Narrow"/>
          <w:sz w:val="24"/>
          <w:szCs w:val="24"/>
        </w:rPr>
        <w:t>acest</w:t>
      </w:r>
      <w:r w:rsidR="007D78BB">
        <w:rPr>
          <w:rFonts w:ascii="Arial Narrow" w:hAnsi="Arial Narrow" w:cs="Arial Narrow"/>
          <w:sz w:val="24"/>
          <w:szCs w:val="24"/>
        </w:rPr>
        <w:t>ora</w:t>
      </w:r>
      <w:r>
        <w:rPr>
          <w:rFonts w:ascii="Arial Narrow" w:hAnsi="Arial Narrow" w:cs="Arial Narrow"/>
          <w:sz w:val="24"/>
          <w:szCs w:val="24"/>
        </w:rPr>
        <w:t xml:space="preserve"> ca formator</w:t>
      </w:r>
      <w:r w:rsidR="007D78BB">
        <w:rPr>
          <w:rFonts w:ascii="Arial Narrow" w:hAnsi="Arial Narrow" w:cs="Arial Narrow"/>
          <w:sz w:val="24"/>
          <w:szCs w:val="24"/>
        </w:rPr>
        <w:t>i</w:t>
      </w:r>
      <w:r>
        <w:rPr>
          <w:rFonts w:ascii="Arial Narrow" w:hAnsi="Arial Narrow" w:cs="Arial Narrow"/>
          <w:sz w:val="24"/>
          <w:szCs w:val="24"/>
        </w:rPr>
        <w:t xml:space="preserve"> în cadrul proiectului </w:t>
      </w:r>
      <w:r w:rsidRPr="009F57CC">
        <w:rPr>
          <w:rFonts w:ascii="Arial Narrow" w:hAnsi="Arial Narrow" w:cs="Arial Narrow"/>
          <w:sz w:val="24"/>
          <w:szCs w:val="24"/>
        </w:rPr>
        <w:t>„</w:t>
      </w:r>
      <w:r w:rsidRPr="008F4AE7">
        <w:rPr>
          <w:rFonts w:ascii="Arial Narrow" w:hAnsi="Arial Narrow" w:cs="Arial Narrow"/>
          <w:i/>
          <w:iCs/>
          <w:sz w:val="24"/>
          <w:szCs w:val="24"/>
        </w:rPr>
        <w:t xml:space="preserve">Întărirea </w:t>
      </w:r>
      <w:proofErr w:type="spellStart"/>
      <w:r w:rsidRPr="008F4AE7">
        <w:rPr>
          <w:rFonts w:ascii="Arial Narrow" w:hAnsi="Arial Narrow" w:cs="Arial Narrow"/>
          <w:i/>
          <w:iCs/>
          <w:sz w:val="24"/>
          <w:szCs w:val="24"/>
        </w:rPr>
        <w:t>capacităţii</w:t>
      </w:r>
      <w:proofErr w:type="spellEnd"/>
      <w:r w:rsidRPr="008F4AE7">
        <w:rPr>
          <w:rFonts w:ascii="Arial Narrow" w:hAnsi="Arial Narrow" w:cs="Arial Narrow"/>
          <w:i/>
          <w:iCs/>
          <w:sz w:val="24"/>
          <w:szCs w:val="24"/>
        </w:rPr>
        <w:t xml:space="preserve"> sistemului judiciar românesc de a răspunde noilor schimbări legislative </w:t>
      </w:r>
      <w:proofErr w:type="spellStart"/>
      <w:r w:rsidRPr="008F4AE7">
        <w:rPr>
          <w:rFonts w:ascii="Arial Narrow" w:hAnsi="Arial Narrow" w:cs="Arial Narrow"/>
          <w:i/>
          <w:iCs/>
          <w:sz w:val="24"/>
          <w:szCs w:val="24"/>
        </w:rPr>
        <w:t>şi</w:t>
      </w:r>
      <w:proofErr w:type="spellEnd"/>
      <w:r w:rsidRPr="008F4AE7">
        <w:rPr>
          <w:rFonts w:ascii="Arial Narrow" w:hAnsi="Arial Narrow" w:cs="Arial Narrow"/>
          <w:i/>
          <w:iCs/>
          <w:sz w:val="24"/>
          <w:szCs w:val="24"/>
        </w:rPr>
        <w:t xml:space="preserve"> </w:t>
      </w:r>
      <w:proofErr w:type="spellStart"/>
      <w:r w:rsidRPr="008F4AE7">
        <w:rPr>
          <w:rFonts w:ascii="Arial Narrow" w:hAnsi="Arial Narrow" w:cs="Arial Narrow"/>
          <w:i/>
          <w:iCs/>
          <w:sz w:val="24"/>
          <w:szCs w:val="24"/>
        </w:rPr>
        <w:t>instituţionale</w:t>
      </w:r>
      <w:proofErr w:type="spellEnd"/>
      <w:r w:rsidRPr="009F57CC">
        <w:rPr>
          <w:rFonts w:ascii="Arial Narrow" w:hAnsi="Arial Narrow" w:cs="Arial Narrow"/>
          <w:sz w:val="24"/>
          <w:szCs w:val="24"/>
        </w:rPr>
        <w:t>”, finan</w:t>
      </w:r>
      <w:r w:rsidRPr="009F57CC">
        <w:rPr>
          <w:rFonts w:ascii="Arial Narrow" w:hAnsi="Arial Narrow" w:cs="Arial"/>
          <w:sz w:val="24"/>
          <w:szCs w:val="24"/>
        </w:rPr>
        <w:t>ț</w:t>
      </w:r>
      <w:r w:rsidRPr="009F57CC">
        <w:rPr>
          <w:rFonts w:ascii="Arial Narrow" w:hAnsi="Arial Narrow" w:cs="Arial Narrow"/>
          <w:sz w:val="24"/>
          <w:szCs w:val="24"/>
        </w:rPr>
        <w:t>at prin</w:t>
      </w:r>
      <w:r w:rsidRPr="009F57CC">
        <w:rPr>
          <w:rFonts w:ascii="Arial Narrow" w:hAnsi="Arial Narrow" w:cs="Arial"/>
          <w:sz w:val="24"/>
          <w:szCs w:val="24"/>
        </w:rPr>
        <w:t xml:space="preserve"> programul RO 24 </w:t>
      </w:r>
      <w:r w:rsidRPr="009F57CC">
        <w:rPr>
          <w:rFonts w:ascii="Arial Narrow" w:hAnsi="Arial Narrow" w:cs="Arial"/>
          <w:i/>
          <w:sz w:val="24"/>
          <w:szCs w:val="24"/>
        </w:rPr>
        <w:t xml:space="preserve">„Întărirea </w:t>
      </w:r>
      <w:proofErr w:type="spellStart"/>
      <w:r w:rsidRPr="009F57CC">
        <w:rPr>
          <w:rFonts w:ascii="Arial Narrow" w:hAnsi="Arial Narrow" w:cs="Arial"/>
          <w:i/>
          <w:sz w:val="24"/>
          <w:szCs w:val="24"/>
        </w:rPr>
        <w:t>capacităţii</w:t>
      </w:r>
      <w:proofErr w:type="spellEnd"/>
      <w:r w:rsidRPr="009F57CC">
        <w:rPr>
          <w:rFonts w:ascii="Arial Narrow" w:hAnsi="Arial Narrow" w:cs="Arial"/>
          <w:i/>
          <w:sz w:val="24"/>
          <w:szCs w:val="24"/>
        </w:rPr>
        <w:t xml:space="preserve"> judiciare </w:t>
      </w:r>
      <w:proofErr w:type="spellStart"/>
      <w:r w:rsidRPr="009F57CC">
        <w:rPr>
          <w:rFonts w:ascii="Arial Narrow" w:hAnsi="Arial Narrow" w:cs="Arial"/>
          <w:i/>
          <w:sz w:val="24"/>
          <w:szCs w:val="24"/>
        </w:rPr>
        <w:t>şi</w:t>
      </w:r>
      <w:proofErr w:type="spellEnd"/>
      <w:r w:rsidRPr="009F57CC">
        <w:rPr>
          <w:rFonts w:ascii="Arial Narrow" w:hAnsi="Arial Narrow" w:cs="Arial"/>
          <w:i/>
          <w:sz w:val="24"/>
          <w:szCs w:val="24"/>
        </w:rPr>
        <w:t xml:space="preserve"> cooperare”</w:t>
      </w:r>
      <w:r w:rsidRPr="009F57CC">
        <w:rPr>
          <w:rFonts w:ascii="Arial Narrow" w:hAnsi="Arial Narrow" w:cs="Arial Narrow"/>
          <w:sz w:val="24"/>
          <w:szCs w:val="24"/>
        </w:rPr>
        <w:t>, Mecanismul Financiar Norvegian 2009-2014.</w:t>
      </w:r>
    </w:p>
    <w:p w14:paraId="3B5D2CEF" w14:textId="77777777" w:rsidR="00BC299E" w:rsidRPr="009F57CC" w:rsidRDefault="00BC299E" w:rsidP="00BC299E">
      <w:pPr>
        <w:autoSpaceDE w:val="0"/>
        <w:autoSpaceDN w:val="0"/>
        <w:adjustRightInd w:val="0"/>
        <w:spacing w:after="0" w:line="240" w:lineRule="auto"/>
        <w:ind w:firstLine="708"/>
        <w:jc w:val="both"/>
        <w:rPr>
          <w:rFonts w:ascii="Arial Narrow" w:hAnsi="Arial Narrow" w:cs="Arial Narrow"/>
          <w:sz w:val="24"/>
          <w:szCs w:val="24"/>
        </w:rPr>
      </w:pPr>
    </w:p>
    <w:p w14:paraId="0091A026" w14:textId="77777777" w:rsidR="001056EB" w:rsidRPr="00E00B48" w:rsidRDefault="004954F4" w:rsidP="001056EB">
      <w:pPr>
        <w:pStyle w:val="NormalWeb"/>
        <w:shd w:val="clear" w:color="auto" w:fill="FFFFFF"/>
        <w:spacing w:before="0" w:beforeAutospacing="0" w:after="0" w:afterAutospacing="0"/>
        <w:ind w:firstLine="705"/>
        <w:jc w:val="both"/>
        <w:rPr>
          <w:rFonts w:ascii="Arial Narrow" w:hAnsi="Arial Narrow"/>
          <w:lang w:val="ro-RO"/>
        </w:rPr>
      </w:pPr>
      <w:r w:rsidRPr="00E00B48">
        <w:rPr>
          <w:rFonts w:ascii="Arial Narrow" w:hAnsi="Arial Narrow" w:cs="TimesNewRoman"/>
          <w:lang w:val="ro-RO"/>
        </w:rPr>
        <w:t>Proiectul are ca obiectiv general consolidarea capacită</w:t>
      </w:r>
      <w:r w:rsidRPr="00E00B48">
        <w:rPr>
          <w:rFonts w:cs="TimesNewRoman"/>
          <w:lang w:val="ro-RO"/>
        </w:rPr>
        <w:t>ț</w:t>
      </w:r>
      <w:r w:rsidRPr="00E00B48">
        <w:rPr>
          <w:rFonts w:ascii="Arial Narrow" w:hAnsi="Arial Narrow" w:cs="TimesNewRoman"/>
          <w:lang w:val="ro-RO"/>
        </w:rPr>
        <w:t xml:space="preserve">ii sistemului judiciar român cu privire la aplicarea noilor coduri, </w:t>
      </w:r>
      <w:r w:rsidRPr="00E00B48">
        <w:rPr>
          <w:rFonts w:ascii="Arial Narrow" w:hAnsi="Arial Narrow"/>
          <w:lang w:val="ro-RO"/>
        </w:rPr>
        <w:t xml:space="preserve">prin dezvoltarea unui plan de pregătire </w:t>
      </w:r>
      <w:proofErr w:type="spellStart"/>
      <w:r w:rsidRPr="00E00B48">
        <w:rPr>
          <w:rFonts w:ascii="Arial Narrow" w:hAnsi="Arial Narrow"/>
          <w:lang w:val="ro-RO"/>
        </w:rPr>
        <w:t>şi</w:t>
      </w:r>
      <w:proofErr w:type="spellEnd"/>
      <w:r w:rsidRPr="00E00B48">
        <w:rPr>
          <w:rFonts w:ascii="Arial Narrow" w:hAnsi="Arial Narrow"/>
          <w:lang w:val="ro-RO"/>
        </w:rPr>
        <w:t xml:space="preserve"> a unor instrumente adecvate menite să ofere formare profesională </w:t>
      </w:r>
      <w:r w:rsidR="001056EB" w:rsidRPr="00E00B48">
        <w:rPr>
          <w:rFonts w:ascii="Arial Narrow" w:hAnsi="Arial Narrow"/>
          <w:lang w:val="ro-RO"/>
        </w:rPr>
        <w:t xml:space="preserve">continua </w:t>
      </w:r>
      <w:r w:rsidRPr="00E00B48">
        <w:rPr>
          <w:rFonts w:ascii="Arial Narrow" w:hAnsi="Arial Narrow"/>
          <w:lang w:val="ro-RO"/>
        </w:rPr>
        <w:t xml:space="preserve">pentru </w:t>
      </w:r>
      <w:r w:rsidR="001056EB" w:rsidRPr="00E00B48">
        <w:rPr>
          <w:rFonts w:ascii="Arial Narrow" w:hAnsi="Arial Narrow"/>
          <w:lang w:val="ro-RO"/>
        </w:rPr>
        <w:t xml:space="preserve">judecători, considerându-se deosebit de importantă organizarea unor workshop-urilor de unificare a jurisprudenței în domeniu, accentul urmând a fi pus pe dezbaterea </w:t>
      </w:r>
      <w:proofErr w:type="spellStart"/>
      <w:r w:rsidR="001056EB" w:rsidRPr="00E00B48">
        <w:rPr>
          <w:rFonts w:ascii="Arial Narrow" w:hAnsi="Arial Narrow"/>
          <w:lang w:val="ro-RO"/>
        </w:rPr>
        <w:t>amănunţită</w:t>
      </w:r>
      <w:proofErr w:type="spellEnd"/>
      <w:r w:rsidR="001056EB" w:rsidRPr="00E00B48">
        <w:rPr>
          <w:rFonts w:ascii="Arial Narrow" w:hAnsi="Arial Narrow"/>
          <w:lang w:val="ro-RO"/>
        </w:rPr>
        <w:t xml:space="preserve"> a aspectelor controversate </w:t>
      </w:r>
      <w:proofErr w:type="spellStart"/>
      <w:r w:rsidR="001056EB" w:rsidRPr="00E00B48">
        <w:rPr>
          <w:rFonts w:ascii="Arial Narrow" w:hAnsi="Arial Narrow"/>
          <w:lang w:val="ro-RO"/>
        </w:rPr>
        <w:t>şi</w:t>
      </w:r>
      <w:proofErr w:type="spellEnd"/>
      <w:r w:rsidR="001056EB" w:rsidRPr="00E00B48">
        <w:rPr>
          <w:rFonts w:ascii="Arial Narrow" w:hAnsi="Arial Narrow"/>
          <w:lang w:val="ro-RO"/>
        </w:rPr>
        <w:t xml:space="preserve"> pe prevenirea </w:t>
      </w:r>
      <w:proofErr w:type="spellStart"/>
      <w:r w:rsidR="001056EB" w:rsidRPr="00E00B48">
        <w:rPr>
          <w:rFonts w:ascii="Arial Narrow" w:hAnsi="Arial Narrow"/>
          <w:lang w:val="ro-RO"/>
        </w:rPr>
        <w:t>apariţiei</w:t>
      </w:r>
      <w:proofErr w:type="spellEnd"/>
      <w:r w:rsidR="001056EB" w:rsidRPr="00E00B48">
        <w:rPr>
          <w:rFonts w:ascii="Arial Narrow" w:hAnsi="Arial Narrow"/>
          <w:lang w:val="ro-RO"/>
        </w:rPr>
        <w:t xml:space="preserve"> practicii neunitare. </w:t>
      </w:r>
    </w:p>
    <w:p w14:paraId="6DB984AE" w14:textId="77777777" w:rsidR="001056EB" w:rsidRPr="00E00B48" w:rsidRDefault="001056EB" w:rsidP="00BC299E">
      <w:pPr>
        <w:pStyle w:val="NormalWeb"/>
        <w:shd w:val="clear" w:color="auto" w:fill="FFFFFF"/>
        <w:spacing w:before="0" w:beforeAutospacing="0" w:after="0" w:afterAutospacing="0"/>
        <w:ind w:firstLine="705"/>
        <w:jc w:val="both"/>
        <w:rPr>
          <w:rFonts w:ascii="Arial Narrow" w:hAnsi="Arial Narrow"/>
          <w:lang w:val="ro-RO"/>
        </w:rPr>
      </w:pPr>
    </w:p>
    <w:p w14:paraId="0123EDDE" w14:textId="77777777" w:rsidR="007D78BB" w:rsidRPr="00E00B48" w:rsidRDefault="004954F4" w:rsidP="00D100A9">
      <w:pPr>
        <w:pStyle w:val="NormalWeb"/>
        <w:shd w:val="clear" w:color="auto" w:fill="FFFFFF"/>
        <w:spacing w:before="0" w:beforeAutospacing="0" w:after="0" w:afterAutospacing="0"/>
        <w:ind w:firstLine="705"/>
        <w:jc w:val="both"/>
        <w:rPr>
          <w:rFonts w:ascii="Arial Narrow" w:hAnsi="Arial Narrow"/>
          <w:bCs/>
          <w:iCs/>
          <w:lang w:val="ro-RO"/>
        </w:rPr>
      </w:pPr>
      <w:r w:rsidRPr="00D100A9">
        <w:rPr>
          <w:rFonts w:ascii="Arial Narrow" w:hAnsi="Arial Narrow" w:cs="Arial Narrow"/>
          <w:lang w:val="ro-RO"/>
        </w:rPr>
        <w:t xml:space="preserve">În cadrul acestui proiect, printre alte </w:t>
      </w:r>
      <w:proofErr w:type="spellStart"/>
      <w:r w:rsidRPr="00D100A9">
        <w:rPr>
          <w:rFonts w:ascii="Arial Narrow" w:hAnsi="Arial Narrow" w:cs="Arial Narrow"/>
          <w:lang w:val="ro-RO"/>
        </w:rPr>
        <w:t>activităţi</w:t>
      </w:r>
      <w:proofErr w:type="spellEnd"/>
      <w:r w:rsidRPr="00D100A9">
        <w:rPr>
          <w:rFonts w:ascii="Arial Narrow" w:hAnsi="Arial Narrow" w:cs="Arial Narrow"/>
          <w:lang w:val="ro-RO"/>
        </w:rPr>
        <w:t xml:space="preserve"> </w:t>
      </w:r>
      <w:r w:rsidRPr="00E00B48">
        <w:rPr>
          <w:rFonts w:ascii="Arial Narrow" w:hAnsi="Arial Narrow" w:cs="TimesNewRoman"/>
          <w:lang w:val="ro-RO"/>
        </w:rPr>
        <w:t xml:space="preserve">propuse pentru realizarea obiectivelor proiectului, se numără </w:t>
      </w:r>
      <w:proofErr w:type="spellStart"/>
      <w:r w:rsidRPr="00E00B48">
        <w:rPr>
          <w:rFonts w:ascii="Arial Narrow" w:hAnsi="Arial Narrow" w:cs="TimesNewRoman"/>
          <w:lang w:val="ro-RO"/>
        </w:rPr>
        <w:t>şi</w:t>
      </w:r>
      <w:proofErr w:type="spellEnd"/>
      <w:r w:rsidRPr="00E00B48">
        <w:rPr>
          <w:rFonts w:ascii="Arial Narrow" w:hAnsi="Arial Narrow" w:cs="TimesNewRoman"/>
          <w:lang w:val="ro-RO"/>
        </w:rPr>
        <w:t xml:space="preserve"> </w:t>
      </w:r>
      <w:r w:rsidRPr="00E00B48">
        <w:rPr>
          <w:rFonts w:ascii="Arial Narrow" w:hAnsi="Arial Narrow"/>
          <w:bCs/>
          <w:iCs/>
          <w:lang w:val="ro-RO"/>
        </w:rPr>
        <w:t xml:space="preserve">organizarea, în perioada </w:t>
      </w:r>
      <w:r w:rsidR="00336CEA" w:rsidRPr="00E00B48">
        <w:rPr>
          <w:rFonts w:ascii="Arial Narrow" w:hAnsi="Arial Narrow"/>
          <w:bCs/>
          <w:iCs/>
          <w:lang w:val="ro-RO"/>
        </w:rPr>
        <w:t xml:space="preserve">23 </w:t>
      </w:r>
      <w:r w:rsidRPr="00E00B48">
        <w:rPr>
          <w:rFonts w:ascii="Arial Narrow" w:hAnsi="Arial Narrow"/>
          <w:bCs/>
          <w:iCs/>
          <w:lang w:val="ro-RO"/>
        </w:rPr>
        <w:t xml:space="preserve">iunie – </w:t>
      </w:r>
      <w:r w:rsidR="00336CEA" w:rsidRPr="00E00B48">
        <w:rPr>
          <w:rFonts w:ascii="Arial Narrow" w:hAnsi="Arial Narrow"/>
          <w:bCs/>
          <w:iCs/>
          <w:lang w:val="ro-RO"/>
        </w:rPr>
        <w:t xml:space="preserve">9 </w:t>
      </w:r>
      <w:r w:rsidR="00E67F0D" w:rsidRPr="00E00B48">
        <w:rPr>
          <w:rFonts w:ascii="Arial Narrow" w:hAnsi="Arial Narrow"/>
          <w:bCs/>
          <w:iCs/>
          <w:lang w:val="ro-RO"/>
        </w:rPr>
        <w:t>decembrie</w:t>
      </w:r>
      <w:r w:rsidRPr="00E00B48">
        <w:rPr>
          <w:rFonts w:ascii="Arial Narrow" w:hAnsi="Arial Narrow"/>
          <w:bCs/>
          <w:iCs/>
          <w:lang w:val="ro-RO"/>
        </w:rPr>
        <w:t xml:space="preserve"> 2016, </w:t>
      </w:r>
      <w:r w:rsidRPr="00D100A9">
        <w:rPr>
          <w:rFonts w:ascii="Arial Narrow" w:hAnsi="Arial Narrow" w:cs="Arial Narrow"/>
          <w:lang w:val="ro-RO"/>
        </w:rPr>
        <w:t xml:space="preserve">a unui număr de </w:t>
      </w:r>
      <w:r w:rsidR="00E67F0D" w:rsidRPr="00D100A9">
        <w:rPr>
          <w:rFonts w:ascii="Arial Narrow" w:hAnsi="Arial Narrow" w:cs="Arial Narrow"/>
          <w:b/>
          <w:lang w:val="ro-RO"/>
        </w:rPr>
        <w:t xml:space="preserve">4 </w:t>
      </w:r>
      <w:proofErr w:type="spellStart"/>
      <w:r w:rsidR="00E67F0D" w:rsidRPr="00D100A9">
        <w:rPr>
          <w:rFonts w:ascii="Arial Narrow" w:hAnsi="Arial Narrow" w:cs="Arial Narrow"/>
          <w:b/>
          <w:lang w:val="ro-RO"/>
        </w:rPr>
        <w:t>workshopuri</w:t>
      </w:r>
      <w:proofErr w:type="spellEnd"/>
      <w:r w:rsidR="00E67F0D" w:rsidRPr="00D100A9">
        <w:rPr>
          <w:rFonts w:ascii="Arial Narrow" w:hAnsi="Arial Narrow" w:cs="Arial Narrow"/>
          <w:b/>
          <w:lang w:val="ro-RO"/>
        </w:rPr>
        <w:t xml:space="preserve"> </w:t>
      </w:r>
      <w:r w:rsidRPr="00E00B48">
        <w:rPr>
          <w:rFonts w:ascii="Arial Narrow" w:hAnsi="Arial Narrow"/>
          <w:bCs/>
          <w:iCs/>
          <w:lang w:val="ro-RO"/>
        </w:rPr>
        <w:t>în domeni</w:t>
      </w:r>
      <w:r w:rsidR="00E67F0D" w:rsidRPr="00E00B48">
        <w:rPr>
          <w:rFonts w:ascii="Arial Narrow" w:hAnsi="Arial Narrow"/>
          <w:bCs/>
          <w:iCs/>
          <w:lang w:val="ro-RO"/>
        </w:rPr>
        <w:t xml:space="preserve">ul </w:t>
      </w:r>
      <w:r w:rsidRPr="00E00B48">
        <w:rPr>
          <w:rFonts w:ascii="Arial Narrow" w:hAnsi="Arial Narrow"/>
          <w:bCs/>
          <w:iCs/>
          <w:lang w:val="ro-RO"/>
        </w:rPr>
        <w:t xml:space="preserve"> </w:t>
      </w:r>
      <w:r w:rsidR="00E67F0D" w:rsidRPr="00E00B48">
        <w:rPr>
          <w:rFonts w:ascii="Arial Narrow" w:hAnsi="Arial Narrow" w:cs="Arial Narrow"/>
          <w:b/>
          <w:bCs/>
          <w:lang w:val="ro-RO"/>
        </w:rPr>
        <w:t xml:space="preserve">elaborării hotărârilor </w:t>
      </w:r>
      <w:proofErr w:type="spellStart"/>
      <w:r w:rsidR="00E67F0D" w:rsidRPr="00E00B48">
        <w:rPr>
          <w:rFonts w:ascii="Arial Narrow" w:hAnsi="Arial Narrow" w:cs="Arial Narrow"/>
          <w:b/>
          <w:bCs/>
          <w:lang w:val="ro-RO"/>
        </w:rPr>
        <w:t>judecătoreşti</w:t>
      </w:r>
      <w:proofErr w:type="spellEnd"/>
      <w:r w:rsidRPr="00D100A9">
        <w:rPr>
          <w:rFonts w:ascii="Arial Narrow" w:hAnsi="Arial Narrow" w:cs="Arial Narrow"/>
          <w:lang w:val="ro-RO"/>
        </w:rPr>
        <w:t xml:space="preserve">, </w:t>
      </w:r>
      <w:r w:rsidRPr="00E00B48">
        <w:rPr>
          <w:rFonts w:ascii="Arial Narrow" w:hAnsi="Arial Narrow"/>
          <w:bCs/>
          <w:iCs/>
          <w:lang w:val="ro-RO"/>
        </w:rPr>
        <w:t xml:space="preserve">cu durata de </w:t>
      </w:r>
      <w:r w:rsidR="002F44B5" w:rsidRPr="00E00B48">
        <w:rPr>
          <w:rFonts w:ascii="Arial Narrow" w:hAnsi="Arial Narrow"/>
          <w:bCs/>
          <w:iCs/>
          <w:lang w:val="ro-RO"/>
        </w:rPr>
        <w:t>două</w:t>
      </w:r>
      <w:r w:rsidRPr="00E00B48">
        <w:rPr>
          <w:rFonts w:ascii="Arial Narrow" w:hAnsi="Arial Narrow"/>
          <w:bCs/>
          <w:iCs/>
          <w:lang w:val="ro-RO"/>
        </w:rPr>
        <w:t xml:space="preserve"> zile</w:t>
      </w:r>
      <w:r w:rsidR="002F44B5" w:rsidRPr="00E00B48">
        <w:rPr>
          <w:rFonts w:ascii="Arial Narrow" w:hAnsi="Arial Narrow"/>
          <w:bCs/>
          <w:iCs/>
          <w:lang w:val="ro-RO"/>
        </w:rPr>
        <w:t xml:space="preserve"> fiecare</w:t>
      </w:r>
      <w:r w:rsidRPr="00E00B48">
        <w:rPr>
          <w:rFonts w:ascii="Arial Narrow" w:hAnsi="Arial Narrow"/>
          <w:bCs/>
          <w:iCs/>
          <w:lang w:val="ro-RO"/>
        </w:rPr>
        <w:t xml:space="preserve">, pentru un număr </w:t>
      </w:r>
      <w:r w:rsidR="000E4B81" w:rsidRPr="00E00B48">
        <w:rPr>
          <w:rFonts w:ascii="Arial Narrow" w:hAnsi="Arial Narrow"/>
          <w:bCs/>
          <w:iCs/>
          <w:lang w:val="ro-RO"/>
        </w:rPr>
        <w:t xml:space="preserve">total </w:t>
      </w:r>
      <w:r w:rsidRPr="00E00B48">
        <w:rPr>
          <w:rFonts w:ascii="Arial Narrow" w:hAnsi="Arial Narrow"/>
          <w:bCs/>
          <w:iCs/>
          <w:lang w:val="ro-RO"/>
        </w:rPr>
        <w:t>de aproximativ</w:t>
      </w:r>
      <w:r w:rsidR="007D78BB" w:rsidRPr="00E00B48">
        <w:rPr>
          <w:rFonts w:ascii="Arial Narrow" w:hAnsi="Arial Narrow"/>
          <w:bCs/>
          <w:iCs/>
          <w:lang w:val="ro-RO"/>
        </w:rPr>
        <w:t xml:space="preserve"> </w:t>
      </w:r>
      <w:r w:rsidR="00D100A9" w:rsidRPr="00E00B48">
        <w:rPr>
          <w:rFonts w:ascii="Arial Narrow" w:hAnsi="Arial Narrow"/>
          <w:bCs/>
          <w:iCs/>
          <w:lang w:val="ro-RO"/>
        </w:rPr>
        <w:t xml:space="preserve">120 de </w:t>
      </w:r>
      <w:proofErr w:type="spellStart"/>
      <w:r w:rsidR="00D100A9" w:rsidRPr="00E00B48">
        <w:rPr>
          <w:rFonts w:ascii="Arial Narrow" w:hAnsi="Arial Narrow"/>
          <w:bCs/>
          <w:iCs/>
          <w:lang w:val="ro-RO"/>
        </w:rPr>
        <w:t>participan</w:t>
      </w:r>
      <w:r w:rsidR="00D100A9" w:rsidRPr="00D100A9">
        <w:rPr>
          <w:rFonts w:ascii="Arial Narrow" w:hAnsi="Arial Narrow"/>
          <w:bCs/>
          <w:iCs/>
          <w:lang w:val="ro-RO"/>
        </w:rPr>
        <w:t>ţi</w:t>
      </w:r>
      <w:proofErr w:type="spellEnd"/>
      <w:r w:rsidR="00D100A9" w:rsidRPr="00D100A9">
        <w:rPr>
          <w:rFonts w:ascii="Arial Narrow" w:hAnsi="Arial Narrow"/>
          <w:bCs/>
          <w:iCs/>
          <w:lang w:val="ro-RO"/>
        </w:rPr>
        <w:t xml:space="preserve"> (aproximativ 80 de judecători </w:t>
      </w:r>
      <w:proofErr w:type="spellStart"/>
      <w:r w:rsidR="00D100A9" w:rsidRPr="00D100A9">
        <w:rPr>
          <w:rFonts w:ascii="Arial Narrow" w:hAnsi="Arial Narrow"/>
          <w:bCs/>
          <w:iCs/>
          <w:lang w:val="ro-RO"/>
        </w:rPr>
        <w:t>şi</w:t>
      </w:r>
      <w:proofErr w:type="spellEnd"/>
      <w:r w:rsidR="00D100A9" w:rsidRPr="00D100A9">
        <w:rPr>
          <w:rFonts w:ascii="Arial Narrow" w:hAnsi="Arial Narrow"/>
          <w:bCs/>
          <w:iCs/>
          <w:lang w:val="ro-RO"/>
        </w:rPr>
        <w:t xml:space="preserve"> 20 de grefieri)</w:t>
      </w:r>
      <w:r w:rsidR="00D100A9" w:rsidRPr="00E00B48">
        <w:rPr>
          <w:rFonts w:ascii="Arial Narrow" w:hAnsi="Arial Narrow"/>
          <w:bCs/>
          <w:iCs/>
          <w:lang w:val="ro-RO"/>
        </w:rPr>
        <w:t xml:space="preserve">, </w:t>
      </w:r>
      <w:r w:rsidRPr="00E00B48">
        <w:rPr>
          <w:rFonts w:ascii="Arial Narrow" w:hAnsi="Arial Narrow"/>
          <w:bCs/>
          <w:iCs/>
          <w:lang w:val="ro-RO"/>
        </w:rPr>
        <w:t>în vederea</w:t>
      </w:r>
      <w:r w:rsidR="00D100A9" w:rsidRPr="00E00B48">
        <w:rPr>
          <w:rFonts w:ascii="Arial Narrow" w:hAnsi="Arial Narrow"/>
          <w:bCs/>
          <w:iCs/>
          <w:lang w:val="ro-RO"/>
        </w:rPr>
        <w:t xml:space="preserve"> consolidării </w:t>
      </w:r>
      <w:proofErr w:type="spellStart"/>
      <w:r w:rsidR="00D100A9" w:rsidRPr="00E00B48">
        <w:rPr>
          <w:rFonts w:ascii="Arial Narrow" w:hAnsi="Arial Narrow"/>
          <w:bCs/>
          <w:iCs/>
          <w:lang w:val="ro-RO"/>
        </w:rPr>
        <w:t>cunoştinţelor</w:t>
      </w:r>
      <w:proofErr w:type="spellEnd"/>
      <w:r w:rsidR="00D100A9" w:rsidRPr="00E00B48">
        <w:rPr>
          <w:rFonts w:ascii="Arial Narrow" w:hAnsi="Arial Narrow"/>
          <w:bCs/>
          <w:iCs/>
          <w:lang w:val="ro-RO"/>
        </w:rPr>
        <w:t xml:space="preserve"> acestora privind elaborarea hotărârilor </w:t>
      </w:r>
      <w:proofErr w:type="spellStart"/>
      <w:r w:rsidR="00D100A9" w:rsidRPr="00E00B48">
        <w:rPr>
          <w:rFonts w:ascii="Arial Narrow" w:hAnsi="Arial Narrow"/>
          <w:bCs/>
          <w:iCs/>
          <w:lang w:val="ro-RO"/>
        </w:rPr>
        <w:t>judecătoreşti</w:t>
      </w:r>
      <w:proofErr w:type="spellEnd"/>
      <w:r w:rsidR="00D100A9" w:rsidRPr="00E00B48">
        <w:rPr>
          <w:rFonts w:ascii="Arial Narrow" w:hAnsi="Arial Narrow"/>
          <w:bCs/>
          <w:iCs/>
          <w:lang w:val="ro-RO"/>
        </w:rPr>
        <w:t xml:space="preserve">, a stilului judiciar </w:t>
      </w:r>
      <w:proofErr w:type="spellStart"/>
      <w:r w:rsidR="00D100A9" w:rsidRPr="00E00B48">
        <w:rPr>
          <w:rFonts w:ascii="Arial Narrow" w:hAnsi="Arial Narrow"/>
          <w:bCs/>
          <w:iCs/>
          <w:lang w:val="ro-RO"/>
        </w:rPr>
        <w:t>şi</w:t>
      </w:r>
      <w:proofErr w:type="spellEnd"/>
      <w:r w:rsidR="00D100A9" w:rsidRPr="00E00B48">
        <w:rPr>
          <w:rFonts w:ascii="Arial Narrow" w:hAnsi="Arial Narrow"/>
          <w:bCs/>
          <w:iCs/>
          <w:lang w:val="ro-RO"/>
        </w:rPr>
        <w:t xml:space="preserve"> a unificării </w:t>
      </w:r>
      <w:proofErr w:type="spellStart"/>
      <w:r w:rsidR="00D100A9" w:rsidRPr="00E00B48">
        <w:rPr>
          <w:rFonts w:ascii="Arial Narrow" w:hAnsi="Arial Narrow"/>
          <w:bCs/>
          <w:iCs/>
          <w:lang w:val="ro-RO"/>
        </w:rPr>
        <w:t>modalităţii</w:t>
      </w:r>
      <w:proofErr w:type="spellEnd"/>
      <w:r w:rsidR="00D100A9" w:rsidRPr="00E00B48">
        <w:rPr>
          <w:rFonts w:ascii="Arial Narrow" w:hAnsi="Arial Narrow"/>
          <w:bCs/>
          <w:iCs/>
          <w:lang w:val="ro-RO"/>
        </w:rPr>
        <w:t xml:space="preserve"> de redactare a hotărârilor </w:t>
      </w:r>
      <w:proofErr w:type="spellStart"/>
      <w:r w:rsidR="00D100A9" w:rsidRPr="00E00B48">
        <w:rPr>
          <w:rFonts w:ascii="Arial Narrow" w:hAnsi="Arial Narrow"/>
          <w:bCs/>
          <w:iCs/>
          <w:lang w:val="ro-RO"/>
        </w:rPr>
        <w:t>judecătoreşti</w:t>
      </w:r>
      <w:proofErr w:type="spellEnd"/>
      <w:r w:rsidRPr="00E00B48">
        <w:rPr>
          <w:rFonts w:ascii="Arial Narrow" w:hAnsi="Arial Narrow" w:cs="TimesNewRoman"/>
          <w:lang w:val="ro-RO"/>
        </w:rPr>
        <w:t xml:space="preserve">. </w:t>
      </w:r>
    </w:p>
    <w:p w14:paraId="5A6916D1" w14:textId="77777777" w:rsidR="00F173BD" w:rsidRPr="0077107A" w:rsidRDefault="00F173BD" w:rsidP="00E00B48">
      <w:pPr>
        <w:pStyle w:val="SubTitle2"/>
        <w:spacing w:after="0"/>
        <w:ind w:firstLine="705"/>
        <w:jc w:val="both"/>
        <w:rPr>
          <w:rFonts w:ascii="Arial Narrow" w:hAnsi="Arial Narrow" w:cs="Arial Narrow"/>
          <w:b w:val="0"/>
          <w:bCs w:val="0"/>
          <w:sz w:val="24"/>
          <w:szCs w:val="24"/>
          <w:lang w:val="ro-RO"/>
        </w:rPr>
      </w:pPr>
      <w:r w:rsidRPr="0077107A">
        <w:rPr>
          <w:rFonts w:ascii="Arial Narrow" w:hAnsi="Arial Narrow" w:cs="Arial Narrow"/>
          <w:b w:val="0"/>
          <w:bCs w:val="0"/>
          <w:sz w:val="24"/>
          <w:szCs w:val="24"/>
          <w:lang w:val="ro-RO"/>
        </w:rPr>
        <w:t xml:space="preserve">Cele 4 </w:t>
      </w:r>
      <w:proofErr w:type="spellStart"/>
      <w:r>
        <w:rPr>
          <w:rFonts w:ascii="Arial Narrow" w:hAnsi="Arial Narrow" w:cs="Arial Narrow"/>
          <w:b w:val="0"/>
          <w:bCs w:val="0"/>
          <w:sz w:val="24"/>
          <w:szCs w:val="24"/>
          <w:lang w:val="ro-RO"/>
        </w:rPr>
        <w:t>workshopuri</w:t>
      </w:r>
      <w:proofErr w:type="spellEnd"/>
      <w:r w:rsidRPr="0077107A">
        <w:rPr>
          <w:rFonts w:ascii="Arial Narrow" w:hAnsi="Arial Narrow" w:cs="Arial Narrow"/>
          <w:b w:val="0"/>
          <w:bCs w:val="0"/>
          <w:sz w:val="24"/>
          <w:szCs w:val="24"/>
          <w:lang w:val="ro-RO"/>
        </w:rPr>
        <w:t xml:space="preserve"> vor fi </w:t>
      </w:r>
      <w:proofErr w:type="spellStart"/>
      <w:r w:rsidRPr="0077107A">
        <w:rPr>
          <w:rFonts w:ascii="Arial Narrow" w:hAnsi="Arial Narrow" w:cs="Arial Narrow"/>
          <w:b w:val="0"/>
          <w:bCs w:val="0"/>
          <w:sz w:val="24"/>
          <w:szCs w:val="24"/>
          <w:lang w:val="ro-RO"/>
        </w:rPr>
        <w:t>susţinute</w:t>
      </w:r>
      <w:proofErr w:type="spellEnd"/>
      <w:r w:rsidRPr="0077107A">
        <w:rPr>
          <w:rFonts w:ascii="Arial Narrow" w:hAnsi="Arial Narrow" w:cs="Arial Narrow"/>
          <w:b w:val="0"/>
          <w:bCs w:val="0"/>
          <w:sz w:val="24"/>
          <w:szCs w:val="24"/>
          <w:lang w:val="ro-RO"/>
        </w:rPr>
        <w:t xml:space="preserve"> de</w:t>
      </w:r>
      <w:r>
        <w:rPr>
          <w:rFonts w:ascii="Arial Narrow" w:hAnsi="Arial Narrow" w:cs="Arial Narrow"/>
          <w:b w:val="0"/>
          <w:bCs w:val="0"/>
          <w:sz w:val="24"/>
          <w:szCs w:val="24"/>
          <w:lang w:val="ro-RO"/>
        </w:rPr>
        <w:t xml:space="preserve"> câte 2</w:t>
      </w:r>
      <w:r w:rsidRPr="0077107A">
        <w:rPr>
          <w:rFonts w:ascii="Arial Narrow" w:hAnsi="Arial Narrow" w:cs="Arial Narrow"/>
          <w:b w:val="0"/>
          <w:bCs w:val="0"/>
          <w:sz w:val="24"/>
          <w:szCs w:val="24"/>
          <w:lang w:val="ro-RO"/>
        </w:rPr>
        <w:t xml:space="preserve"> experți români </w:t>
      </w:r>
      <w:proofErr w:type="spellStart"/>
      <w:r w:rsidRPr="0077107A">
        <w:rPr>
          <w:rFonts w:ascii="Arial Narrow" w:hAnsi="Arial Narrow" w:cs="Arial Narrow"/>
          <w:b w:val="0"/>
          <w:bCs w:val="0"/>
          <w:sz w:val="24"/>
          <w:szCs w:val="24"/>
          <w:lang w:val="ro-RO"/>
        </w:rPr>
        <w:t>şi</w:t>
      </w:r>
      <w:proofErr w:type="spellEnd"/>
      <w:r w:rsidRPr="0077107A">
        <w:rPr>
          <w:rFonts w:ascii="Arial Narrow" w:hAnsi="Arial Narrow" w:cs="Arial Narrow"/>
          <w:b w:val="0"/>
          <w:bCs w:val="0"/>
          <w:sz w:val="24"/>
          <w:szCs w:val="24"/>
          <w:lang w:val="ro-RO"/>
        </w:rPr>
        <w:t xml:space="preserve"> </w:t>
      </w:r>
      <w:r>
        <w:rPr>
          <w:rFonts w:ascii="Arial Narrow" w:hAnsi="Arial Narrow" w:cs="Arial Narrow"/>
          <w:b w:val="0"/>
          <w:bCs w:val="0"/>
          <w:sz w:val="24"/>
          <w:szCs w:val="24"/>
          <w:lang w:val="ro-RO"/>
        </w:rPr>
        <w:t xml:space="preserve">3 </w:t>
      </w:r>
      <w:r w:rsidRPr="0077107A">
        <w:rPr>
          <w:rFonts w:ascii="Arial Narrow" w:hAnsi="Arial Narrow" w:cs="Arial Narrow"/>
          <w:b w:val="0"/>
          <w:bCs w:val="0"/>
          <w:sz w:val="24"/>
          <w:szCs w:val="24"/>
          <w:lang w:val="ro-RO"/>
        </w:rPr>
        <w:t xml:space="preserve">experți străini desemnați de Consiliul Europei </w:t>
      </w:r>
      <w:proofErr w:type="spellStart"/>
      <w:r w:rsidRPr="0077107A">
        <w:rPr>
          <w:rFonts w:ascii="Arial Narrow" w:hAnsi="Arial Narrow" w:cs="Arial Narrow"/>
          <w:b w:val="0"/>
          <w:bCs w:val="0"/>
          <w:sz w:val="24"/>
          <w:szCs w:val="24"/>
          <w:lang w:val="ro-RO"/>
        </w:rPr>
        <w:t>şi</w:t>
      </w:r>
      <w:proofErr w:type="spellEnd"/>
      <w:r w:rsidRPr="0077107A">
        <w:rPr>
          <w:rFonts w:ascii="Arial Narrow" w:hAnsi="Arial Narrow" w:cs="Arial Narrow"/>
          <w:b w:val="0"/>
          <w:bCs w:val="0"/>
          <w:sz w:val="24"/>
          <w:szCs w:val="24"/>
          <w:lang w:val="ro-RO"/>
        </w:rPr>
        <w:t xml:space="preserve"> Administrația Națională a Instanțelor din Norvegia. </w:t>
      </w:r>
    </w:p>
    <w:p w14:paraId="0C9D4079" w14:textId="77777777" w:rsidR="00A42C30" w:rsidRPr="00E00B48" w:rsidRDefault="00A42C30" w:rsidP="004954F4">
      <w:pPr>
        <w:pStyle w:val="NormalWeb"/>
        <w:shd w:val="clear" w:color="auto" w:fill="FFFFFF"/>
        <w:spacing w:before="0" w:beforeAutospacing="0" w:after="0" w:afterAutospacing="0"/>
        <w:ind w:firstLine="705"/>
        <w:jc w:val="both"/>
        <w:rPr>
          <w:rFonts w:ascii="Arial Narrow" w:hAnsi="Arial Narrow" w:cs="TimesNewRoman"/>
          <w:lang w:val="ro-RO"/>
        </w:rPr>
      </w:pPr>
    </w:p>
    <w:p w14:paraId="07BF1A28" w14:textId="77777777" w:rsidR="004954F4" w:rsidRDefault="004954F4" w:rsidP="004954F4">
      <w:pPr>
        <w:pStyle w:val="NormalWeb"/>
        <w:shd w:val="clear" w:color="auto" w:fill="FFFFFF"/>
        <w:spacing w:before="0" w:beforeAutospacing="0" w:after="0" w:afterAutospacing="0"/>
        <w:ind w:firstLine="705"/>
        <w:jc w:val="both"/>
        <w:rPr>
          <w:rFonts w:ascii="Arial Narrow" w:hAnsi="Arial Narrow"/>
          <w:bCs/>
          <w:iCs/>
        </w:rPr>
      </w:pPr>
      <w:proofErr w:type="spellStart"/>
      <w:r w:rsidRPr="00DA1C57">
        <w:rPr>
          <w:rFonts w:ascii="Arial Narrow" w:hAnsi="Arial Narrow"/>
          <w:b/>
        </w:rPr>
        <w:t>Sesiunile</w:t>
      </w:r>
      <w:proofErr w:type="spellEnd"/>
      <w:r w:rsidRPr="00DA1C57">
        <w:rPr>
          <w:rFonts w:ascii="Arial Narrow" w:hAnsi="Arial Narrow"/>
          <w:b/>
        </w:rPr>
        <w:t xml:space="preserve"> de </w:t>
      </w:r>
      <w:proofErr w:type="spellStart"/>
      <w:r w:rsidRPr="00DA1C57">
        <w:rPr>
          <w:rFonts w:ascii="Arial Narrow" w:hAnsi="Arial Narrow"/>
          <w:b/>
        </w:rPr>
        <w:t>formare</w:t>
      </w:r>
      <w:proofErr w:type="spellEnd"/>
      <w:r w:rsidRPr="00DA1C57">
        <w:rPr>
          <w:rFonts w:ascii="Arial Narrow" w:hAnsi="Arial Narrow"/>
          <w:b/>
        </w:rPr>
        <w:t xml:space="preserve"> </w:t>
      </w:r>
      <w:proofErr w:type="spellStart"/>
      <w:r w:rsidRPr="00DA1C57">
        <w:rPr>
          <w:rFonts w:ascii="Arial Narrow" w:hAnsi="Arial Narrow"/>
          <w:b/>
        </w:rPr>
        <w:t>vor</w:t>
      </w:r>
      <w:proofErr w:type="spellEnd"/>
      <w:r w:rsidRPr="00DA1C57">
        <w:rPr>
          <w:rFonts w:ascii="Arial Narrow" w:hAnsi="Arial Narrow"/>
          <w:b/>
        </w:rPr>
        <w:t xml:space="preserve"> </w:t>
      </w:r>
      <w:proofErr w:type="spellStart"/>
      <w:r w:rsidRPr="00DA1C57">
        <w:rPr>
          <w:rFonts w:ascii="Arial Narrow" w:hAnsi="Arial Narrow"/>
          <w:b/>
        </w:rPr>
        <w:t>avea</w:t>
      </w:r>
      <w:proofErr w:type="spellEnd"/>
      <w:r w:rsidRPr="00DA1C57">
        <w:rPr>
          <w:rFonts w:ascii="Arial Narrow" w:hAnsi="Arial Narrow"/>
          <w:b/>
        </w:rPr>
        <w:t xml:space="preserve"> </w:t>
      </w:r>
      <w:proofErr w:type="gramStart"/>
      <w:r w:rsidRPr="00DA1C57">
        <w:rPr>
          <w:rFonts w:ascii="Arial Narrow" w:hAnsi="Arial Narrow"/>
          <w:b/>
        </w:rPr>
        <w:t>un</w:t>
      </w:r>
      <w:proofErr w:type="gramEnd"/>
      <w:r w:rsidRPr="00DA1C57">
        <w:rPr>
          <w:rFonts w:ascii="Arial Narrow" w:hAnsi="Arial Narrow"/>
          <w:b/>
        </w:rPr>
        <w:t xml:space="preserve"> </w:t>
      </w:r>
      <w:proofErr w:type="spellStart"/>
      <w:r w:rsidRPr="00DA1C57">
        <w:rPr>
          <w:rFonts w:ascii="Arial Narrow" w:hAnsi="Arial Narrow"/>
          <w:b/>
        </w:rPr>
        <w:t>pronunţat</w:t>
      </w:r>
      <w:proofErr w:type="spellEnd"/>
      <w:r w:rsidRPr="00DA1C57">
        <w:rPr>
          <w:rFonts w:ascii="Arial Narrow" w:hAnsi="Arial Narrow"/>
          <w:b/>
        </w:rPr>
        <w:t xml:space="preserve"> </w:t>
      </w:r>
      <w:proofErr w:type="spellStart"/>
      <w:r w:rsidRPr="00DA1C57">
        <w:rPr>
          <w:rFonts w:ascii="Arial Narrow" w:hAnsi="Arial Narrow"/>
          <w:b/>
        </w:rPr>
        <w:t>caracter</w:t>
      </w:r>
      <w:proofErr w:type="spellEnd"/>
      <w:r w:rsidRPr="00DA1C57">
        <w:rPr>
          <w:rFonts w:ascii="Arial Narrow" w:hAnsi="Arial Narrow"/>
          <w:b/>
        </w:rPr>
        <w:t xml:space="preserve"> </w:t>
      </w:r>
      <w:proofErr w:type="spellStart"/>
      <w:r w:rsidRPr="00DA1C57">
        <w:rPr>
          <w:rFonts w:ascii="Arial Narrow" w:hAnsi="Arial Narrow"/>
          <w:b/>
        </w:rPr>
        <w:t>practic</w:t>
      </w:r>
      <w:proofErr w:type="spellEnd"/>
      <w:r w:rsidRPr="00DA1C57">
        <w:rPr>
          <w:rFonts w:ascii="Arial Narrow" w:hAnsi="Arial Narrow"/>
          <w:b/>
        </w:rPr>
        <w:t xml:space="preserve"> </w:t>
      </w:r>
      <w:proofErr w:type="spellStart"/>
      <w:r w:rsidRPr="00DA1C57">
        <w:rPr>
          <w:rFonts w:ascii="Arial Narrow" w:hAnsi="Arial Narrow"/>
          <w:b/>
        </w:rPr>
        <w:t>şi</w:t>
      </w:r>
      <w:proofErr w:type="spellEnd"/>
      <w:r w:rsidRPr="00DA1C57">
        <w:rPr>
          <w:rFonts w:ascii="Arial Narrow" w:hAnsi="Arial Narrow"/>
          <w:b/>
        </w:rPr>
        <w:t xml:space="preserve"> </w:t>
      </w:r>
      <w:proofErr w:type="spellStart"/>
      <w:r w:rsidRPr="00DA1C57">
        <w:rPr>
          <w:rFonts w:ascii="Arial Narrow" w:hAnsi="Arial Narrow"/>
          <w:b/>
        </w:rPr>
        <w:t>vor</w:t>
      </w:r>
      <w:proofErr w:type="spellEnd"/>
      <w:r w:rsidRPr="00DA1C57">
        <w:rPr>
          <w:rFonts w:ascii="Arial Narrow" w:hAnsi="Arial Narrow"/>
          <w:b/>
        </w:rPr>
        <w:t xml:space="preserve"> fi </w:t>
      </w:r>
      <w:proofErr w:type="spellStart"/>
      <w:r w:rsidRPr="00DA1C57">
        <w:rPr>
          <w:rFonts w:ascii="Arial Narrow" w:hAnsi="Arial Narrow"/>
          <w:b/>
        </w:rPr>
        <w:t>organizate</w:t>
      </w:r>
      <w:proofErr w:type="spellEnd"/>
      <w:r w:rsidRPr="00DA1C57">
        <w:rPr>
          <w:rFonts w:ascii="Arial Narrow" w:hAnsi="Arial Narrow"/>
          <w:b/>
        </w:rPr>
        <w:t xml:space="preserve"> </w:t>
      </w:r>
      <w:proofErr w:type="spellStart"/>
      <w:r w:rsidR="007D78BB">
        <w:rPr>
          <w:rFonts w:ascii="Arial Narrow" w:hAnsi="Arial Narrow"/>
          <w:bCs/>
          <w:iCs/>
        </w:rPr>
        <w:t>după</w:t>
      </w:r>
      <w:proofErr w:type="spellEnd"/>
      <w:r w:rsidR="007D78BB">
        <w:rPr>
          <w:rFonts w:ascii="Arial Narrow" w:hAnsi="Arial Narrow"/>
          <w:bCs/>
          <w:iCs/>
        </w:rPr>
        <w:t xml:space="preserve"> </w:t>
      </w:r>
      <w:proofErr w:type="spellStart"/>
      <w:r w:rsidR="007D78BB">
        <w:rPr>
          <w:rFonts w:ascii="Arial Narrow" w:hAnsi="Arial Narrow"/>
          <w:bCs/>
          <w:iCs/>
        </w:rPr>
        <w:t>următorul</w:t>
      </w:r>
      <w:proofErr w:type="spellEnd"/>
      <w:r w:rsidR="007D78BB">
        <w:rPr>
          <w:rFonts w:ascii="Arial Narrow" w:hAnsi="Arial Narrow"/>
          <w:bCs/>
          <w:iCs/>
        </w:rPr>
        <w:t xml:space="preserve"> calendar:</w:t>
      </w:r>
    </w:p>
    <w:p w14:paraId="495B2CD9" w14:textId="77777777" w:rsidR="00D100A9" w:rsidRDefault="00D100A9" w:rsidP="004954F4">
      <w:pPr>
        <w:pStyle w:val="NormalWeb"/>
        <w:shd w:val="clear" w:color="auto" w:fill="FFFFFF"/>
        <w:spacing w:before="0" w:beforeAutospacing="0" w:after="0" w:afterAutospacing="0"/>
        <w:ind w:firstLine="705"/>
        <w:jc w:val="both"/>
        <w:rPr>
          <w:rFonts w:ascii="Arial Narrow" w:hAnsi="Arial Narrow"/>
          <w:bCs/>
          <w:iCs/>
        </w:rPr>
      </w:pPr>
    </w:p>
    <w:tbl>
      <w:tblPr>
        <w:tblpPr w:leftFromText="180" w:rightFromText="180" w:vertAnchor="text" w:horzAnchor="margin" w:tblpXSpec="center" w:tblpY="212"/>
        <w:tblW w:w="6987" w:type="dxa"/>
        <w:tblLook w:val="04A0" w:firstRow="1" w:lastRow="0" w:firstColumn="1" w:lastColumn="0" w:noHBand="0" w:noVBand="1"/>
      </w:tblPr>
      <w:tblGrid>
        <w:gridCol w:w="710"/>
        <w:gridCol w:w="2669"/>
        <w:gridCol w:w="988"/>
        <w:gridCol w:w="2620"/>
      </w:tblGrid>
      <w:tr w:rsidR="00D100A9" w:rsidRPr="00D100A9" w14:paraId="0FB25990" w14:textId="77777777" w:rsidTr="00D100A9">
        <w:trPr>
          <w:trHeight w:val="780"/>
        </w:trPr>
        <w:tc>
          <w:tcPr>
            <w:tcW w:w="710" w:type="dxa"/>
            <w:tcBorders>
              <w:top w:val="single" w:sz="8" w:space="0" w:color="auto"/>
              <w:left w:val="single" w:sz="8" w:space="0" w:color="auto"/>
              <w:bottom w:val="single" w:sz="8" w:space="0" w:color="auto"/>
              <w:right w:val="single" w:sz="8" w:space="0" w:color="auto"/>
            </w:tcBorders>
            <w:shd w:val="clear" w:color="000000" w:fill="8DB4E2"/>
          </w:tcPr>
          <w:p w14:paraId="49D46323" w14:textId="77777777" w:rsidR="00D100A9" w:rsidRPr="002F44B5" w:rsidRDefault="00D100A9" w:rsidP="00D100A9">
            <w:pPr>
              <w:spacing w:after="0" w:line="240" w:lineRule="auto"/>
              <w:jc w:val="center"/>
              <w:rPr>
                <w:rFonts w:ascii="Arial Narrow" w:eastAsia="Times New Roman" w:hAnsi="Arial Narrow" w:cs="Arial"/>
                <w:bCs/>
                <w:color w:val="333333"/>
                <w:lang w:val="en-US"/>
              </w:rPr>
            </w:pPr>
            <w:r w:rsidRPr="002F44B5">
              <w:rPr>
                <w:rFonts w:ascii="Arial Narrow" w:eastAsia="Times New Roman" w:hAnsi="Arial Narrow" w:cs="Arial"/>
                <w:bCs/>
                <w:color w:val="333333"/>
                <w:lang w:val="en-US"/>
              </w:rPr>
              <w:t>1.</w:t>
            </w:r>
          </w:p>
        </w:tc>
        <w:tc>
          <w:tcPr>
            <w:tcW w:w="2669" w:type="dxa"/>
            <w:tcBorders>
              <w:top w:val="single" w:sz="8" w:space="0" w:color="auto"/>
              <w:left w:val="single" w:sz="8" w:space="0" w:color="auto"/>
              <w:bottom w:val="single" w:sz="8" w:space="0" w:color="auto"/>
              <w:right w:val="single" w:sz="8" w:space="0" w:color="auto"/>
            </w:tcBorders>
            <w:shd w:val="clear" w:color="000000" w:fill="8DB4E2"/>
            <w:vAlign w:val="center"/>
            <w:hideMark/>
          </w:tcPr>
          <w:p w14:paraId="73EC1B8A" w14:textId="77777777" w:rsidR="00D100A9" w:rsidRPr="00D100A9" w:rsidRDefault="00D100A9" w:rsidP="00D100A9">
            <w:pPr>
              <w:spacing w:after="0" w:line="240" w:lineRule="auto"/>
              <w:jc w:val="center"/>
              <w:rPr>
                <w:rFonts w:ascii="Arial Narrow" w:eastAsia="Times New Roman" w:hAnsi="Arial Narrow" w:cs="Arial"/>
                <w:bCs/>
                <w:color w:val="333333"/>
                <w:lang w:val="en-US"/>
              </w:rPr>
            </w:pPr>
            <w:r w:rsidRPr="002F44B5">
              <w:rPr>
                <w:rFonts w:ascii="Arial Narrow" w:eastAsia="Times New Roman" w:hAnsi="Arial Narrow" w:cs="Arial"/>
                <w:bCs/>
                <w:color w:val="333333"/>
                <w:lang w:val="en-US"/>
              </w:rPr>
              <w:t xml:space="preserve">Seminar cu </w:t>
            </w:r>
            <w:proofErr w:type="spellStart"/>
            <w:r w:rsidRPr="002F44B5">
              <w:rPr>
                <w:rFonts w:ascii="Arial Narrow" w:eastAsia="Times New Roman" w:hAnsi="Arial Narrow" w:cs="Arial"/>
                <w:bCs/>
                <w:color w:val="333333"/>
                <w:lang w:val="en-US"/>
              </w:rPr>
              <w:t>tema</w:t>
            </w:r>
            <w:proofErr w:type="spellEnd"/>
            <w:r w:rsidRPr="002F44B5">
              <w:rPr>
                <w:rFonts w:ascii="Arial Narrow" w:eastAsia="Times New Roman" w:hAnsi="Arial Narrow" w:cs="Arial"/>
                <w:bCs/>
                <w:color w:val="333333"/>
                <w:lang w:val="en-US"/>
              </w:rPr>
              <w:t xml:space="preserve"> </w:t>
            </w:r>
            <w:proofErr w:type="spellStart"/>
            <w:r w:rsidRPr="002F44B5">
              <w:rPr>
                <w:rFonts w:ascii="Arial Narrow" w:eastAsia="Times New Roman" w:hAnsi="Arial Narrow" w:cs="Arial"/>
                <w:bCs/>
                <w:color w:val="333333"/>
                <w:lang w:val="en-US"/>
              </w:rPr>
              <w:t>tehnicilor</w:t>
            </w:r>
            <w:proofErr w:type="spellEnd"/>
            <w:r w:rsidRPr="002F44B5">
              <w:rPr>
                <w:rFonts w:ascii="Arial Narrow" w:eastAsia="Times New Roman" w:hAnsi="Arial Narrow" w:cs="Arial"/>
                <w:bCs/>
                <w:color w:val="333333"/>
                <w:lang w:val="en-US"/>
              </w:rPr>
              <w:t xml:space="preserve"> de </w:t>
            </w:r>
            <w:proofErr w:type="spellStart"/>
            <w:r w:rsidRPr="002F44B5">
              <w:rPr>
                <w:rFonts w:ascii="Arial Narrow" w:eastAsia="Times New Roman" w:hAnsi="Arial Narrow" w:cs="Arial"/>
                <w:bCs/>
                <w:color w:val="333333"/>
                <w:lang w:val="en-US"/>
              </w:rPr>
              <w:t>redactare</w:t>
            </w:r>
            <w:proofErr w:type="spellEnd"/>
            <w:r w:rsidRPr="002F44B5">
              <w:rPr>
                <w:rFonts w:ascii="Arial Narrow" w:eastAsia="Times New Roman" w:hAnsi="Arial Narrow" w:cs="Arial"/>
                <w:bCs/>
                <w:color w:val="333333"/>
                <w:lang w:val="en-US"/>
              </w:rPr>
              <w:t xml:space="preserve"> a </w:t>
            </w:r>
            <w:proofErr w:type="spellStart"/>
            <w:r w:rsidRPr="002F44B5">
              <w:rPr>
                <w:rFonts w:ascii="Arial Narrow" w:eastAsia="Times New Roman" w:hAnsi="Arial Narrow" w:cs="Arial"/>
                <w:bCs/>
                <w:color w:val="333333"/>
                <w:lang w:val="en-US"/>
              </w:rPr>
              <w:t>hotărârilor</w:t>
            </w:r>
            <w:proofErr w:type="spellEnd"/>
            <w:r w:rsidRPr="002F44B5">
              <w:rPr>
                <w:rFonts w:ascii="Arial Narrow" w:eastAsia="Times New Roman" w:hAnsi="Arial Narrow" w:cs="Arial"/>
                <w:bCs/>
                <w:color w:val="333333"/>
                <w:lang w:val="en-US"/>
              </w:rPr>
              <w:t xml:space="preserve"> </w:t>
            </w:r>
            <w:proofErr w:type="spellStart"/>
            <w:r w:rsidRPr="002F44B5">
              <w:rPr>
                <w:rFonts w:ascii="Arial Narrow" w:eastAsia="Times New Roman" w:hAnsi="Arial Narrow" w:cs="Arial"/>
                <w:bCs/>
                <w:color w:val="333333"/>
                <w:lang w:val="en-US"/>
              </w:rPr>
              <w:t>judecătoreşti</w:t>
            </w:r>
            <w:proofErr w:type="spellEnd"/>
            <w:r w:rsidRPr="00D100A9">
              <w:rPr>
                <w:rFonts w:ascii="Arial Narrow" w:eastAsia="Times New Roman" w:hAnsi="Arial Narrow" w:cs="Arial"/>
                <w:bCs/>
                <w:color w:val="333333"/>
                <w:lang w:val="en-US"/>
              </w:rPr>
              <w:t xml:space="preserve"> </w:t>
            </w:r>
          </w:p>
        </w:tc>
        <w:tc>
          <w:tcPr>
            <w:tcW w:w="988" w:type="dxa"/>
            <w:tcBorders>
              <w:top w:val="single" w:sz="8" w:space="0" w:color="auto"/>
              <w:left w:val="nil"/>
              <w:bottom w:val="single" w:sz="8" w:space="0" w:color="auto"/>
              <w:right w:val="single" w:sz="8" w:space="0" w:color="auto"/>
            </w:tcBorders>
            <w:shd w:val="clear" w:color="000000" w:fill="8DB4E2"/>
            <w:vAlign w:val="center"/>
            <w:hideMark/>
          </w:tcPr>
          <w:p w14:paraId="43E97791" w14:textId="77777777" w:rsidR="00D100A9" w:rsidRPr="00D100A9" w:rsidRDefault="00D100A9" w:rsidP="00D100A9">
            <w:pPr>
              <w:spacing w:after="0" w:line="240" w:lineRule="auto"/>
              <w:jc w:val="center"/>
              <w:rPr>
                <w:rFonts w:ascii="Arial Narrow" w:eastAsia="Times New Roman" w:hAnsi="Arial Narrow" w:cs="Arial"/>
                <w:bCs/>
                <w:color w:val="333333"/>
                <w:lang w:val="en-US"/>
              </w:rPr>
            </w:pPr>
            <w:proofErr w:type="spellStart"/>
            <w:r w:rsidRPr="00D100A9">
              <w:rPr>
                <w:rFonts w:ascii="Arial Narrow" w:eastAsia="Times New Roman" w:hAnsi="Arial Narrow" w:cs="Arial"/>
                <w:bCs/>
                <w:color w:val="333333"/>
                <w:lang w:val="en-US"/>
              </w:rPr>
              <w:t>B</w:t>
            </w:r>
            <w:r w:rsidRPr="002F44B5">
              <w:rPr>
                <w:rFonts w:ascii="Arial Narrow" w:eastAsia="Times New Roman" w:hAnsi="Arial Narrow" w:cs="Arial"/>
                <w:bCs/>
                <w:color w:val="333333"/>
                <w:lang w:val="en-US"/>
              </w:rPr>
              <w:t>ucureşti</w:t>
            </w:r>
            <w:proofErr w:type="spellEnd"/>
          </w:p>
        </w:tc>
        <w:tc>
          <w:tcPr>
            <w:tcW w:w="2620" w:type="dxa"/>
            <w:tcBorders>
              <w:top w:val="single" w:sz="8" w:space="0" w:color="auto"/>
              <w:left w:val="nil"/>
              <w:bottom w:val="single" w:sz="8" w:space="0" w:color="auto"/>
              <w:right w:val="single" w:sz="8" w:space="0" w:color="auto"/>
            </w:tcBorders>
            <w:shd w:val="clear" w:color="000000" w:fill="8DB4E2"/>
            <w:noWrap/>
            <w:vAlign w:val="center"/>
            <w:hideMark/>
          </w:tcPr>
          <w:p w14:paraId="6E9CC805" w14:textId="77777777" w:rsidR="00D100A9" w:rsidRPr="00D100A9" w:rsidRDefault="00D100A9" w:rsidP="00D21C80">
            <w:pPr>
              <w:spacing w:after="0" w:line="240" w:lineRule="auto"/>
              <w:jc w:val="center"/>
              <w:rPr>
                <w:rFonts w:ascii="Arial Narrow" w:eastAsia="Times New Roman" w:hAnsi="Arial Narrow" w:cs="Arial"/>
                <w:bCs/>
                <w:lang w:val="en-US"/>
              </w:rPr>
            </w:pPr>
            <w:r w:rsidRPr="00D100A9">
              <w:rPr>
                <w:rFonts w:ascii="Arial Narrow" w:eastAsia="Times New Roman" w:hAnsi="Arial Narrow" w:cs="Arial"/>
                <w:bCs/>
                <w:lang w:val="en-US"/>
              </w:rPr>
              <w:t>23</w:t>
            </w:r>
            <w:r w:rsidR="00D21C80">
              <w:rPr>
                <w:rFonts w:ascii="Arial Narrow" w:eastAsia="Times New Roman" w:hAnsi="Arial Narrow" w:cs="Arial"/>
                <w:bCs/>
                <w:lang w:val="en-US"/>
              </w:rPr>
              <w:t xml:space="preserve"> </w:t>
            </w:r>
            <w:r w:rsidRPr="00D100A9">
              <w:rPr>
                <w:rFonts w:ascii="Arial Narrow" w:eastAsia="Times New Roman" w:hAnsi="Arial Narrow" w:cs="Arial"/>
                <w:bCs/>
                <w:lang w:val="en-US"/>
              </w:rPr>
              <w:t>-24</w:t>
            </w:r>
            <w:r w:rsidR="00D21C80">
              <w:rPr>
                <w:rFonts w:ascii="Arial Narrow" w:eastAsia="Times New Roman" w:hAnsi="Arial Narrow" w:cs="Arial"/>
                <w:bCs/>
                <w:lang w:val="en-US"/>
              </w:rPr>
              <w:t xml:space="preserve"> </w:t>
            </w:r>
            <w:proofErr w:type="spellStart"/>
            <w:r w:rsidR="00D21C80">
              <w:rPr>
                <w:rFonts w:ascii="Arial Narrow" w:eastAsia="Times New Roman" w:hAnsi="Arial Narrow" w:cs="Arial"/>
                <w:bCs/>
                <w:lang w:val="en-US"/>
              </w:rPr>
              <w:t>iunie</w:t>
            </w:r>
            <w:proofErr w:type="spellEnd"/>
            <w:r w:rsidR="00D21C80">
              <w:rPr>
                <w:rFonts w:ascii="Arial Narrow" w:eastAsia="Times New Roman" w:hAnsi="Arial Narrow" w:cs="Arial"/>
                <w:bCs/>
                <w:lang w:val="en-US"/>
              </w:rPr>
              <w:t xml:space="preserve"> </w:t>
            </w:r>
            <w:r w:rsidRPr="00D100A9">
              <w:rPr>
                <w:rFonts w:ascii="Arial Narrow" w:eastAsia="Times New Roman" w:hAnsi="Arial Narrow" w:cs="Arial"/>
                <w:bCs/>
                <w:lang w:val="en-US"/>
              </w:rPr>
              <w:t>2016</w:t>
            </w:r>
          </w:p>
        </w:tc>
      </w:tr>
      <w:tr w:rsidR="00D100A9" w:rsidRPr="00D100A9" w14:paraId="5A7C0B4C" w14:textId="77777777" w:rsidTr="00D100A9">
        <w:trPr>
          <w:trHeight w:val="780"/>
        </w:trPr>
        <w:tc>
          <w:tcPr>
            <w:tcW w:w="710" w:type="dxa"/>
            <w:tcBorders>
              <w:top w:val="nil"/>
              <w:left w:val="single" w:sz="8" w:space="0" w:color="auto"/>
              <w:bottom w:val="single" w:sz="8" w:space="0" w:color="auto"/>
              <w:right w:val="single" w:sz="8" w:space="0" w:color="auto"/>
            </w:tcBorders>
            <w:shd w:val="clear" w:color="auto" w:fill="DBE5F1" w:themeFill="accent1" w:themeFillTint="33"/>
          </w:tcPr>
          <w:p w14:paraId="48229299" w14:textId="77777777" w:rsidR="00D100A9" w:rsidRPr="002F44B5" w:rsidRDefault="00D100A9" w:rsidP="00D100A9">
            <w:pPr>
              <w:spacing w:after="0" w:line="240" w:lineRule="auto"/>
              <w:jc w:val="center"/>
              <w:rPr>
                <w:rFonts w:ascii="Arial Narrow" w:eastAsia="Times New Roman" w:hAnsi="Arial Narrow" w:cs="Arial"/>
                <w:bCs/>
                <w:color w:val="333333"/>
                <w:lang w:val="en-US"/>
              </w:rPr>
            </w:pPr>
            <w:r w:rsidRPr="002F44B5">
              <w:rPr>
                <w:rFonts w:ascii="Arial Narrow" w:eastAsia="Times New Roman" w:hAnsi="Arial Narrow" w:cs="Arial"/>
                <w:bCs/>
                <w:color w:val="333333"/>
                <w:lang w:val="en-US"/>
              </w:rPr>
              <w:lastRenderedPageBreak/>
              <w:t>2.</w:t>
            </w:r>
          </w:p>
        </w:tc>
        <w:tc>
          <w:tcPr>
            <w:tcW w:w="266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15ED4A4" w14:textId="77777777" w:rsidR="00D100A9" w:rsidRPr="00D100A9" w:rsidRDefault="00D100A9" w:rsidP="00D100A9">
            <w:pPr>
              <w:spacing w:after="0" w:line="240" w:lineRule="auto"/>
              <w:jc w:val="center"/>
              <w:rPr>
                <w:rFonts w:ascii="Arial Narrow" w:eastAsia="Times New Roman" w:hAnsi="Arial Narrow" w:cs="Arial"/>
                <w:bCs/>
                <w:color w:val="333333"/>
                <w:lang w:val="en-US"/>
              </w:rPr>
            </w:pPr>
            <w:r w:rsidRPr="002F44B5">
              <w:rPr>
                <w:rFonts w:ascii="Arial Narrow" w:eastAsia="Times New Roman" w:hAnsi="Arial Narrow" w:cs="Arial"/>
                <w:bCs/>
                <w:color w:val="333333"/>
                <w:lang w:val="en-US"/>
              </w:rPr>
              <w:t xml:space="preserve">Seminar cu </w:t>
            </w:r>
            <w:proofErr w:type="spellStart"/>
            <w:r w:rsidRPr="002F44B5">
              <w:rPr>
                <w:rFonts w:ascii="Arial Narrow" w:eastAsia="Times New Roman" w:hAnsi="Arial Narrow" w:cs="Arial"/>
                <w:bCs/>
                <w:color w:val="333333"/>
                <w:lang w:val="en-US"/>
              </w:rPr>
              <w:t>tema</w:t>
            </w:r>
            <w:proofErr w:type="spellEnd"/>
            <w:r w:rsidRPr="002F44B5">
              <w:rPr>
                <w:rFonts w:ascii="Arial Narrow" w:eastAsia="Times New Roman" w:hAnsi="Arial Narrow" w:cs="Arial"/>
                <w:bCs/>
                <w:color w:val="333333"/>
                <w:lang w:val="en-US"/>
              </w:rPr>
              <w:t xml:space="preserve"> </w:t>
            </w:r>
            <w:proofErr w:type="spellStart"/>
            <w:r w:rsidRPr="002F44B5">
              <w:rPr>
                <w:rFonts w:ascii="Arial Narrow" w:eastAsia="Times New Roman" w:hAnsi="Arial Narrow" w:cs="Arial"/>
                <w:bCs/>
                <w:color w:val="333333"/>
                <w:lang w:val="en-US"/>
              </w:rPr>
              <w:t>tehnicilor</w:t>
            </w:r>
            <w:proofErr w:type="spellEnd"/>
            <w:r w:rsidRPr="002F44B5">
              <w:rPr>
                <w:rFonts w:ascii="Arial Narrow" w:eastAsia="Times New Roman" w:hAnsi="Arial Narrow" w:cs="Arial"/>
                <w:bCs/>
                <w:color w:val="333333"/>
                <w:lang w:val="en-US"/>
              </w:rPr>
              <w:t xml:space="preserve"> de </w:t>
            </w:r>
            <w:proofErr w:type="spellStart"/>
            <w:r w:rsidRPr="002F44B5">
              <w:rPr>
                <w:rFonts w:ascii="Arial Narrow" w:eastAsia="Times New Roman" w:hAnsi="Arial Narrow" w:cs="Arial"/>
                <w:bCs/>
                <w:color w:val="333333"/>
                <w:lang w:val="en-US"/>
              </w:rPr>
              <w:t>redactare</w:t>
            </w:r>
            <w:proofErr w:type="spellEnd"/>
            <w:r w:rsidRPr="002F44B5">
              <w:rPr>
                <w:rFonts w:ascii="Arial Narrow" w:eastAsia="Times New Roman" w:hAnsi="Arial Narrow" w:cs="Arial"/>
                <w:bCs/>
                <w:color w:val="333333"/>
                <w:lang w:val="en-US"/>
              </w:rPr>
              <w:t xml:space="preserve"> a </w:t>
            </w:r>
            <w:proofErr w:type="spellStart"/>
            <w:r w:rsidRPr="002F44B5">
              <w:rPr>
                <w:rFonts w:ascii="Arial Narrow" w:eastAsia="Times New Roman" w:hAnsi="Arial Narrow" w:cs="Arial"/>
                <w:bCs/>
                <w:color w:val="333333"/>
                <w:lang w:val="en-US"/>
              </w:rPr>
              <w:t>hotărârilor</w:t>
            </w:r>
            <w:proofErr w:type="spellEnd"/>
            <w:r w:rsidRPr="002F44B5">
              <w:rPr>
                <w:rFonts w:ascii="Arial Narrow" w:eastAsia="Times New Roman" w:hAnsi="Arial Narrow" w:cs="Arial"/>
                <w:bCs/>
                <w:color w:val="333333"/>
                <w:lang w:val="en-US"/>
              </w:rPr>
              <w:t xml:space="preserve"> </w:t>
            </w:r>
            <w:proofErr w:type="spellStart"/>
            <w:r w:rsidRPr="002F44B5">
              <w:rPr>
                <w:rFonts w:ascii="Arial Narrow" w:eastAsia="Times New Roman" w:hAnsi="Arial Narrow" w:cs="Arial"/>
                <w:bCs/>
                <w:color w:val="333333"/>
                <w:lang w:val="en-US"/>
              </w:rPr>
              <w:t>judecătoreşti</w:t>
            </w:r>
            <w:proofErr w:type="spellEnd"/>
            <w:r w:rsidRPr="00D100A9">
              <w:rPr>
                <w:rFonts w:ascii="Arial Narrow" w:eastAsia="Times New Roman" w:hAnsi="Arial Narrow" w:cs="Arial"/>
                <w:bCs/>
                <w:color w:val="333333"/>
                <w:lang w:val="en-US"/>
              </w:rPr>
              <w:t xml:space="preserve"> </w:t>
            </w:r>
          </w:p>
        </w:tc>
        <w:tc>
          <w:tcPr>
            <w:tcW w:w="988" w:type="dxa"/>
            <w:tcBorders>
              <w:top w:val="nil"/>
              <w:left w:val="nil"/>
              <w:bottom w:val="single" w:sz="8" w:space="0" w:color="auto"/>
              <w:right w:val="single" w:sz="8" w:space="0" w:color="auto"/>
            </w:tcBorders>
            <w:shd w:val="clear" w:color="auto" w:fill="DBE5F1" w:themeFill="accent1" w:themeFillTint="33"/>
            <w:vAlign w:val="center"/>
            <w:hideMark/>
          </w:tcPr>
          <w:p w14:paraId="5E108858" w14:textId="77777777" w:rsidR="00D100A9" w:rsidRPr="00D100A9" w:rsidRDefault="00D100A9" w:rsidP="00D100A9">
            <w:pPr>
              <w:spacing w:after="0" w:line="240" w:lineRule="auto"/>
              <w:jc w:val="center"/>
              <w:rPr>
                <w:rFonts w:ascii="Arial Narrow" w:eastAsia="Times New Roman" w:hAnsi="Arial Narrow" w:cs="Arial"/>
                <w:bCs/>
                <w:color w:val="333333"/>
                <w:lang w:val="en-US"/>
              </w:rPr>
            </w:pPr>
            <w:proofErr w:type="spellStart"/>
            <w:r w:rsidRPr="00D100A9">
              <w:rPr>
                <w:rFonts w:ascii="Arial Narrow" w:eastAsia="Times New Roman" w:hAnsi="Arial Narrow" w:cs="Arial"/>
                <w:bCs/>
                <w:color w:val="333333"/>
                <w:lang w:val="en-US"/>
              </w:rPr>
              <w:t>B</w:t>
            </w:r>
            <w:r w:rsidRPr="002F44B5">
              <w:rPr>
                <w:rFonts w:ascii="Arial Narrow" w:eastAsia="Times New Roman" w:hAnsi="Arial Narrow" w:cs="Arial"/>
                <w:bCs/>
                <w:color w:val="333333"/>
                <w:lang w:val="en-US"/>
              </w:rPr>
              <w:t>ucureşti</w:t>
            </w:r>
            <w:proofErr w:type="spellEnd"/>
          </w:p>
        </w:tc>
        <w:tc>
          <w:tcPr>
            <w:tcW w:w="2620" w:type="dxa"/>
            <w:tcBorders>
              <w:top w:val="nil"/>
              <w:left w:val="nil"/>
              <w:bottom w:val="single" w:sz="8" w:space="0" w:color="auto"/>
              <w:right w:val="single" w:sz="8" w:space="0" w:color="auto"/>
            </w:tcBorders>
            <w:shd w:val="clear" w:color="auto" w:fill="DBE5F1" w:themeFill="accent1" w:themeFillTint="33"/>
            <w:noWrap/>
            <w:vAlign w:val="center"/>
            <w:hideMark/>
          </w:tcPr>
          <w:p w14:paraId="3B4B800B" w14:textId="77777777" w:rsidR="00D100A9" w:rsidRPr="00D100A9" w:rsidRDefault="00D21C80" w:rsidP="00D21C80">
            <w:pPr>
              <w:spacing w:after="0" w:line="240" w:lineRule="auto"/>
              <w:jc w:val="center"/>
              <w:rPr>
                <w:rFonts w:ascii="Arial Narrow" w:eastAsia="Times New Roman" w:hAnsi="Arial Narrow" w:cs="Arial"/>
                <w:bCs/>
                <w:lang w:val="en-US"/>
              </w:rPr>
            </w:pPr>
            <w:r>
              <w:rPr>
                <w:rFonts w:ascii="Arial Narrow" w:eastAsia="Times New Roman" w:hAnsi="Arial Narrow" w:cs="Arial"/>
                <w:bCs/>
                <w:lang w:val="en-US"/>
              </w:rPr>
              <w:t xml:space="preserve">30 </w:t>
            </w:r>
            <w:proofErr w:type="spellStart"/>
            <w:r>
              <w:rPr>
                <w:rFonts w:ascii="Arial Narrow" w:eastAsia="Times New Roman" w:hAnsi="Arial Narrow" w:cs="Arial"/>
                <w:bCs/>
                <w:lang w:val="en-US"/>
              </w:rPr>
              <w:t>iunie</w:t>
            </w:r>
            <w:proofErr w:type="spellEnd"/>
            <w:r>
              <w:rPr>
                <w:rFonts w:ascii="Arial Narrow" w:eastAsia="Times New Roman" w:hAnsi="Arial Narrow" w:cs="Arial"/>
                <w:bCs/>
                <w:lang w:val="en-US"/>
              </w:rPr>
              <w:t xml:space="preserve"> -1 </w:t>
            </w:r>
            <w:proofErr w:type="spellStart"/>
            <w:r>
              <w:rPr>
                <w:rFonts w:ascii="Arial Narrow" w:eastAsia="Times New Roman" w:hAnsi="Arial Narrow" w:cs="Arial"/>
                <w:bCs/>
                <w:lang w:val="en-US"/>
              </w:rPr>
              <w:t>iulie</w:t>
            </w:r>
            <w:proofErr w:type="spellEnd"/>
            <w:r w:rsidRPr="00D100A9">
              <w:rPr>
                <w:rFonts w:ascii="Arial Narrow" w:eastAsia="Times New Roman" w:hAnsi="Arial Narrow" w:cs="Arial"/>
                <w:bCs/>
                <w:lang w:val="en-US"/>
              </w:rPr>
              <w:t xml:space="preserve"> </w:t>
            </w:r>
            <w:r w:rsidR="00D100A9" w:rsidRPr="00D100A9">
              <w:rPr>
                <w:rFonts w:ascii="Arial Narrow" w:eastAsia="Times New Roman" w:hAnsi="Arial Narrow" w:cs="Arial"/>
                <w:bCs/>
                <w:lang w:val="en-US"/>
              </w:rPr>
              <w:t>2016</w:t>
            </w:r>
          </w:p>
        </w:tc>
      </w:tr>
      <w:tr w:rsidR="00D100A9" w:rsidRPr="00D100A9" w14:paraId="309AF2CF" w14:textId="77777777" w:rsidTr="00D100A9">
        <w:trPr>
          <w:trHeight w:val="780"/>
        </w:trPr>
        <w:tc>
          <w:tcPr>
            <w:tcW w:w="710" w:type="dxa"/>
            <w:tcBorders>
              <w:top w:val="nil"/>
              <w:left w:val="single" w:sz="8" w:space="0" w:color="auto"/>
              <w:bottom w:val="single" w:sz="8" w:space="0" w:color="auto"/>
              <w:right w:val="single" w:sz="8" w:space="0" w:color="auto"/>
            </w:tcBorders>
            <w:shd w:val="clear" w:color="auto" w:fill="C6D9F1" w:themeFill="text2" w:themeFillTint="33"/>
          </w:tcPr>
          <w:p w14:paraId="63CA52A0" w14:textId="77777777" w:rsidR="00D100A9" w:rsidRPr="002F44B5" w:rsidRDefault="00D100A9" w:rsidP="00D100A9">
            <w:pPr>
              <w:spacing w:after="0" w:line="240" w:lineRule="auto"/>
              <w:jc w:val="center"/>
              <w:rPr>
                <w:rFonts w:ascii="Arial Narrow" w:eastAsia="Times New Roman" w:hAnsi="Arial Narrow" w:cs="Arial"/>
                <w:bCs/>
                <w:color w:val="333333"/>
                <w:lang w:val="en-US"/>
              </w:rPr>
            </w:pPr>
            <w:r w:rsidRPr="002F44B5">
              <w:rPr>
                <w:rFonts w:ascii="Arial Narrow" w:eastAsia="Times New Roman" w:hAnsi="Arial Narrow" w:cs="Arial"/>
                <w:bCs/>
                <w:color w:val="333333"/>
                <w:lang w:val="en-US"/>
              </w:rPr>
              <w:t>3.</w:t>
            </w:r>
          </w:p>
        </w:tc>
        <w:tc>
          <w:tcPr>
            <w:tcW w:w="2669" w:type="dxa"/>
            <w:tcBorders>
              <w:top w:val="nil"/>
              <w:left w:val="single" w:sz="8" w:space="0" w:color="auto"/>
              <w:bottom w:val="single" w:sz="8" w:space="0" w:color="auto"/>
              <w:right w:val="single" w:sz="8" w:space="0" w:color="auto"/>
            </w:tcBorders>
            <w:shd w:val="clear" w:color="auto" w:fill="C6D9F1" w:themeFill="text2" w:themeFillTint="33"/>
            <w:vAlign w:val="center"/>
            <w:hideMark/>
          </w:tcPr>
          <w:p w14:paraId="63D0B32B" w14:textId="77777777" w:rsidR="00D100A9" w:rsidRPr="00D100A9" w:rsidRDefault="00D100A9" w:rsidP="00D100A9">
            <w:pPr>
              <w:spacing w:after="0" w:line="240" w:lineRule="auto"/>
              <w:jc w:val="center"/>
              <w:rPr>
                <w:rFonts w:ascii="Arial Narrow" w:eastAsia="Times New Roman" w:hAnsi="Arial Narrow" w:cs="Arial"/>
                <w:bCs/>
                <w:color w:val="333333"/>
                <w:lang w:val="en-US"/>
              </w:rPr>
            </w:pPr>
            <w:r w:rsidRPr="002F44B5">
              <w:rPr>
                <w:rFonts w:ascii="Arial Narrow" w:eastAsia="Times New Roman" w:hAnsi="Arial Narrow" w:cs="Arial"/>
                <w:bCs/>
                <w:color w:val="333333"/>
                <w:lang w:val="en-US"/>
              </w:rPr>
              <w:t xml:space="preserve">Seminar cu </w:t>
            </w:r>
            <w:proofErr w:type="spellStart"/>
            <w:r w:rsidRPr="002F44B5">
              <w:rPr>
                <w:rFonts w:ascii="Arial Narrow" w:eastAsia="Times New Roman" w:hAnsi="Arial Narrow" w:cs="Arial"/>
                <w:bCs/>
                <w:color w:val="333333"/>
                <w:lang w:val="en-US"/>
              </w:rPr>
              <w:t>tema</w:t>
            </w:r>
            <w:proofErr w:type="spellEnd"/>
            <w:r w:rsidRPr="002F44B5">
              <w:rPr>
                <w:rFonts w:ascii="Arial Narrow" w:eastAsia="Times New Roman" w:hAnsi="Arial Narrow" w:cs="Arial"/>
                <w:bCs/>
                <w:color w:val="333333"/>
                <w:lang w:val="en-US"/>
              </w:rPr>
              <w:t xml:space="preserve"> </w:t>
            </w:r>
            <w:proofErr w:type="spellStart"/>
            <w:r w:rsidRPr="002F44B5">
              <w:rPr>
                <w:rFonts w:ascii="Arial Narrow" w:eastAsia="Times New Roman" w:hAnsi="Arial Narrow" w:cs="Arial"/>
                <w:bCs/>
                <w:color w:val="333333"/>
                <w:lang w:val="en-US"/>
              </w:rPr>
              <w:t>tehnicilor</w:t>
            </w:r>
            <w:proofErr w:type="spellEnd"/>
            <w:r w:rsidRPr="002F44B5">
              <w:rPr>
                <w:rFonts w:ascii="Arial Narrow" w:eastAsia="Times New Roman" w:hAnsi="Arial Narrow" w:cs="Arial"/>
                <w:bCs/>
                <w:color w:val="333333"/>
                <w:lang w:val="en-US"/>
              </w:rPr>
              <w:t xml:space="preserve"> de </w:t>
            </w:r>
            <w:proofErr w:type="spellStart"/>
            <w:r w:rsidRPr="002F44B5">
              <w:rPr>
                <w:rFonts w:ascii="Arial Narrow" w:eastAsia="Times New Roman" w:hAnsi="Arial Narrow" w:cs="Arial"/>
                <w:bCs/>
                <w:color w:val="333333"/>
                <w:lang w:val="en-US"/>
              </w:rPr>
              <w:t>redactare</w:t>
            </w:r>
            <w:proofErr w:type="spellEnd"/>
            <w:r w:rsidRPr="002F44B5">
              <w:rPr>
                <w:rFonts w:ascii="Arial Narrow" w:eastAsia="Times New Roman" w:hAnsi="Arial Narrow" w:cs="Arial"/>
                <w:bCs/>
                <w:color w:val="333333"/>
                <w:lang w:val="en-US"/>
              </w:rPr>
              <w:t xml:space="preserve"> a </w:t>
            </w:r>
            <w:proofErr w:type="spellStart"/>
            <w:r w:rsidRPr="002F44B5">
              <w:rPr>
                <w:rFonts w:ascii="Arial Narrow" w:eastAsia="Times New Roman" w:hAnsi="Arial Narrow" w:cs="Arial"/>
                <w:bCs/>
                <w:color w:val="333333"/>
                <w:lang w:val="en-US"/>
              </w:rPr>
              <w:t>hotărârilor</w:t>
            </w:r>
            <w:proofErr w:type="spellEnd"/>
            <w:r w:rsidRPr="002F44B5">
              <w:rPr>
                <w:rFonts w:ascii="Arial Narrow" w:eastAsia="Times New Roman" w:hAnsi="Arial Narrow" w:cs="Arial"/>
                <w:bCs/>
                <w:color w:val="333333"/>
                <w:lang w:val="en-US"/>
              </w:rPr>
              <w:t xml:space="preserve"> </w:t>
            </w:r>
            <w:proofErr w:type="spellStart"/>
            <w:r w:rsidRPr="002F44B5">
              <w:rPr>
                <w:rFonts w:ascii="Arial Narrow" w:eastAsia="Times New Roman" w:hAnsi="Arial Narrow" w:cs="Arial"/>
                <w:bCs/>
                <w:color w:val="333333"/>
                <w:lang w:val="en-US"/>
              </w:rPr>
              <w:t>judecătoreşti</w:t>
            </w:r>
            <w:proofErr w:type="spellEnd"/>
            <w:r w:rsidRPr="00D100A9">
              <w:rPr>
                <w:rFonts w:ascii="Arial Narrow" w:eastAsia="Times New Roman" w:hAnsi="Arial Narrow" w:cs="Arial"/>
                <w:bCs/>
                <w:color w:val="333333"/>
                <w:lang w:val="en-US"/>
              </w:rPr>
              <w:t xml:space="preserve"> </w:t>
            </w:r>
          </w:p>
        </w:tc>
        <w:tc>
          <w:tcPr>
            <w:tcW w:w="988" w:type="dxa"/>
            <w:tcBorders>
              <w:top w:val="nil"/>
              <w:left w:val="nil"/>
              <w:bottom w:val="single" w:sz="8" w:space="0" w:color="auto"/>
              <w:right w:val="single" w:sz="8" w:space="0" w:color="auto"/>
            </w:tcBorders>
            <w:shd w:val="clear" w:color="auto" w:fill="C6D9F1" w:themeFill="text2" w:themeFillTint="33"/>
            <w:vAlign w:val="center"/>
            <w:hideMark/>
          </w:tcPr>
          <w:p w14:paraId="587659CD" w14:textId="77777777" w:rsidR="00D100A9" w:rsidRPr="00D100A9" w:rsidRDefault="00D100A9" w:rsidP="00D100A9">
            <w:pPr>
              <w:spacing w:after="0" w:line="240" w:lineRule="auto"/>
              <w:jc w:val="center"/>
              <w:rPr>
                <w:rFonts w:ascii="Arial Narrow" w:eastAsia="Times New Roman" w:hAnsi="Arial Narrow" w:cs="Arial"/>
                <w:bCs/>
                <w:color w:val="333333"/>
                <w:lang w:val="en-US"/>
              </w:rPr>
            </w:pPr>
            <w:proofErr w:type="spellStart"/>
            <w:r w:rsidRPr="00D100A9">
              <w:rPr>
                <w:rFonts w:ascii="Arial Narrow" w:eastAsia="Times New Roman" w:hAnsi="Arial Narrow" w:cs="Arial"/>
                <w:bCs/>
                <w:color w:val="333333"/>
                <w:lang w:val="en-US"/>
              </w:rPr>
              <w:t>B</w:t>
            </w:r>
            <w:r w:rsidRPr="002F44B5">
              <w:rPr>
                <w:rFonts w:ascii="Arial Narrow" w:eastAsia="Times New Roman" w:hAnsi="Arial Narrow" w:cs="Arial"/>
                <w:bCs/>
                <w:color w:val="333333"/>
                <w:lang w:val="en-US"/>
              </w:rPr>
              <w:t>ucureşti</w:t>
            </w:r>
            <w:proofErr w:type="spellEnd"/>
          </w:p>
        </w:tc>
        <w:tc>
          <w:tcPr>
            <w:tcW w:w="2620" w:type="dxa"/>
            <w:tcBorders>
              <w:top w:val="nil"/>
              <w:left w:val="nil"/>
              <w:bottom w:val="single" w:sz="8" w:space="0" w:color="auto"/>
              <w:right w:val="single" w:sz="8" w:space="0" w:color="auto"/>
            </w:tcBorders>
            <w:shd w:val="clear" w:color="auto" w:fill="C6D9F1" w:themeFill="text2" w:themeFillTint="33"/>
            <w:noWrap/>
            <w:vAlign w:val="center"/>
            <w:hideMark/>
          </w:tcPr>
          <w:p w14:paraId="4F5FFDDD" w14:textId="77777777" w:rsidR="00D100A9" w:rsidRPr="00D100A9" w:rsidRDefault="00D100A9" w:rsidP="00D21C80">
            <w:pPr>
              <w:spacing w:after="0" w:line="240" w:lineRule="auto"/>
              <w:jc w:val="center"/>
              <w:rPr>
                <w:rFonts w:ascii="Arial Narrow" w:eastAsia="Times New Roman" w:hAnsi="Arial Narrow" w:cs="Arial"/>
                <w:bCs/>
                <w:lang w:val="en-US"/>
              </w:rPr>
            </w:pPr>
            <w:r w:rsidRPr="00D100A9">
              <w:rPr>
                <w:rFonts w:ascii="Arial Narrow" w:eastAsia="Times New Roman" w:hAnsi="Arial Narrow" w:cs="Arial"/>
                <w:bCs/>
                <w:lang w:val="en-US"/>
              </w:rPr>
              <w:t>28</w:t>
            </w:r>
            <w:r w:rsidR="00D21C80">
              <w:rPr>
                <w:rFonts w:ascii="Arial Narrow" w:eastAsia="Times New Roman" w:hAnsi="Arial Narrow" w:cs="Arial"/>
                <w:bCs/>
                <w:lang w:val="en-US"/>
              </w:rPr>
              <w:t xml:space="preserve"> </w:t>
            </w:r>
            <w:r w:rsidRPr="00D100A9">
              <w:rPr>
                <w:rFonts w:ascii="Arial Narrow" w:eastAsia="Times New Roman" w:hAnsi="Arial Narrow" w:cs="Arial"/>
                <w:bCs/>
                <w:lang w:val="en-US"/>
              </w:rPr>
              <w:t>-29</w:t>
            </w:r>
            <w:r w:rsidR="00D21C80">
              <w:rPr>
                <w:rFonts w:ascii="Arial Narrow" w:eastAsia="Times New Roman" w:hAnsi="Arial Narrow" w:cs="Arial"/>
                <w:bCs/>
                <w:lang w:val="en-US"/>
              </w:rPr>
              <w:t xml:space="preserve"> </w:t>
            </w:r>
            <w:proofErr w:type="spellStart"/>
            <w:r w:rsidR="00D21C80">
              <w:rPr>
                <w:rFonts w:ascii="Arial Narrow" w:eastAsia="Times New Roman" w:hAnsi="Arial Narrow" w:cs="Arial"/>
                <w:bCs/>
                <w:lang w:val="en-US"/>
              </w:rPr>
              <w:t>noiembrie</w:t>
            </w:r>
            <w:proofErr w:type="spellEnd"/>
            <w:r w:rsidR="00D21C80">
              <w:rPr>
                <w:rFonts w:ascii="Arial Narrow" w:eastAsia="Times New Roman" w:hAnsi="Arial Narrow" w:cs="Arial"/>
                <w:bCs/>
                <w:lang w:val="en-US"/>
              </w:rPr>
              <w:t xml:space="preserve"> </w:t>
            </w:r>
            <w:r w:rsidRPr="00D100A9">
              <w:rPr>
                <w:rFonts w:ascii="Arial Narrow" w:eastAsia="Times New Roman" w:hAnsi="Arial Narrow" w:cs="Arial"/>
                <w:bCs/>
                <w:lang w:val="en-US"/>
              </w:rPr>
              <w:t>2016</w:t>
            </w:r>
          </w:p>
        </w:tc>
      </w:tr>
      <w:tr w:rsidR="00D100A9" w:rsidRPr="00D100A9" w14:paraId="7C178D8C" w14:textId="77777777" w:rsidTr="00D100A9">
        <w:trPr>
          <w:trHeight w:val="780"/>
        </w:trPr>
        <w:tc>
          <w:tcPr>
            <w:tcW w:w="710" w:type="dxa"/>
            <w:tcBorders>
              <w:top w:val="nil"/>
              <w:left w:val="single" w:sz="8" w:space="0" w:color="auto"/>
              <w:bottom w:val="single" w:sz="8" w:space="0" w:color="auto"/>
              <w:right w:val="single" w:sz="8" w:space="0" w:color="auto"/>
            </w:tcBorders>
            <w:shd w:val="clear" w:color="auto" w:fill="95B3D7" w:themeFill="accent1" w:themeFillTint="99"/>
          </w:tcPr>
          <w:p w14:paraId="4361BBC7" w14:textId="77777777" w:rsidR="00D100A9" w:rsidRPr="002F44B5" w:rsidRDefault="00D100A9" w:rsidP="00D100A9">
            <w:pPr>
              <w:spacing w:after="0" w:line="240" w:lineRule="auto"/>
              <w:jc w:val="center"/>
              <w:rPr>
                <w:rFonts w:ascii="Arial Narrow" w:eastAsia="Times New Roman" w:hAnsi="Arial Narrow" w:cs="Arial"/>
                <w:bCs/>
                <w:color w:val="333333"/>
                <w:lang w:val="en-US"/>
              </w:rPr>
            </w:pPr>
            <w:r w:rsidRPr="002F44B5">
              <w:rPr>
                <w:rFonts w:ascii="Arial Narrow" w:eastAsia="Times New Roman" w:hAnsi="Arial Narrow" w:cs="Arial"/>
                <w:bCs/>
                <w:color w:val="333333"/>
                <w:lang w:val="en-US"/>
              </w:rPr>
              <w:t>4.</w:t>
            </w:r>
          </w:p>
        </w:tc>
        <w:tc>
          <w:tcPr>
            <w:tcW w:w="266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14:paraId="176D8D33" w14:textId="77777777" w:rsidR="00D100A9" w:rsidRPr="00D100A9" w:rsidRDefault="00D100A9" w:rsidP="00D100A9">
            <w:pPr>
              <w:spacing w:after="0" w:line="240" w:lineRule="auto"/>
              <w:jc w:val="center"/>
              <w:rPr>
                <w:rFonts w:ascii="Arial Narrow" w:eastAsia="Times New Roman" w:hAnsi="Arial Narrow" w:cs="Arial"/>
                <w:bCs/>
                <w:color w:val="333333"/>
                <w:lang w:val="en-US"/>
              </w:rPr>
            </w:pPr>
            <w:r w:rsidRPr="002F44B5">
              <w:rPr>
                <w:rFonts w:ascii="Arial Narrow" w:eastAsia="Times New Roman" w:hAnsi="Arial Narrow" w:cs="Arial"/>
                <w:bCs/>
                <w:color w:val="333333"/>
                <w:lang w:val="en-US"/>
              </w:rPr>
              <w:t xml:space="preserve">Seminar cu </w:t>
            </w:r>
            <w:proofErr w:type="spellStart"/>
            <w:r w:rsidRPr="002F44B5">
              <w:rPr>
                <w:rFonts w:ascii="Arial Narrow" w:eastAsia="Times New Roman" w:hAnsi="Arial Narrow" w:cs="Arial"/>
                <w:bCs/>
                <w:color w:val="333333"/>
                <w:lang w:val="en-US"/>
              </w:rPr>
              <w:t>tema</w:t>
            </w:r>
            <w:proofErr w:type="spellEnd"/>
            <w:r w:rsidRPr="002F44B5">
              <w:rPr>
                <w:rFonts w:ascii="Arial Narrow" w:eastAsia="Times New Roman" w:hAnsi="Arial Narrow" w:cs="Arial"/>
                <w:bCs/>
                <w:color w:val="333333"/>
                <w:lang w:val="en-US"/>
              </w:rPr>
              <w:t xml:space="preserve"> </w:t>
            </w:r>
            <w:proofErr w:type="spellStart"/>
            <w:r w:rsidRPr="002F44B5">
              <w:rPr>
                <w:rFonts w:ascii="Arial Narrow" w:eastAsia="Times New Roman" w:hAnsi="Arial Narrow" w:cs="Arial"/>
                <w:bCs/>
                <w:color w:val="333333"/>
                <w:lang w:val="en-US"/>
              </w:rPr>
              <w:t>tehnicilor</w:t>
            </w:r>
            <w:proofErr w:type="spellEnd"/>
            <w:r w:rsidRPr="002F44B5">
              <w:rPr>
                <w:rFonts w:ascii="Arial Narrow" w:eastAsia="Times New Roman" w:hAnsi="Arial Narrow" w:cs="Arial"/>
                <w:bCs/>
                <w:color w:val="333333"/>
                <w:lang w:val="en-US"/>
              </w:rPr>
              <w:t xml:space="preserve"> de </w:t>
            </w:r>
            <w:proofErr w:type="spellStart"/>
            <w:r w:rsidRPr="002F44B5">
              <w:rPr>
                <w:rFonts w:ascii="Arial Narrow" w:eastAsia="Times New Roman" w:hAnsi="Arial Narrow" w:cs="Arial"/>
                <w:bCs/>
                <w:color w:val="333333"/>
                <w:lang w:val="en-US"/>
              </w:rPr>
              <w:t>redactare</w:t>
            </w:r>
            <w:proofErr w:type="spellEnd"/>
            <w:r w:rsidRPr="002F44B5">
              <w:rPr>
                <w:rFonts w:ascii="Arial Narrow" w:eastAsia="Times New Roman" w:hAnsi="Arial Narrow" w:cs="Arial"/>
                <w:bCs/>
                <w:color w:val="333333"/>
                <w:lang w:val="en-US"/>
              </w:rPr>
              <w:t xml:space="preserve"> a </w:t>
            </w:r>
            <w:proofErr w:type="spellStart"/>
            <w:r w:rsidRPr="002F44B5">
              <w:rPr>
                <w:rFonts w:ascii="Arial Narrow" w:eastAsia="Times New Roman" w:hAnsi="Arial Narrow" w:cs="Arial"/>
                <w:bCs/>
                <w:color w:val="333333"/>
                <w:lang w:val="en-US"/>
              </w:rPr>
              <w:t>hotărârilor</w:t>
            </w:r>
            <w:proofErr w:type="spellEnd"/>
            <w:r w:rsidRPr="002F44B5">
              <w:rPr>
                <w:rFonts w:ascii="Arial Narrow" w:eastAsia="Times New Roman" w:hAnsi="Arial Narrow" w:cs="Arial"/>
                <w:bCs/>
                <w:color w:val="333333"/>
                <w:lang w:val="en-US"/>
              </w:rPr>
              <w:t xml:space="preserve"> </w:t>
            </w:r>
            <w:proofErr w:type="spellStart"/>
            <w:r w:rsidRPr="002F44B5">
              <w:rPr>
                <w:rFonts w:ascii="Arial Narrow" w:eastAsia="Times New Roman" w:hAnsi="Arial Narrow" w:cs="Arial"/>
                <w:bCs/>
                <w:color w:val="333333"/>
                <w:lang w:val="en-US"/>
              </w:rPr>
              <w:t>judecătoreşti</w:t>
            </w:r>
            <w:proofErr w:type="spellEnd"/>
            <w:r w:rsidRPr="00D100A9">
              <w:rPr>
                <w:rFonts w:ascii="Arial Narrow" w:eastAsia="Times New Roman" w:hAnsi="Arial Narrow" w:cs="Arial"/>
                <w:bCs/>
                <w:color w:val="333333"/>
                <w:lang w:val="en-US"/>
              </w:rPr>
              <w:t xml:space="preserve"> </w:t>
            </w:r>
          </w:p>
        </w:tc>
        <w:tc>
          <w:tcPr>
            <w:tcW w:w="988" w:type="dxa"/>
            <w:tcBorders>
              <w:top w:val="nil"/>
              <w:left w:val="nil"/>
              <w:bottom w:val="single" w:sz="8" w:space="0" w:color="auto"/>
              <w:right w:val="single" w:sz="8" w:space="0" w:color="auto"/>
            </w:tcBorders>
            <w:shd w:val="clear" w:color="auto" w:fill="95B3D7" w:themeFill="accent1" w:themeFillTint="99"/>
            <w:vAlign w:val="center"/>
            <w:hideMark/>
          </w:tcPr>
          <w:p w14:paraId="60CE9114" w14:textId="77777777" w:rsidR="00D100A9" w:rsidRPr="00D100A9" w:rsidRDefault="00D100A9" w:rsidP="00D100A9">
            <w:pPr>
              <w:spacing w:after="0" w:line="240" w:lineRule="auto"/>
              <w:jc w:val="center"/>
              <w:rPr>
                <w:rFonts w:ascii="Arial Narrow" w:eastAsia="Times New Roman" w:hAnsi="Arial Narrow" w:cs="Arial"/>
                <w:bCs/>
                <w:color w:val="333333"/>
                <w:lang w:val="en-US"/>
              </w:rPr>
            </w:pPr>
            <w:proofErr w:type="spellStart"/>
            <w:r w:rsidRPr="00D100A9">
              <w:rPr>
                <w:rFonts w:ascii="Arial Narrow" w:eastAsia="Times New Roman" w:hAnsi="Arial Narrow" w:cs="Arial"/>
                <w:bCs/>
                <w:color w:val="333333"/>
                <w:lang w:val="en-US"/>
              </w:rPr>
              <w:t>B</w:t>
            </w:r>
            <w:r w:rsidRPr="002F44B5">
              <w:rPr>
                <w:rFonts w:ascii="Arial Narrow" w:eastAsia="Times New Roman" w:hAnsi="Arial Narrow" w:cs="Arial"/>
                <w:bCs/>
                <w:color w:val="333333"/>
                <w:lang w:val="en-US"/>
              </w:rPr>
              <w:t>ucureşti</w:t>
            </w:r>
            <w:proofErr w:type="spellEnd"/>
          </w:p>
        </w:tc>
        <w:tc>
          <w:tcPr>
            <w:tcW w:w="2620" w:type="dxa"/>
            <w:tcBorders>
              <w:top w:val="nil"/>
              <w:left w:val="nil"/>
              <w:bottom w:val="single" w:sz="8" w:space="0" w:color="auto"/>
              <w:right w:val="single" w:sz="8" w:space="0" w:color="auto"/>
            </w:tcBorders>
            <w:shd w:val="clear" w:color="auto" w:fill="95B3D7" w:themeFill="accent1" w:themeFillTint="99"/>
            <w:noWrap/>
            <w:vAlign w:val="center"/>
            <w:hideMark/>
          </w:tcPr>
          <w:p w14:paraId="6FA084E7" w14:textId="77777777" w:rsidR="00D100A9" w:rsidRPr="00D100A9" w:rsidRDefault="00D100A9" w:rsidP="00D21C80">
            <w:pPr>
              <w:spacing w:after="0" w:line="240" w:lineRule="auto"/>
              <w:jc w:val="center"/>
              <w:rPr>
                <w:rFonts w:ascii="Arial Narrow" w:eastAsia="Times New Roman" w:hAnsi="Arial Narrow" w:cs="Arial"/>
                <w:bCs/>
                <w:lang w:val="en-US"/>
              </w:rPr>
            </w:pPr>
            <w:r w:rsidRPr="00D100A9">
              <w:rPr>
                <w:rFonts w:ascii="Arial Narrow" w:eastAsia="Times New Roman" w:hAnsi="Arial Narrow" w:cs="Arial"/>
                <w:bCs/>
                <w:lang w:val="en-US"/>
              </w:rPr>
              <w:t>8</w:t>
            </w:r>
            <w:r w:rsidR="00D21C80">
              <w:rPr>
                <w:rFonts w:ascii="Arial Narrow" w:eastAsia="Times New Roman" w:hAnsi="Arial Narrow" w:cs="Arial"/>
                <w:bCs/>
                <w:lang w:val="en-US"/>
              </w:rPr>
              <w:t xml:space="preserve"> </w:t>
            </w:r>
            <w:r w:rsidRPr="00D100A9">
              <w:rPr>
                <w:rFonts w:ascii="Arial Narrow" w:eastAsia="Times New Roman" w:hAnsi="Arial Narrow" w:cs="Arial"/>
                <w:bCs/>
                <w:lang w:val="en-US"/>
              </w:rPr>
              <w:t>-9</w:t>
            </w:r>
            <w:r w:rsidR="00D21C80">
              <w:rPr>
                <w:rFonts w:ascii="Arial Narrow" w:eastAsia="Times New Roman" w:hAnsi="Arial Narrow" w:cs="Arial"/>
                <w:bCs/>
                <w:lang w:val="en-US"/>
              </w:rPr>
              <w:t xml:space="preserve"> </w:t>
            </w:r>
            <w:proofErr w:type="spellStart"/>
            <w:r w:rsidR="00D21C80">
              <w:rPr>
                <w:rFonts w:ascii="Arial Narrow" w:eastAsia="Times New Roman" w:hAnsi="Arial Narrow" w:cs="Arial"/>
                <w:bCs/>
                <w:lang w:val="en-US"/>
              </w:rPr>
              <w:t>decembrie</w:t>
            </w:r>
            <w:proofErr w:type="spellEnd"/>
            <w:r w:rsidR="00D21C80">
              <w:rPr>
                <w:rFonts w:ascii="Arial Narrow" w:eastAsia="Times New Roman" w:hAnsi="Arial Narrow" w:cs="Arial"/>
                <w:bCs/>
                <w:lang w:val="en-US"/>
              </w:rPr>
              <w:t xml:space="preserve"> </w:t>
            </w:r>
            <w:r w:rsidRPr="00D100A9">
              <w:rPr>
                <w:rFonts w:ascii="Arial Narrow" w:eastAsia="Times New Roman" w:hAnsi="Arial Narrow" w:cs="Arial"/>
                <w:bCs/>
                <w:lang w:val="en-US"/>
              </w:rPr>
              <w:t>2016</w:t>
            </w:r>
          </w:p>
        </w:tc>
      </w:tr>
    </w:tbl>
    <w:p w14:paraId="2E9E28F9" w14:textId="77777777" w:rsidR="00D100A9" w:rsidRDefault="00D100A9" w:rsidP="004954F4">
      <w:pPr>
        <w:pStyle w:val="NormalWeb"/>
        <w:shd w:val="clear" w:color="auto" w:fill="FFFFFF"/>
        <w:spacing w:before="0" w:beforeAutospacing="0" w:after="0" w:afterAutospacing="0"/>
        <w:ind w:firstLine="705"/>
        <w:jc w:val="both"/>
        <w:rPr>
          <w:rFonts w:ascii="Arial Narrow" w:hAnsi="Arial Narrow"/>
          <w:bCs/>
          <w:iCs/>
        </w:rPr>
      </w:pPr>
    </w:p>
    <w:p w14:paraId="0496AEB4" w14:textId="77777777" w:rsidR="00D100A9" w:rsidRDefault="00D100A9" w:rsidP="004954F4">
      <w:pPr>
        <w:pStyle w:val="NormalWeb"/>
        <w:shd w:val="clear" w:color="auto" w:fill="FFFFFF"/>
        <w:spacing w:before="0" w:beforeAutospacing="0" w:after="0" w:afterAutospacing="0"/>
        <w:ind w:firstLine="705"/>
        <w:jc w:val="both"/>
        <w:rPr>
          <w:rFonts w:ascii="Arial Narrow" w:hAnsi="Arial Narrow"/>
          <w:bCs/>
          <w:iCs/>
        </w:rPr>
      </w:pPr>
    </w:p>
    <w:p w14:paraId="23B8E57E" w14:textId="77777777" w:rsidR="007D78BB" w:rsidRDefault="007D78BB" w:rsidP="004954F4">
      <w:pPr>
        <w:pStyle w:val="NormalWeb"/>
        <w:shd w:val="clear" w:color="auto" w:fill="FFFFFF"/>
        <w:spacing w:before="0" w:beforeAutospacing="0" w:after="0" w:afterAutospacing="0"/>
        <w:ind w:firstLine="705"/>
        <w:jc w:val="both"/>
        <w:rPr>
          <w:rFonts w:ascii="Arial Narrow" w:hAnsi="Arial Narrow"/>
          <w:bCs/>
          <w:iCs/>
        </w:rPr>
      </w:pPr>
    </w:p>
    <w:p w14:paraId="1641EFEE" w14:textId="7D18F779" w:rsidR="00D21C80" w:rsidRPr="000949D9" w:rsidRDefault="00D21C80" w:rsidP="00E00B48">
      <w:pPr>
        <w:pStyle w:val="ListParagraph"/>
        <w:autoSpaceDE w:val="0"/>
        <w:autoSpaceDN w:val="0"/>
        <w:adjustRightInd w:val="0"/>
        <w:ind w:left="1068"/>
        <w:jc w:val="both"/>
        <w:rPr>
          <w:rFonts w:ascii="Arial Narrow" w:hAnsi="Arial Narrow" w:cs="Arial Narrow"/>
        </w:rPr>
      </w:pPr>
    </w:p>
    <w:p w14:paraId="0C035DFE" w14:textId="77777777" w:rsidR="00D867C2" w:rsidRDefault="00D867C2" w:rsidP="009B0DA3">
      <w:pPr>
        <w:autoSpaceDE w:val="0"/>
        <w:autoSpaceDN w:val="0"/>
        <w:adjustRightInd w:val="0"/>
        <w:spacing w:after="0" w:line="240" w:lineRule="auto"/>
        <w:ind w:firstLine="708"/>
        <w:jc w:val="both"/>
        <w:rPr>
          <w:rFonts w:ascii="Arial Narrow" w:hAnsi="Arial Narrow" w:cs="Arial Narrow"/>
          <w:sz w:val="24"/>
          <w:szCs w:val="24"/>
        </w:rPr>
      </w:pPr>
    </w:p>
    <w:p w14:paraId="78398BC6" w14:textId="77777777" w:rsidR="00D867C2" w:rsidRDefault="00D867C2" w:rsidP="009B0DA3">
      <w:pPr>
        <w:autoSpaceDE w:val="0"/>
        <w:autoSpaceDN w:val="0"/>
        <w:adjustRightInd w:val="0"/>
        <w:spacing w:after="0" w:line="240" w:lineRule="auto"/>
        <w:ind w:firstLine="708"/>
        <w:jc w:val="both"/>
        <w:rPr>
          <w:rFonts w:ascii="Arial Narrow" w:hAnsi="Arial Narrow" w:cs="Arial Narrow"/>
          <w:sz w:val="24"/>
          <w:szCs w:val="24"/>
        </w:rPr>
      </w:pPr>
    </w:p>
    <w:p w14:paraId="52B4151A" w14:textId="77777777" w:rsidR="00D867C2" w:rsidRDefault="00D867C2" w:rsidP="009B0DA3">
      <w:pPr>
        <w:autoSpaceDE w:val="0"/>
        <w:autoSpaceDN w:val="0"/>
        <w:adjustRightInd w:val="0"/>
        <w:spacing w:after="0" w:line="240" w:lineRule="auto"/>
        <w:ind w:firstLine="708"/>
        <w:jc w:val="both"/>
        <w:rPr>
          <w:rFonts w:ascii="Arial Narrow" w:hAnsi="Arial Narrow" w:cs="Arial Narrow"/>
          <w:sz w:val="24"/>
          <w:szCs w:val="24"/>
        </w:rPr>
      </w:pPr>
    </w:p>
    <w:p w14:paraId="619A6F1E" w14:textId="77777777" w:rsidR="00D867C2" w:rsidRDefault="00D867C2" w:rsidP="009B0DA3">
      <w:pPr>
        <w:autoSpaceDE w:val="0"/>
        <w:autoSpaceDN w:val="0"/>
        <w:adjustRightInd w:val="0"/>
        <w:spacing w:after="0" w:line="240" w:lineRule="auto"/>
        <w:ind w:firstLine="708"/>
        <w:jc w:val="both"/>
        <w:rPr>
          <w:rFonts w:ascii="Arial Narrow" w:hAnsi="Arial Narrow" w:cs="Arial Narrow"/>
          <w:sz w:val="24"/>
          <w:szCs w:val="24"/>
        </w:rPr>
      </w:pPr>
    </w:p>
    <w:p w14:paraId="7CA5C895" w14:textId="77777777" w:rsidR="00D867C2" w:rsidRDefault="00D867C2" w:rsidP="009B0DA3">
      <w:pPr>
        <w:autoSpaceDE w:val="0"/>
        <w:autoSpaceDN w:val="0"/>
        <w:adjustRightInd w:val="0"/>
        <w:spacing w:after="0" w:line="240" w:lineRule="auto"/>
        <w:ind w:firstLine="708"/>
        <w:jc w:val="both"/>
        <w:rPr>
          <w:rFonts w:ascii="Arial Narrow" w:hAnsi="Arial Narrow" w:cs="Arial Narrow"/>
          <w:sz w:val="24"/>
          <w:szCs w:val="24"/>
        </w:rPr>
      </w:pPr>
    </w:p>
    <w:p w14:paraId="7F0CF18A" w14:textId="77777777" w:rsidR="00D867C2" w:rsidRDefault="00D867C2" w:rsidP="009B0DA3">
      <w:pPr>
        <w:autoSpaceDE w:val="0"/>
        <w:autoSpaceDN w:val="0"/>
        <w:adjustRightInd w:val="0"/>
        <w:spacing w:after="0" w:line="240" w:lineRule="auto"/>
        <w:ind w:firstLine="708"/>
        <w:jc w:val="both"/>
        <w:rPr>
          <w:rFonts w:ascii="Arial Narrow" w:hAnsi="Arial Narrow" w:cs="Arial Narrow"/>
          <w:sz w:val="24"/>
          <w:szCs w:val="24"/>
        </w:rPr>
      </w:pPr>
    </w:p>
    <w:p w14:paraId="7A9E2D0A" w14:textId="77777777" w:rsidR="00420BEE" w:rsidRPr="0069162D" w:rsidRDefault="000E4B81" w:rsidP="009B0DA3">
      <w:pPr>
        <w:autoSpaceDE w:val="0"/>
        <w:autoSpaceDN w:val="0"/>
        <w:adjustRightInd w:val="0"/>
        <w:spacing w:after="0" w:line="240" w:lineRule="auto"/>
        <w:ind w:firstLine="708"/>
        <w:jc w:val="both"/>
        <w:rPr>
          <w:rFonts w:ascii="Arial Narrow" w:hAnsi="Arial Narrow" w:cs="Arial Narrow"/>
          <w:sz w:val="24"/>
          <w:szCs w:val="24"/>
        </w:rPr>
      </w:pPr>
      <w:r>
        <w:rPr>
          <w:rFonts w:ascii="Arial Narrow" w:hAnsi="Arial Narrow" w:cs="Arial Narrow"/>
          <w:sz w:val="24"/>
          <w:szCs w:val="24"/>
        </w:rPr>
        <w:t>C</w:t>
      </w:r>
      <w:r w:rsidR="00420BEE" w:rsidRPr="009F57CC">
        <w:rPr>
          <w:rFonts w:ascii="Arial Narrow" w:hAnsi="Arial Narrow" w:cs="Arial Narrow"/>
          <w:sz w:val="24"/>
          <w:szCs w:val="24"/>
        </w:rPr>
        <w:t>andida</w:t>
      </w:r>
      <w:r w:rsidR="00420BEE" w:rsidRPr="009F57CC">
        <w:rPr>
          <w:rFonts w:ascii="Arial Narrow" w:hAnsi="Arial Narrow" w:cs="Arial"/>
          <w:sz w:val="24"/>
          <w:szCs w:val="24"/>
        </w:rPr>
        <w:t>ț</w:t>
      </w:r>
      <w:r w:rsidR="00420BEE" w:rsidRPr="009F57CC">
        <w:rPr>
          <w:rFonts w:ascii="Arial Narrow" w:hAnsi="Arial Narrow" w:cs="Arial Narrow"/>
          <w:sz w:val="24"/>
          <w:szCs w:val="24"/>
        </w:rPr>
        <w:t>i</w:t>
      </w:r>
      <w:r>
        <w:rPr>
          <w:rFonts w:ascii="Arial Narrow" w:hAnsi="Arial Narrow" w:cs="Arial Narrow"/>
          <w:sz w:val="24"/>
          <w:szCs w:val="24"/>
        </w:rPr>
        <w:t>i</w:t>
      </w:r>
      <w:r w:rsidR="00420BEE" w:rsidRPr="009F57CC">
        <w:rPr>
          <w:rFonts w:ascii="Arial Narrow" w:hAnsi="Arial Narrow" w:cs="Arial Narrow"/>
          <w:sz w:val="24"/>
          <w:szCs w:val="24"/>
        </w:rPr>
        <w:t xml:space="preserve"> trebuie să îndeplinească </w:t>
      </w:r>
      <w:r w:rsidR="00420BEE" w:rsidRPr="0069162D">
        <w:rPr>
          <w:rFonts w:ascii="Arial Narrow" w:hAnsi="Arial Narrow" w:cs="Arial Narrow"/>
          <w:sz w:val="24"/>
          <w:szCs w:val="24"/>
        </w:rPr>
        <w:t xml:space="preserve">următoarele </w:t>
      </w:r>
      <w:r w:rsidR="00420BEE" w:rsidRPr="0069162D">
        <w:rPr>
          <w:rFonts w:ascii="Arial Narrow" w:hAnsi="Arial Narrow" w:cs="Arial Narrow"/>
          <w:b/>
          <w:sz w:val="24"/>
          <w:szCs w:val="24"/>
        </w:rPr>
        <w:t>cerin</w:t>
      </w:r>
      <w:r w:rsidR="00420BEE" w:rsidRPr="0069162D">
        <w:rPr>
          <w:rFonts w:ascii="Arial Narrow" w:hAnsi="Arial Narrow" w:cs="Arial"/>
          <w:b/>
          <w:sz w:val="24"/>
          <w:szCs w:val="24"/>
        </w:rPr>
        <w:t>ț</w:t>
      </w:r>
      <w:r w:rsidR="00420BEE" w:rsidRPr="0069162D">
        <w:rPr>
          <w:rFonts w:ascii="Arial Narrow" w:hAnsi="Arial Narrow" w:cs="Arial Narrow"/>
          <w:b/>
          <w:sz w:val="24"/>
          <w:szCs w:val="24"/>
        </w:rPr>
        <w:t>e minime de calificare</w:t>
      </w:r>
      <w:r w:rsidR="00420BEE" w:rsidRPr="0069162D">
        <w:rPr>
          <w:rFonts w:ascii="Arial Narrow" w:hAnsi="Arial Narrow" w:cs="Arial Narrow"/>
          <w:sz w:val="24"/>
          <w:szCs w:val="24"/>
        </w:rPr>
        <w:t>:</w:t>
      </w:r>
    </w:p>
    <w:p w14:paraId="2132BF96" w14:textId="77777777" w:rsidR="00420BEE" w:rsidRPr="0069162D" w:rsidRDefault="007120EC" w:rsidP="007D5D2B">
      <w:pPr>
        <w:numPr>
          <w:ilvl w:val="0"/>
          <w:numId w:val="3"/>
        </w:numPr>
        <w:tabs>
          <w:tab w:val="left" w:pos="1276"/>
        </w:tabs>
        <w:autoSpaceDE w:val="0"/>
        <w:autoSpaceDN w:val="0"/>
        <w:adjustRightInd w:val="0"/>
        <w:spacing w:after="0" w:line="240" w:lineRule="auto"/>
        <w:ind w:hanging="1212"/>
        <w:jc w:val="both"/>
        <w:rPr>
          <w:rFonts w:ascii="Arial Narrow" w:hAnsi="Arial Narrow" w:cs="Arial Narrow"/>
          <w:sz w:val="24"/>
          <w:szCs w:val="24"/>
        </w:rPr>
      </w:pPr>
      <w:r w:rsidRPr="0069162D">
        <w:rPr>
          <w:rFonts w:ascii="Arial Narrow" w:hAnsi="Arial Narrow" w:cs="Arial Narrow"/>
          <w:sz w:val="24"/>
          <w:szCs w:val="24"/>
        </w:rPr>
        <w:t>S</w:t>
      </w:r>
      <w:r w:rsidR="006606BF" w:rsidRPr="0069162D">
        <w:rPr>
          <w:rFonts w:ascii="Arial Narrow" w:hAnsi="Arial Narrow" w:cs="Arial Narrow"/>
          <w:sz w:val="24"/>
          <w:szCs w:val="24"/>
        </w:rPr>
        <w:t xml:space="preserve">tudii superioare absolvite cu diplomă de </w:t>
      </w:r>
      <w:proofErr w:type="spellStart"/>
      <w:r w:rsidR="006606BF" w:rsidRPr="0069162D">
        <w:rPr>
          <w:rFonts w:ascii="Arial Narrow" w:hAnsi="Arial Narrow" w:cs="Arial Narrow"/>
          <w:sz w:val="24"/>
          <w:szCs w:val="24"/>
        </w:rPr>
        <w:t>licenţă</w:t>
      </w:r>
      <w:proofErr w:type="spellEnd"/>
      <w:r w:rsidR="00F61D86" w:rsidRPr="0069162D">
        <w:rPr>
          <w:rFonts w:ascii="Arial Narrow" w:hAnsi="Arial Narrow" w:cs="Arial Narrow"/>
          <w:sz w:val="24"/>
          <w:szCs w:val="24"/>
        </w:rPr>
        <w:t xml:space="preserve"> în </w:t>
      </w:r>
      <w:proofErr w:type="spellStart"/>
      <w:r w:rsidR="006606BF" w:rsidRPr="0069162D">
        <w:rPr>
          <w:rFonts w:ascii="Arial Narrow" w:hAnsi="Arial Narrow" w:cs="Arial Narrow"/>
          <w:sz w:val="24"/>
          <w:szCs w:val="24"/>
        </w:rPr>
        <w:t>ştiinţe</w:t>
      </w:r>
      <w:proofErr w:type="spellEnd"/>
      <w:r w:rsidR="006606BF" w:rsidRPr="0069162D">
        <w:rPr>
          <w:rFonts w:ascii="Arial Narrow" w:hAnsi="Arial Narrow" w:cs="Arial Narrow"/>
          <w:sz w:val="24"/>
          <w:szCs w:val="24"/>
        </w:rPr>
        <w:t xml:space="preserve"> juridice</w:t>
      </w:r>
      <w:r w:rsidR="00420BEE" w:rsidRPr="0069162D">
        <w:rPr>
          <w:rFonts w:ascii="Arial Narrow" w:hAnsi="Arial Narrow" w:cs="Arial Narrow"/>
          <w:sz w:val="24"/>
          <w:szCs w:val="24"/>
        </w:rPr>
        <w:t>;</w:t>
      </w:r>
    </w:p>
    <w:p w14:paraId="32ECA726" w14:textId="04A83C8B" w:rsidR="003031E8" w:rsidRDefault="00420BEE" w:rsidP="003031E8">
      <w:pPr>
        <w:numPr>
          <w:ilvl w:val="0"/>
          <w:numId w:val="3"/>
        </w:numPr>
        <w:tabs>
          <w:tab w:val="left" w:pos="1276"/>
        </w:tabs>
        <w:autoSpaceDE w:val="0"/>
        <w:autoSpaceDN w:val="0"/>
        <w:adjustRightInd w:val="0"/>
        <w:spacing w:after="0" w:line="240" w:lineRule="auto"/>
        <w:ind w:left="0" w:firstLine="990"/>
        <w:jc w:val="both"/>
        <w:rPr>
          <w:rFonts w:ascii="Arial Narrow" w:hAnsi="Arial Narrow" w:cs="Arial Narrow"/>
          <w:sz w:val="24"/>
          <w:szCs w:val="24"/>
        </w:rPr>
      </w:pPr>
      <w:r w:rsidRPr="0069162D">
        <w:rPr>
          <w:rFonts w:ascii="Arial Narrow" w:hAnsi="Arial Narrow" w:cs="Arial Narrow"/>
          <w:sz w:val="24"/>
          <w:szCs w:val="24"/>
        </w:rPr>
        <w:t>Experien</w:t>
      </w:r>
      <w:r w:rsidRPr="0069162D">
        <w:rPr>
          <w:rFonts w:ascii="Arial Narrow" w:hAnsi="Arial Narrow" w:cs="Arial"/>
          <w:sz w:val="24"/>
          <w:szCs w:val="24"/>
        </w:rPr>
        <w:t>ț</w:t>
      </w:r>
      <w:r w:rsidRPr="0069162D">
        <w:rPr>
          <w:rFonts w:ascii="Arial Narrow" w:hAnsi="Arial Narrow" w:cs="Arial Narrow"/>
          <w:sz w:val="24"/>
          <w:szCs w:val="24"/>
        </w:rPr>
        <w:t xml:space="preserve">ă profesională de minimum </w:t>
      </w:r>
      <w:r w:rsidR="0069162D" w:rsidRPr="0069162D">
        <w:rPr>
          <w:rFonts w:ascii="Arial Narrow" w:hAnsi="Arial Narrow" w:cs="Arial Narrow"/>
          <w:sz w:val="24"/>
          <w:szCs w:val="24"/>
        </w:rPr>
        <w:t>10</w:t>
      </w:r>
      <w:r w:rsidRPr="0069162D">
        <w:rPr>
          <w:rFonts w:ascii="Arial Narrow" w:hAnsi="Arial Narrow" w:cs="Arial Narrow"/>
          <w:sz w:val="24"/>
          <w:szCs w:val="24"/>
        </w:rPr>
        <w:t xml:space="preserve"> ani</w:t>
      </w:r>
      <w:r w:rsidR="00BC299E" w:rsidRPr="0069162D">
        <w:rPr>
          <w:rFonts w:ascii="Arial Narrow" w:hAnsi="Arial Narrow" w:cs="Arial Narrow"/>
          <w:sz w:val="24"/>
          <w:szCs w:val="24"/>
        </w:rPr>
        <w:t>,</w:t>
      </w:r>
      <w:r w:rsidR="00BC299E">
        <w:rPr>
          <w:rFonts w:ascii="Arial Narrow" w:hAnsi="Arial Narrow" w:cs="Arial Narrow"/>
          <w:sz w:val="24"/>
          <w:szCs w:val="24"/>
        </w:rPr>
        <w:t xml:space="preserve"> </w:t>
      </w:r>
      <w:r w:rsidR="00F173BD">
        <w:rPr>
          <w:rFonts w:ascii="Arial Narrow" w:hAnsi="Arial Narrow" w:cs="Arial Narrow"/>
          <w:sz w:val="24"/>
          <w:szCs w:val="24"/>
        </w:rPr>
        <w:t xml:space="preserve">în calitate de judecător, </w:t>
      </w:r>
      <w:r w:rsidR="00BC299E">
        <w:rPr>
          <w:rFonts w:ascii="Arial Narrow" w:hAnsi="Arial Narrow" w:cs="Arial Narrow"/>
          <w:sz w:val="24"/>
          <w:szCs w:val="24"/>
        </w:rPr>
        <w:t xml:space="preserve">calculată de la data </w:t>
      </w:r>
      <w:r w:rsidR="000E4B81">
        <w:rPr>
          <w:rFonts w:ascii="Arial Narrow" w:hAnsi="Arial Narrow" w:cs="Arial Narrow"/>
          <w:sz w:val="24"/>
          <w:szCs w:val="24"/>
        </w:rPr>
        <w:t xml:space="preserve">numirii în </w:t>
      </w:r>
      <w:proofErr w:type="spellStart"/>
      <w:r w:rsidR="00E00B48">
        <w:rPr>
          <w:rFonts w:ascii="Arial Narrow" w:hAnsi="Arial Narrow" w:cs="Arial Narrow"/>
          <w:sz w:val="24"/>
          <w:szCs w:val="24"/>
        </w:rPr>
        <w:t>funcţie</w:t>
      </w:r>
      <w:proofErr w:type="spellEnd"/>
      <w:r w:rsidR="00BC299E" w:rsidRPr="00BC299E">
        <w:rPr>
          <w:rFonts w:ascii="Arial Narrow" w:hAnsi="Arial Narrow" w:cs="Arial Narrow"/>
          <w:sz w:val="24"/>
          <w:szCs w:val="24"/>
        </w:rPr>
        <w:t>;</w:t>
      </w:r>
    </w:p>
    <w:p w14:paraId="3BD5257C" w14:textId="476B2437" w:rsidR="000E4B81" w:rsidRDefault="00F173BD" w:rsidP="003031E8">
      <w:pPr>
        <w:numPr>
          <w:ilvl w:val="0"/>
          <w:numId w:val="3"/>
        </w:numPr>
        <w:tabs>
          <w:tab w:val="left" w:pos="1276"/>
        </w:tabs>
        <w:autoSpaceDE w:val="0"/>
        <w:autoSpaceDN w:val="0"/>
        <w:adjustRightInd w:val="0"/>
        <w:spacing w:after="0" w:line="240" w:lineRule="auto"/>
        <w:ind w:left="0" w:firstLine="990"/>
        <w:jc w:val="both"/>
        <w:rPr>
          <w:rFonts w:ascii="Arial Narrow" w:hAnsi="Arial Narrow" w:cs="Arial Narrow"/>
          <w:sz w:val="24"/>
          <w:szCs w:val="24"/>
        </w:rPr>
      </w:pPr>
      <w:r>
        <w:rPr>
          <w:rFonts w:ascii="Arial Narrow" w:hAnsi="Arial Narrow" w:cs="Arial Narrow"/>
          <w:sz w:val="24"/>
          <w:szCs w:val="24"/>
        </w:rPr>
        <w:t>Desfășurarea</w:t>
      </w:r>
      <w:r w:rsidR="000E4B81">
        <w:rPr>
          <w:rFonts w:ascii="Arial Narrow" w:hAnsi="Arial Narrow" w:cs="Arial Narrow"/>
          <w:sz w:val="24"/>
          <w:szCs w:val="24"/>
        </w:rPr>
        <w:t xml:space="preserve"> </w:t>
      </w:r>
      <w:r>
        <w:rPr>
          <w:rFonts w:ascii="Arial Narrow" w:hAnsi="Arial Narrow" w:cs="Arial Narrow"/>
          <w:sz w:val="24"/>
          <w:szCs w:val="24"/>
        </w:rPr>
        <w:t xml:space="preserve">activității </w:t>
      </w:r>
      <w:r w:rsidR="000E4B81">
        <w:rPr>
          <w:rFonts w:ascii="Arial Narrow" w:hAnsi="Arial Narrow" w:cs="Arial Narrow"/>
          <w:sz w:val="24"/>
          <w:szCs w:val="24"/>
        </w:rPr>
        <w:t xml:space="preserve">la nivelul </w:t>
      </w:r>
      <w:proofErr w:type="spellStart"/>
      <w:r w:rsidR="000E4B81">
        <w:rPr>
          <w:rFonts w:ascii="Arial Narrow" w:hAnsi="Arial Narrow" w:cs="Arial Narrow"/>
          <w:sz w:val="24"/>
          <w:szCs w:val="24"/>
        </w:rPr>
        <w:t>curţi</w:t>
      </w:r>
      <w:r>
        <w:rPr>
          <w:rFonts w:ascii="Arial Narrow" w:hAnsi="Arial Narrow" w:cs="Arial Narrow"/>
          <w:sz w:val="24"/>
          <w:szCs w:val="24"/>
        </w:rPr>
        <w:t>lor</w:t>
      </w:r>
      <w:proofErr w:type="spellEnd"/>
      <w:r w:rsidR="000E4B81">
        <w:rPr>
          <w:rFonts w:ascii="Arial Narrow" w:hAnsi="Arial Narrow" w:cs="Arial Narrow"/>
          <w:sz w:val="24"/>
          <w:szCs w:val="24"/>
        </w:rPr>
        <w:t xml:space="preserve"> de apel </w:t>
      </w:r>
      <w:r>
        <w:rPr>
          <w:rFonts w:ascii="Arial Narrow" w:hAnsi="Arial Narrow" w:cs="Arial Narrow"/>
          <w:sz w:val="24"/>
          <w:szCs w:val="24"/>
        </w:rPr>
        <w:t xml:space="preserve">sau al </w:t>
      </w:r>
      <w:proofErr w:type="spellStart"/>
      <w:r w:rsidR="000E4B81">
        <w:rPr>
          <w:rFonts w:ascii="Arial Narrow" w:hAnsi="Arial Narrow" w:cs="Arial Narrow"/>
          <w:sz w:val="24"/>
          <w:szCs w:val="24"/>
        </w:rPr>
        <w:t>Inaltei</w:t>
      </w:r>
      <w:proofErr w:type="spellEnd"/>
      <w:r w:rsidR="000E4B81">
        <w:rPr>
          <w:rFonts w:ascii="Arial Narrow" w:hAnsi="Arial Narrow" w:cs="Arial Narrow"/>
          <w:sz w:val="24"/>
          <w:szCs w:val="24"/>
        </w:rPr>
        <w:t xml:space="preserve"> </w:t>
      </w:r>
      <w:proofErr w:type="spellStart"/>
      <w:r w:rsidR="000E4B81">
        <w:rPr>
          <w:rFonts w:ascii="Arial Narrow" w:hAnsi="Arial Narrow" w:cs="Arial Narrow"/>
          <w:sz w:val="24"/>
          <w:szCs w:val="24"/>
        </w:rPr>
        <w:t>Curţi</w:t>
      </w:r>
      <w:proofErr w:type="spellEnd"/>
      <w:r w:rsidR="000E4B81">
        <w:rPr>
          <w:rFonts w:ascii="Arial Narrow" w:hAnsi="Arial Narrow" w:cs="Arial Narrow"/>
          <w:sz w:val="24"/>
          <w:szCs w:val="24"/>
        </w:rPr>
        <w:t xml:space="preserve"> de </w:t>
      </w:r>
      <w:proofErr w:type="spellStart"/>
      <w:r w:rsidR="000E4B81">
        <w:rPr>
          <w:rFonts w:ascii="Arial Narrow" w:hAnsi="Arial Narrow" w:cs="Arial Narrow"/>
          <w:sz w:val="24"/>
          <w:szCs w:val="24"/>
        </w:rPr>
        <w:t>Casaţie</w:t>
      </w:r>
      <w:proofErr w:type="spellEnd"/>
      <w:r w:rsidR="000E4B81">
        <w:rPr>
          <w:rFonts w:ascii="Arial Narrow" w:hAnsi="Arial Narrow" w:cs="Arial Narrow"/>
          <w:sz w:val="24"/>
          <w:szCs w:val="24"/>
        </w:rPr>
        <w:t xml:space="preserve"> </w:t>
      </w:r>
      <w:proofErr w:type="spellStart"/>
      <w:r w:rsidR="000E4B81">
        <w:rPr>
          <w:rFonts w:ascii="Arial Narrow" w:hAnsi="Arial Narrow" w:cs="Arial Narrow"/>
          <w:sz w:val="24"/>
          <w:szCs w:val="24"/>
        </w:rPr>
        <w:t>şi</w:t>
      </w:r>
      <w:proofErr w:type="spellEnd"/>
      <w:r w:rsidR="000E4B81">
        <w:rPr>
          <w:rFonts w:ascii="Arial Narrow" w:hAnsi="Arial Narrow" w:cs="Arial Narrow"/>
          <w:sz w:val="24"/>
          <w:szCs w:val="24"/>
        </w:rPr>
        <w:t xml:space="preserve"> </w:t>
      </w:r>
      <w:proofErr w:type="spellStart"/>
      <w:r w:rsidR="000E4B81">
        <w:rPr>
          <w:rFonts w:ascii="Arial Narrow" w:hAnsi="Arial Narrow" w:cs="Arial Narrow"/>
          <w:sz w:val="24"/>
          <w:szCs w:val="24"/>
        </w:rPr>
        <w:t>Justiţie</w:t>
      </w:r>
      <w:proofErr w:type="spellEnd"/>
      <w:r w:rsidR="000E4B81">
        <w:rPr>
          <w:rFonts w:ascii="Arial Narrow" w:hAnsi="Arial Narrow" w:cs="Arial Narrow"/>
          <w:sz w:val="24"/>
          <w:szCs w:val="24"/>
        </w:rPr>
        <w:t>;</w:t>
      </w:r>
    </w:p>
    <w:p w14:paraId="7B0BE73A" w14:textId="77777777" w:rsidR="003031E8" w:rsidRDefault="00D21C80" w:rsidP="003031E8">
      <w:pPr>
        <w:numPr>
          <w:ilvl w:val="0"/>
          <w:numId w:val="3"/>
        </w:numPr>
        <w:tabs>
          <w:tab w:val="left" w:pos="1276"/>
        </w:tabs>
        <w:autoSpaceDE w:val="0"/>
        <w:autoSpaceDN w:val="0"/>
        <w:adjustRightInd w:val="0"/>
        <w:spacing w:after="0" w:line="240" w:lineRule="auto"/>
        <w:ind w:left="0" w:firstLine="990"/>
        <w:jc w:val="both"/>
        <w:rPr>
          <w:rFonts w:ascii="Arial Narrow" w:hAnsi="Arial Narrow" w:cs="Arial Narrow"/>
          <w:sz w:val="24"/>
          <w:szCs w:val="24"/>
        </w:rPr>
      </w:pPr>
      <w:r>
        <w:rPr>
          <w:rFonts w:ascii="Arial Narrow" w:hAnsi="Arial Narrow" w:cs="Arial Narrow"/>
          <w:sz w:val="24"/>
          <w:szCs w:val="24"/>
        </w:rPr>
        <w:t xml:space="preserve">Cel </w:t>
      </w:r>
      <w:proofErr w:type="spellStart"/>
      <w:r>
        <w:rPr>
          <w:rFonts w:ascii="Arial Narrow" w:hAnsi="Arial Narrow" w:cs="Arial Narrow"/>
          <w:sz w:val="24"/>
          <w:szCs w:val="24"/>
        </w:rPr>
        <w:t>puţin</w:t>
      </w:r>
      <w:proofErr w:type="spellEnd"/>
      <w:r>
        <w:rPr>
          <w:rFonts w:ascii="Arial Narrow" w:hAnsi="Arial Narrow" w:cs="Arial Narrow"/>
          <w:sz w:val="24"/>
          <w:szCs w:val="24"/>
        </w:rPr>
        <w:t xml:space="preserve"> o participare în calitate de </w:t>
      </w:r>
      <w:proofErr w:type="spellStart"/>
      <w:r>
        <w:rPr>
          <w:rFonts w:ascii="Arial Narrow" w:hAnsi="Arial Narrow" w:cs="Arial Narrow"/>
          <w:sz w:val="24"/>
          <w:szCs w:val="24"/>
        </w:rPr>
        <w:t>speaker</w:t>
      </w:r>
      <w:proofErr w:type="spellEnd"/>
      <w:r>
        <w:rPr>
          <w:rFonts w:ascii="Arial Narrow" w:hAnsi="Arial Narrow" w:cs="Arial Narrow"/>
          <w:sz w:val="24"/>
          <w:szCs w:val="24"/>
        </w:rPr>
        <w:t xml:space="preserve"> sau </w:t>
      </w:r>
      <w:r w:rsidR="003031E8" w:rsidRPr="003031E8">
        <w:rPr>
          <w:rFonts w:ascii="Arial Narrow" w:hAnsi="Arial Narrow" w:cs="Arial Narrow"/>
          <w:sz w:val="24"/>
          <w:szCs w:val="24"/>
        </w:rPr>
        <w:t xml:space="preserve">formator în cadrul </w:t>
      </w:r>
      <w:proofErr w:type="spellStart"/>
      <w:r w:rsidR="003031E8" w:rsidRPr="003031E8">
        <w:rPr>
          <w:rFonts w:ascii="Arial Narrow" w:hAnsi="Arial Narrow" w:cs="Arial Narrow"/>
          <w:sz w:val="24"/>
          <w:szCs w:val="24"/>
        </w:rPr>
        <w:t>conferinţelor</w:t>
      </w:r>
      <w:proofErr w:type="spellEnd"/>
      <w:r w:rsidR="003031E8" w:rsidRPr="003031E8">
        <w:rPr>
          <w:rFonts w:ascii="Arial Narrow" w:hAnsi="Arial Narrow" w:cs="Arial Narrow"/>
          <w:sz w:val="24"/>
          <w:szCs w:val="24"/>
        </w:rPr>
        <w:t xml:space="preserve"> sau </w:t>
      </w:r>
      <w:proofErr w:type="spellStart"/>
      <w:r w:rsidR="003031E8" w:rsidRPr="003031E8">
        <w:rPr>
          <w:rFonts w:ascii="Arial Narrow" w:hAnsi="Arial Narrow" w:cs="Arial Narrow"/>
          <w:sz w:val="24"/>
          <w:szCs w:val="24"/>
        </w:rPr>
        <w:t>seminariilor</w:t>
      </w:r>
      <w:proofErr w:type="spellEnd"/>
      <w:r w:rsidR="003031E8" w:rsidRPr="003031E8">
        <w:rPr>
          <w:rFonts w:ascii="Arial Narrow" w:hAnsi="Arial Narrow" w:cs="Arial Narrow"/>
          <w:sz w:val="24"/>
          <w:szCs w:val="24"/>
        </w:rPr>
        <w:t xml:space="preserve"> </w:t>
      </w:r>
      <w:proofErr w:type="spellStart"/>
      <w:r w:rsidR="003031E8" w:rsidRPr="003031E8">
        <w:rPr>
          <w:rFonts w:ascii="Arial Narrow" w:hAnsi="Arial Narrow" w:cs="Arial Narrow"/>
          <w:sz w:val="24"/>
          <w:szCs w:val="24"/>
        </w:rPr>
        <w:t>naţionale</w:t>
      </w:r>
      <w:proofErr w:type="spellEnd"/>
      <w:r w:rsidR="003031E8" w:rsidRPr="003031E8">
        <w:rPr>
          <w:rFonts w:ascii="Arial Narrow" w:hAnsi="Arial Narrow" w:cs="Arial Narrow"/>
          <w:sz w:val="24"/>
          <w:szCs w:val="24"/>
        </w:rPr>
        <w:t xml:space="preserve"> sau </w:t>
      </w:r>
      <w:proofErr w:type="spellStart"/>
      <w:r w:rsidR="003031E8" w:rsidRPr="003031E8">
        <w:rPr>
          <w:rFonts w:ascii="Arial Narrow" w:hAnsi="Arial Narrow" w:cs="Arial Narrow"/>
          <w:sz w:val="24"/>
          <w:szCs w:val="24"/>
        </w:rPr>
        <w:t>internaţionale</w:t>
      </w:r>
      <w:proofErr w:type="spellEnd"/>
      <w:r w:rsidR="00336CEA">
        <w:rPr>
          <w:rFonts w:ascii="Arial Narrow" w:hAnsi="Arial Narrow" w:cs="Arial Narrow"/>
          <w:sz w:val="24"/>
          <w:szCs w:val="24"/>
        </w:rPr>
        <w:t>;</w:t>
      </w:r>
    </w:p>
    <w:p w14:paraId="12B28C77" w14:textId="77777777" w:rsidR="00336CEA" w:rsidRPr="000E4B81" w:rsidRDefault="00336CEA" w:rsidP="000E4B81">
      <w:pPr>
        <w:numPr>
          <w:ilvl w:val="0"/>
          <w:numId w:val="3"/>
        </w:numPr>
        <w:tabs>
          <w:tab w:val="left" w:pos="1276"/>
        </w:tabs>
        <w:autoSpaceDE w:val="0"/>
        <w:autoSpaceDN w:val="0"/>
        <w:adjustRightInd w:val="0"/>
        <w:spacing w:after="0" w:line="240" w:lineRule="auto"/>
        <w:ind w:left="0" w:firstLine="990"/>
        <w:jc w:val="both"/>
        <w:rPr>
          <w:rFonts w:ascii="Arial Narrow" w:hAnsi="Arial Narrow" w:cs="Arial Narrow"/>
          <w:sz w:val="24"/>
          <w:szCs w:val="24"/>
        </w:rPr>
      </w:pPr>
      <w:proofErr w:type="spellStart"/>
      <w:r>
        <w:rPr>
          <w:rFonts w:ascii="Arial Narrow" w:hAnsi="Arial Narrow" w:cs="Arial Narrow"/>
          <w:sz w:val="24"/>
          <w:szCs w:val="24"/>
        </w:rPr>
        <w:t>Cunoştinţe</w:t>
      </w:r>
      <w:proofErr w:type="spellEnd"/>
      <w:r>
        <w:rPr>
          <w:rFonts w:ascii="Arial Narrow" w:hAnsi="Arial Narrow" w:cs="Arial Narrow"/>
          <w:sz w:val="24"/>
          <w:szCs w:val="24"/>
        </w:rPr>
        <w:t xml:space="preserve"> avansate de limba engleză</w:t>
      </w:r>
      <w:r w:rsidR="000E4B81">
        <w:rPr>
          <w:rFonts w:ascii="Arial Narrow" w:hAnsi="Arial Narrow" w:cs="Arial Narrow"/>
          <w:sz w:val="24"/>
          <w:szCs w:val="24"/>
        </w:rPr>
        <w:t xml:space="preserve"> (echivalent nivel de </w:t>
      </w:r>
      <w:proofErr w:type="spellStart"/>
      <w:r w:rsidR="000E4B81">
        <w:rPr>
          <w:rFonts w:ascii="Arial Narrow" w:hAnsi="Arial Narrow" w:cs="Arial Narrow"/>
          <w:sz w:val="24"/>
          <w:szCs w:val="24"/>
        </w:rPr>
        <w:t>cunoaştere</w:t>
      </w:r>
      <w:proofErr w:type="spellEnd"/>
      <w:r w:rsidR="000E4B81">
        <w:rPr>
          <w:rFonts w:ascii="Arial Narrow" w:hAnsi="Arial Narrow" w:cs="Arial Narrow"/>
          <w:sz w:val="24"/>
          <w:szCs w:val="24"/>
        </w:rPr>
        <w:t xml:space="preserve"> </w:t>
      </w:r>
      <w:r w:rsidR="00F173BD">
        <w:rPr>
          <w:rFonts w:ascii="Arial Narrow" w:hAnsi="Arial Narrow" w:cs="Arial Narrow"/>
          <w:sz w:val="24"/>
          <w:szCs w:val="24"/>
        </w:rPr>
        <w:t xml:space="preserve">minimum </w:t>
      </w:r>
      <w:r w:rsidR="000E4B81">
        <w:rPr>
          <w:rFonts w:ascii="Arial Narrow" w:hAnsi="Arial Narrow" w:cs="Arial Narrow"/>
          <w:sz w:val="24"/>
          <w:szCs w:val="24"/>
        </w:rPr>
        <w:t>B2)</w:t>
      </w:r>
      <w:r w:rsidRPr="000E4B81">
        <w:rPr>
          <w:rFonts w:ascii="Arial Narrow" w:hAnsi="Arial Narrow" w:cs="Arial Narrow"/>
          <w:sz w:val="24"/>
          <w:szCs w:val="24"/>
        </w:rPr>
        <w:t>.</w:t>
      </w:r>
    </w:p>
    <w:p w14:paraId="66C37663" w14:textId="77777777" w:rsidR="003031E8" w:rsidRPr="009F57CC" w:rsidRDefault="003031E8" w:rsidP="006D151B">
      <w:pPr>
        <w:tabs>
          <w:tab w:val="left" w:pos="1276"/>
        </w:tabs>
        <w:autoSpaceDE w:val="0"/>
        <w:autoSpaceDN w:val="0"/>
        <w:adjustRightInd w:val="0"/>
        <w:spacing w:after="0" w:line="240" w:lineRule="auto"/>
        <w:jc w:val="both"/>
        <w:rPr>
          <w:rFonts w:ascii="Arial Narrow" w:hAnsi="Arial Narrow" w:cs="Arial Narrow"/>
          <w:i/>
          <w:iCs/>
          <w:sz w:val="24"/>
          <w:szCs w:val="24"/>
        </w:rPr>
      </w:pPr>
    </w:p>
    <w:p w14:paraId="73A1A6E7" w14:textId="77777777" w:rsidR="00BC299E" w:rsidRPr="009F57CC" w:rsidRDefault="00420BEE" w:rsidP="00BC299E">
      <w:pPr>
        <w:autoSpaceDE w:val="0"/>
        <w:autoSpaceDN w:val="0"/>
        <w:adjustRightInd w:val="0"/>
        <w:spacing w:after="0" w:line="240" w:lineRule="auto"/>
        <w:jc w:val="both"/>
        <w:rPr>
          <w:rFonts w:ascii="Arial Narrow" w:hAnsi="Arial Narrow" w:cs="Arial Narrow"/>
          <w:sz w:val="24"/>
          <w:szCs w:val="24"/>
        </w:rPr>
      </w:pPr>
      <w:r w:rsidRPr="009F57CC">
        <w:rPr>
          <w:rFonts w:ascii="Arial Narrow" w:hAnsi="Arial Narrow" w:cs="Arial Narrow"/>
          <w:sz w:val="24"/>
          <w:szCs w:val="24"/>
        </w:rPr>
        <w:tab/>
      </w:r>
      <w:r w:rsidR="00BC299E" w:rsidRPr="009F57CC">
        <w:rPr>
          <w:rFonts w:ascii="Arial Narrow" w:hAnsi="Arial Narrow" w:cs="Arial Narrow"/>
          <w:sz w:val="24"/>
          <w:szCs w:val="24"/>
        </w:rPr>
        <w:t xml:space="preserve">În vederea demonstrării </w:t>
      </w:r>
      <w:r w:rsidR="00D21C80">
        <w:rPr>
          <w:rFonts w:ascii="Arial Narrow" w:hAnsi="Arial Narrow" w:cs="Arial Narrow"/>
          <w:sz w:val="24"/>
          <w:szCs w:val="24"/>
        </w:rPr>
        <w:t>îndeplinirii</w:t>
      </w:r>
      <w:r w:rsidR="00BC299E" w:rsidRPr="009F57CC">
        <w:rPr>
          <w:rFonts w:ascii="Arial Narrow" w:hAnsi="Arial Narrow" w:cs="Arial Narrow"/>
          <w:sz w:val="24"/>
          <w:szCs w:val="24"/>
        </w:rPr>
        <w:t xml:space="preserve"> cerin</w:t>
      </w:r>
      <w:r w:rsidR="00BC299E" w:rsidRPr="009F57CC">
        <w:rPr>
          <w:rFonts w:ascii="Arial Narrow" w:hAnsi="Arial Narrow" w:cs="Arial"/>
          <w:sz w:val="24"/>
          <w:szCs w:val="24"/>
        </w:rPr>
        <w:t>ț</w:t>
      </w:r>
      <w:r w:rsidR="00D21C80">
        <w:rPr>
          <w:rFonts w:ascii="Arial Narrow" w:hAnsi="Arial Narrow" w:cs="Arial Narrow"/>
          <w:sz w:val="24"/>
          <w:szCs w:val="24"/>
        </w:rPr>
        <w:t>elor</w:t>
      </w:r>
      <w:r w:rsidR="00BC299E" w:rsidRPr="009F57CC">
        <w:rPr>
          <w:rFonts w:ascii="Arial Narrow" w:hAnsi="Arial Narrow" w:cs="Arial Narrow"/>
          <w:sz w:val="24"/>
          <w:szCs w:val="24"/>
        </w:rPr>
        <w:t xml:space="preserve"> solicitate, </w:t>
      </w:r>
      <w:proofErr w:type="spellStart"/>
      <w:r w:rsidR="00D21C80">
        <w:rPr>
          <w:rFonts w:ascii="Arial Narrow" w:hAnsi="Arial Narrow" w:cs="Arial Narrow"/>
          <w:sz w:val="24"/>
          <w:szCs w:val="24"/>
        </w:rPr>
        <w:t>candidaţii</w:t>
      </w:r>
      <w:proofErr w:type="spellEnd"/>
      <w:r w:rsidR="00BC299E" w:rsidRPr="009F57CC">
        <w:rPr>
          <w:rFonts w:ascii="Arial Narrow" w:hAnsi="Arial Narrow" w:cs="Arial Narrow"/>
          <w:sz w:val="24"/>
          <w:szCs w:val="24"/>
        </w:rPr>
        <w:t xml:space="preserve"> vor </w:t>
      </w:r>
      <w:r w:rsidR="00D21C80">
        <w:rPr>
          <w:rFonts w:ascii="Arial Narrow" w:hAnsi="Arial Narrow" w:cs="Arial Narrow"/>
          <w:sz w:val="24"/>
          <w:szCs w:val="24"/>
        </w:rPr>
        <w:t>depune următoarele documente</w:t>
      </w:r>
      <w:r w:rsidR="00F173BD">
        <w:rPr>
          <w:rFonts w:ascii="Arial Narrow" w:hAnsi="Arial Narrow" w:cs="Arial Narrow"/>
          <w:sz w:val="24"/>
          <w:szCs w:val="24"/>
        </w:rPr>
        <w:t>, în mod obligatoriu</w:t>
      </w:r>
      <w:r w:rsidR="00BC299E" w:rsidRPr="009F57CC">
        <w:rPr>
          <w:rFonts w:ascii="Arial Narrow" w:hAnsi="Arial Narrow" w:cs="Arial Narrow"/>
          <w:sz w:val="24"/>
          <w:szCs w:val="24"/>
        </w:rPr>
        <w:t>:</w:t>
      </w:r>
    </w:p>
    <w:p w14:paraId="4537038F" w14:textId="77777777" w:rsidR="008E19DC" w:rsidRPr="00D867C2" w:rsidRDefault="008E19DC" w:rsidP="008E19DC">
      <w:pPr>
        <w:numPr>
          <w:ilvl w:val="0"/>
          <w:numId w:val="2"/>
        </w:numPr>
        <w:autoSpaceDE w:val="0"/>
        <w:autoSpaceDN w:val="0"/>
        <w:adjustRightInd w:val="0"/>
        <w:spacing w:after="0" w:line="240" w:lineRule="auto"/>
        <w:jc w:val="both"/>
        <w:rPr>
          <w:rFonts w:ascii="Arial Narrow" w:hAnsi="Arial Narrow" w:cs="Arial Narrow"/>
          <w:sz w:val="24"/>
          <w:szCs w:val="24"/>
        </w:rPr>
      </w:pPr>
      <w:r w:rsidRPr="00D867C2">
        <w:rPr>
          <w:rFonts w:ascii="Arial Narrow" w:hAnsi="Arial Narrow" w:cs="Arial Narrow"/>
          <w:sz w:val="24"/>
          <w:szCs w:val="24"/>
        </w:rPr>
        <w:t>Scrisoare de inten</w:t>
      </w:r>
      <w:r w:rsidRPr="00D867C2">
        <w:rPr>
          <w:rFonts w:ascii="Arial Narrow" w:hAnsi="Arial Narrow" w:cs="Arial"/>
          <w:sz w:val="24"/>
          <w:szCs w:val="24"/>
        </w:rPr>
        <w:t>ț</w:t>
      </w:r>
      <w:r w:rsidRPr="00D867C2">
        <w:rPr>
          <w:rFonts w:ascii="Arial Narrow" w:hAnsi="Arial Narrow" w:cs="Arial Narrow"/>
          <w:sz w:val="24"/>
          <w:szCs w:val="24"/>
        </w:rPr>
        <w:t>ie, care va include oferta financiară privind onorariul solicitat/zi de seminar;</w:t>
      </w:r>
    </w:p>
    <w:p w14:paraId="45B9632F" w14:textId="77777777" w:rsidR="00D867C2" w:rsidRPr="00D867C2" w:rsidRDefault="00D867C2" w:rsidP="00D867C2">
      <w:pPr>
        <w:numPr>
          <w:ilvl w:val="0"/>
          <w:numId w:val="2"/>
        </w:numPr>
        <w:autoSpaceDE w:val="0"/>
        <w:autoSpaceDN w:val="0"/>
        <w:adjustRightInd w:val="0"/>
        <w:spacing w:after="0" w:line="240" w:lineRule="auto"/>
        <w:jc w:val="both"/>
        <w:rPr>
          <w:rFonts w:ascii="Arial Narrow" w:hAnsi="Arial Narrow" w:cs="Arial Narrow"/>
          <w:sz w:val="24"/>
          <w:szCs w:val="24"/>
        </w:rPr>
      </w:pPr>
      <w:r w:rsidRPr="00D867C2">
        <w:rPr>
          <w:rFonts w:ascii="Arial Narrow" w:hAnsi="Arial Narrow" w:cs="Arial Narrow"/>
          <w:sz w:val="24"/>
          <w:szCs w:val="24"/>
        </w:rPr>
        <w:t xml:space="preserve">Planul detaliat de </w:t>
      </w:r>
      <w:proofErr w:type="spellStart"/>
      <w:r w:rsidRPr="00D867C2">
        <w:rPr>
          <w:rFonts w:ascii="Arial Narrow" w:hAnsi="Arial Narrow" w:cs="Arial Narrow"/>
          <w:sz w:val="24"/>
          <w:szCs w:val="24"/>
        </w:rPr>
        <w:t>desfăşurare</w:t>
      </w:r>
      <w:proofErr w:type="spellEnd"/>
      <w:r w:rsidRPr="00D867C2">
        <w:rPr>
          <w:rFonts w:ascii="Arial Narrow" w:hAnsi="Arial Narrow" w:cs="Arial Narrow"/>
          <w:sz w:val="24"/>
          <w:szCs w:val="24"/>
        </w:rPr>
        <w:t xml:space="preserve"> a </w:t>
      </w:r>
      <w:proofErr w:type="spellStart"/>
      <w:r w:rsidRPr="00D867C2">
        <w:rPr>
          <w:rFonts w:ascii="Arial Narrow" w:hAnsi="Arial Narrow" w:cs="Arial Narrow"/>
          <w:sz w:val="24"/>
          <w:szCs w:val="24"/>
        </w:rPr>
        <w:t>activităţii</w:t>
      </w:r>
      <w:proofErr w:type="spellEnd"/>
      <w:r w:rsidRPr="00D867C2">
        <w:rPr>
          <w:rFonts w:ascii="Arial Narrow" w:hAnsi="Arial Narrow" w:cs="Arial Narrow"/>
          <w:sz w:val="24"/>
          <w:szCs w:val="24"/>
        </w:rPr>
        <w:t xml:space="preserve"> de formare profesională, cu </w:t>
      </w:r>
      <w:proofErr w:type="spellStart"/>
      <w:r w:rsidRPr="00D867C2">
        <w:rPr>
          <w:rFonts w:ascii="Arial Narrow" w:hAnsi="Arial Narrow" w:cs="Arial Narrow"/>
          <w:sz w:val="24"/>
          <w:szCs w:val="24"/>
        </w:rPr>
        <w:t>menţionarea</w:t>
      </w:r>
      <w:proofErr w:type="spellEnd"/>
      <w:r w:rsidRPr="00D867C2">
        <w:rPr>
          <w:rFonts w:ascii="Arial Narrow" w:hAnsi="Arial Narrow" w:cs="Arial Narrow"/>
          <w:sz w:val="24"/>
          <w:szCs w:val="24"/>
        </w:rPr>
        <w:t xml:space="preserve"> tuturor etapelor (etapa pregătitoare, a </w:t>
      </w:r>
      <w:proofErr w:type="spellStart"/>
      <w:r w:rsidRPr="00D867C2">
        <w:rPr>
          <w:rFonts w:ascii="Arial Narrow" w:hAnsi="Arial Narrow" w:cs="Arial Narrow"/>
          <w:sz w:val="24"/>
          <w:szCs w:val="24"/>
        </w:rPr>
        <w:t>activităţii</w:t>
      </w:r>
      <w:proofErr w:type="spellEnd"/>
      <w:r w:rsidRPr="00D867C2">
        <w:rPr>
          <w:rFonts w:ascii="Arial Narrow" w:hAnsi="Arial Narrow" w:cs="Arial Narrow"/>
          <w:sz w:val="24"/>
          <w:szCs w:val="24"/>
        </w:rPr>
        <w:t xml:space="preserve"> de formare profesională, precum </w:t>
      </w:r>
      <w:proofErr w:type="spellStart"/>
      <w:r w:rsidRPr="00D867C2">
        <w:rPr>
          <w:rFonts w:ascii="Arial Narrow" w:hAnsi="Arial Narrow" w:cs="Arial Narrow"/>
          <w:sz w:val="24"/>
          <w:szCs w:val="24"/>
        </w:rPr>
        <w:t>şi</w:t>
      </w:r>
      <w:proofErr w:type="spellEnd"/>
      <w:r w:rsidRPr="00D867C2">
        <w:rPr>
          <w:rFonts w:ascii="Arial Narrow" w:hAnsi="Arial Narrow" w:cs="Arial Narrow"/>
          <w:sz w:val="24"/>
          <w:szCs w:val="24"/>
        </w:rPr>
        <w:t xml:space="preserve"> a livrării integrale a serviciilor) – plan de seminar -  și metodologia detaliată de desfășurare a activității;</w:t>
      </w:r>
    </w:p>
    <w:p w14:paraId="741ED1A5" w14:textId="77777777" w:rsidR="00D867C2" w:rsidRPr="00D867C2" w:rsidRDefault="00D867C2" w:rsidP="00D867C2">
      <w:pPr>
        <w:numPr>
          <w:ilvl w:val="0"/>
          <w:numId w:val="2"/>
        </w:numPr>
        <w:autoSpaceDE w:val="0"/>
        <w:autoSpaceDN w:val="0"/>
        <w:adjustRightInd w:val="0"/>
        <w:spacing w:after="0" w:line="240" w:lineRule="auto"/>
        <w:jc w:val="both"/>
        <w:rPr>
          <w:rFonts w:ascii="Arial Narrow" w:hAnsi="Arial Narrow" w:cs="Arial Narrow"/>
          <w:sz w:val="24"/>
          <w:szCs w:val="24"/>
        </w:rPr>
      </w:pPr>
      <w:r w:rsidRPr="00D867C2">
        <w:rPr>
          <w:rFonts w:ascii="Arial Narrow" w:hAnsi="Arial Narrow" w:cs="Arial Narrow"/>
          <w:sz w:val="24"/>
          <w:szCs w:val="24"/>
        </w:rPr>
        <w:t xml:space="preserve">Dovadă </w:t>
      </w:r>
      <w:proofErr w:type="spellStart"/>
      <w:r w:rsidRPr="00D867C2">
        <w:rPr>
          <w:rFonts w:ascii="Arial Narrow" w:hAnsi="Arial Narrow" w:cs="Arial Narrow"/>
          <w:sz w:val="24"/>
          <w:szCs w:val="24"/>
        </w:rPr>
        <w:t>competenţă</w:t>
      </w:r>
      <w:proofErr w:type="spellEnd"/>
      <w:r w:rsidRPr="00D867C2">
        <w:rPr>
          <w:rFonts w:ascii="Arial Narrow" w:hAnsi="Arial Narrow" w:cs="Arial Narrow"/>
          <w:sz w:val="24"/>
          <w:szCs w:val="24"/>
        </w:rPr>
        <w:t xml:space="preserve"> lingvistică engleză (orice document din care să reiasă nivelul de </w:t>
      </w:r>
      <w:proofErr w:type="spellStart"/>
      <w:r w:rsidRPr="00D867C2">
        <w:rPr>
          <w:rFonts w:ascii="Arial Narrow" w:hAnsi="Arial Narrow" w:cs="Arial Narrow"/>
          <w:sz w:val="24"/>
          <w:szCs w:val="24"/>
        </w:rPr>
        <w:t>cunoaştere</w:t>
      </w:r>
      <w:proofErr w:type="spellEnd"/>
      <w:r w:rsidRPr="00D867C2">
        <w:rPr>
          <w:rFonts w:ascii="Arial Narrow" w:hAnsi="Arial Narrow" w:cs="Arial Narrow"/>
          <w:sz w:val="24"/>
          <w:szCs w:val="24"/>
        </w:rPr>
        <w:t xml:space="preserve"> al limbii engleze – nivel B2);</w:t>
      </w:r>
    </w:p>
    <w:p w14:paraId="5D5DA365" w14:textId="77777777" w:rsidR="00D867C2" w:rsidRPr="00D867C2" w:rsidRDefault="00D867C2" w:rsidP="00D867C2">
      <w:pPr>
        <w:numPr>
          <w:ilvl w:val="0"/>
          <w:numId w:val="2"/>
        </w:numPr>
        <w:autoSpaceDE w:val="0"/>
        <w:autoSpaceDN w:val="0"/>
        <w:adjustRightInd w:val="0"/>
        <w:spacing w:after="0" w:line="240" w:lineRule="auto"/>
        <w:jc w:val="both"/>
        <w:rPr>
          <w:rFonts w:ascii="Arial Narrow" w:hAnsi="Arial Narrow" w:cs="Arial Narrow"/>
          <w:sz w:val="24"/>
          <w:szCs w:val="24"/>
        </w:rPr>
      </w:pPr>
      <w:r w:rsidRPr="00D867C2">
        <w:rPr>
          <w:rFonts w:ascii="Arial Narrow" w:hAnsi="Arial Narrow" w:cs="Arial Narrow"/>
          <w:sz w:val="24"/>
          <w:szCs w:val="24"/>
        </w:rPr>
        <w:t xml:space="preserve">Copie a diplomei de studii superioare; </w:t>
      </w:r>
    </w:p>
    <w:p w14:paraId="6C524EA7" w14:textId="77777777" w:rsidR="00D867C2" w:rsidRPr="00D867C2" w:rsidRDefault="00D867C2" w:rsidP="00D867C2">
      <w:pPr>
        <w:numPr>
          <w:ilvl w:val="0"/>
          <w:numId w:val="2"/>
        </w:numPr>
        <w:autoSpaceDE w:val="0"/>
        <w:autoSpaceDN w:val="0"/>
        <w:adjustRightInd w:val="0"/>
        <w:spacing w:after="0" w:line="240" w:lineRule="auto"/>
        <w:jc w:val="both"/>
        <w:rPr>
          <w:rFonts w:ascii="Arial Narrow" w:hAnsi="Arial Narrow" w:cs="Arial Narrow"/>
          <w:sz w:val="24"/>
          <w:szCs w:val="24"/>
        </w:rPr>
      </w:pPr>
      <w:r w:rsidRPr="00D867C2">
        <w:rPr>
          <w:rFonts w:ascii="Arial Narrow" w:hAnsi="Arial Narrow" w:cs="Arial Narrow"/>
          <w:sz w:val="24"/>
          <w:szCs w:val="24"/>
        </w:rPr>
        <w:t>Curriculum vitae (</w:t>
      </w:r>
      <w:r w:rsidRPr="00D867C2">
        <w:rPr>
          <w:rFonts w:ascii="Arial Narrow" w:hAnsi="Arial Narrow" w:cs="Arial Narrow"/>
          <w:i/>
          <w:sz w:val="24"/>
          <w:szCs w:val="24"/>
        </w:rPr>
        <w:t xml:space="preserve">format </w:t>
      </w:r>
      <w:proofErr w:type="spellStart"/>
      <w:r w:rsidRPr="00D867C2">
        <w:rPr>
          <w:rFonts w:ascii="Arial Narrow" w:hAnsi="Arial Narrow" w:cs="Arial Narrow"/>
          <w:i/>
          <w:sz w:val="24"/>
          <w:szCs w:val="24"/>
        </w:rPr>
        <w:t>Europass</w:t>
      </w:r>
      <w:proofErr w:type="spellEnd"/>
      <w:r w:rsidRPr="00D867C2">
        <w:rPr>
          <w:rFonts w:ascii="Arial Narrow" w:hAnsi="Arial Narrow" w:cs="Arial Narrow"/>
          <w:sz w:val="24"/>
          <w:szCs w:val="24"/>
        </w:rPr>
        <w:t>);</w:t>
      </w:r>
    </w:p>
    <w:p w14:paraId="2CA04B43" w14:textId="77777777" w:rsidR="00D867C2" w:rsidRPr="00D867C2" w:rsidRDefault="00D867C2" w:rsidP="00D867C2">
      <w:pPr>
        <w:numPr>
          <w:ilvl w:val="0"/>
          <w:numId w:val="2"/>
        </w:numPr>
        <w:autoSpaceDE w:val="0"/>
        <w:autoSpaceDN w:val="0"/>
        <w:adjustRightInd w:val="0"/>
        <w:spacing w:after="0" w:line="240" w:lineRule="auto"/>
        <w:jc w:val="both"/>
        <w:rPr>
          <w:rFonts w:ascii="Arial Narrow" w:hAnsi="Arial Narrow" w:cs="Arial Narrow"/>
          <w:sz w:val="24"/>
          <w:szCs w:val="24"/>
        </w:rPr>
      </w:pPr>
      <w:r w:rsidRPr="00D867C2">
        <w:rPr>
          <w:rFonts w:ascii="Arial Narrow" w:hAnsi="Arial Narrow" w:cs="Arial Narrow"/>
          <w:sz w:val="24"/>
          <w:szCs w:val="24"/>
        </w:rPr>
        <w:t xml:space="preserve">Listă de </w:t>
      </w:r>
      <w:proofErr w:type="spellStart"/>
      <w:r w:rsidRPr="00D867C2">
        <w:rPr>
          <w:rFonts w:ascii="Arial Narrow" w:hAnsi="Arial Narrow" w:cs="Arial Narrow"/>
          <w:sz w:val="24"/>
          <w:szCs w:val="24"/>
        </w:rPr>
        <w:t>publicaţii</w:t>
      </w:r>
      <w:proofErr w:type="spellEnd"/>
      <w:r w:rsidRPr="00D867C2">
        <w:rPr>
          <w:rFonts w:ascii="Arial Narrow" w:hAnsi="Arial Narrow" w:cs="Arial Narrow"/>
          <w:sz w:val="24"/>
          <w:szCs w:val="24"/>
        </w:rPr>
        <w:t xml:space="preserve"> (se vor </w:t>
      </w:r>
      <w:proofErr w:type="spellStart"/>
      <w:r w:rsidRPr="00D867C2">
        <w:rPr>
          <w:rFonts w:ascii="Arial Narrow" w:hAnsi="Arial Narrow" w:cs="Arial Narrow"/>
          <w:sz w:val="24"/>
          <w:szCs w:val="24"/>
        </w:rPr>
        <w:t>menţiona</w:t>
      </w:r>
      <w:proofErr w:type="spellEnd"/>
      <w:r w:rsidRPr="00D867C2">
        <w:rPr>
          <w:rFonts w:ascii="Arial Narrow" w:hAnsi="Arial Narrow" w:cs="Arial Narrow"/>
          <w:sz w:val="24"/>
          <w:szCs w:val="24"/>
        </w:rPr>
        <w:t xml:space="preserve"> titlul lucrării de specialitate, editura, anul </w:t>
      </w:r>
      <w:proofErr w:type="spellStart"/>
      <w:r w:rsidRPr="00D867C2">
        <w:rPr>
          <w:rFonts w:ascii="Arial Narrow" w:hAnsi="Arial Narrow" w:cs="Arial Narrow"/>
          <w:sz w:val="24"/>
          <w:szCs w:val="24"/>
        </w:rPr>
        <w:t>apariţiei</w:t>
      </w:r>
      <w:proofErr w:type="spellEnd"/>
      <w:r w:rsidRPr="00D867C2">
        <w:rPr>
          <w:rFonts w:ascii="Arial Narrow" w:hAnsi="Arial Narrow" w:cs="Arial Narrow"/>
          <w:sz w:val="24"/>
          <w:szCs w:val="24"/>
        </w:rPr>
        <w:t>);</w:t>
      </w:r>
    </w:p>
    <w:p w14:paraId="1C742714" w14:textId="77777777" w:rsidR="00D867C2" w:rsidRPr="00D867C2" w:rsidRDefault="00D867C2" w:rsidP="00D867C2">
      <w:pPr>
        <w:numPr>
          <w:ilvl w:val="0"/>
          <w:numId w:val="2"/>
        </w:numPr>
        <w:autoSpaceDE w:val="0"/>
        <w:autoSpaceDN w:val="0"/>
        <w:adjustRightInd w:val="0"/>
        <w:spacing w:after="0" w:line="240" w:lineRule="auto"/>
        <w:jc w:val="both"/>
        <w:rPr>
          <w:rFonts w:ascii="Arial Narrow" w:hAnsi="Arial Narrow" w:cs="Arial Narrow"/>
          <w:sz w:val="24"/>
          <w:szCs w:val="24"/>
        </w:rPr>
      </w:pPr>
      <w:r w:rsidRPr="00D867C2">
        <w:rPr>
          <w:rFonts w:ascii="Arial Narrow" w:hAnsi="Arial Narrow" w:cs="Arial Narrow"/>
          <w:sz w:val="24"/>
          <w:szCs w:val="24"/>
        </w:rPr>
        <w:t xml:space="preserve">Oferta tehnică constând în agenda de seminar în domeniul redactării hotărârilor </w:t>
      </w:r>
      <w:proofErr w:type="spellStart"/>
      <w:r w:rsidRPr="00D867C2">
        <w:rPr>
          <w:rFonts w:ascii="Arial Narrow" w:hAnsi="Arial Narrow" w:cs="Arial Narrow"/>
          <w:sz w:val="24"/>
          <w:szCs w:val="24"/>
        </w:rPr>
        <w:t>judecătoreşti</w:t>
      </w:r>
      <w:proofErr w:type="spellEnd"/>
      <w:r w:rsidRPr="00D867C2">
        <w:rPr>
          <w:rFonts w:ascii="Arial Narrow" w:hAnsi="Arial Narrow" w:cs="Arial Narrow"/>
          <w:sz w:val="24"/>
          <w:szCs w:val="24"/>
        </w:rPr>
        <w:t xml:space="preserve"> (grupul </w:t>
      </w:r>
      <w:proofErr w:type="spellStart"/>
      <w:r w:rsidRPr="00D867C2">
        <w:rPr>
          <w:rFonts w:ascii="Arial Narrow" w:hAnsi="Arial Narrow" w:cs="Arial Narrow"/>
          <w:sz w:val="24"/>
          <w:szCs w:val="24"/>
        </w:rPr>
        <w:t>ţintă</w:t>
      </w:r>
      <w:proofErr w:type="spellEnd"/>
      <w:r w:rsidRPr="00D867C2">
        <w:rPr>
          <w:rFonts w:ascii="Arial Narrow" w:hAnsi="Arial Narrow" w:cs="Arial Narrow"/>
          <w:sz w:val="24"/>
          <w:szCs w:val="24"/>
        </w:rPr>
        <w:t xml:space="preserve"> este format din 25 judecători </w:t>
      </w:r>
      <w:proofErr w:type="spellStart"/>
      <w:r w:rsidRPr="00D867C2">
        <w:rPr>
          <w:rFonts w:ascii="Arial Narrow" w:hAnsi="Arial Narrow" w:cs="Arial Narrow"/>
          <w:sz w:val="24"/>
          <w:szCs w:val="24"/>
        </w:rPr>
        <w:t>şi</w:t>
      </w:r>
      <w:proofErr w:type="spellEnd"/>
      <w:r w:rsidRPr="00D867C2">
        <w:rPr>
          <w:rFonts w:ascii="Arial Narrow" w:hAnsi="Arial Narrow" w:cs="Arial Narrow"/>
          <w:sz w:val="24"/>
          <w:szCs w:val="24"/>
        </w:rPr>
        <w:t xml:space="preserve"> grefieri/seminar, 2 zile de formare/seminar, durata unei zile de seminar fiind de 8 ore) - maximum 1 pagină;</w:t>
      </w:r>
    </w:p>
    <w:p w14:paraId="769CA44D" w14:textId="77777777" w:rsidR="00D867C2" w:rsidRPr="00D867C2" w:rsidRDefault="00D867C2" w:rsidP="00D867C2">
      <w:pPr>
        <w:numPr>
          <w:ilvl w:val="0"/>
          <w:numId w:val="2"/>
        </w:numPr>
        <w:autoSpaceDE w:val="0"/>
        <w:autoSpaceDN w:val="0"/>
        <w:adjustRightInd w:val="0"/>
        <w:spacing w:after="0" w:line="240" w:lineRule="auto"/>
        <w:jc w:val="both"/>
        <w:rPr>
          <w:rFonts w:ascii="Arial Narrow" w:hAnsi="Arial Narrow" w:cs="Arial Narrow"/>
          <w:sz w:val="24"/>
          <w:szCs w:val="24"/>
        </w:rPr>
      </w:pPr>
      <w:r w:rsidRPr="00D867C2">
        <w:rPr>
          <w:rFonts w:ascii="Arial Narrow" w:hAnsi="Arial Narrow" w:cs="Arial Narrow"/>
          <w:sz w:val="24"/>
          <w:szCs w:val="24"/>
        </w:rPr>
        <w:t>Alte documente justificative, după caz: certificate, adeverin</w:t>
      </w:r>
      <w:r w:rsidRPr="00D867C2">
        <w:rPr>
          <w:rFonts w:ascii="Arial Narrow" w:hAnsi="Arial Narrow" w:cs="Arial"/>
          <w:sz w:val="24"/>
          <w:szCs w:val="24"/>
        </w:rPr>
        <w:t>ț</w:t>
      </w:r>
      <w:r w:rsidRPr="00D867C2">
        <w:rPr>
          <w:rFonts w:ascii="Arial Narrow" w:hAnsi="Arial Narrow" w:cs="Arial Narrow"/>
          <w:sz w:val="24"/>
          <w:szCs w:val="24"/>
        </w:rPr>
        <w:t>e, referin</w:t>
      </w:r>
      <w:r w:rsidRPr="00D867C2">
        <w:rPr>
          <w:rFonts w:ascii="Arial Narrow" w:hAnsi="Arial Narrow" w:cs="Arial"/>
          <w:sz w:val="24"/>
          <w:szCs w:val="24"/>
        </w:rPr>
        <w:t>ț</w:t>
      </w:r>
      <w:r w:rsidRPr="00D867C2">
        <w:rPr>
          <w:rFonts w:ascii="Arial Narrow" w:hAnsi="Arial Narrow" w:cs="Arial Narrow"/>
          <w:sz w:val="24"/>
          <w:szCs w:val="24"/>
        </w:rPr>
        <w:t>e/ scrisori de recomandare, orice alte documente care pot sus</w:t>
      </w:r>
      <w:r w:rsidRPr="00D867C2">
        <w:rPr>
          <w:rFonts w:ascii="Arial Narrow" w:hAnsi="Arial Narrow" w:cs="Arial"/>
          <w:sz w:val="24"/>
          <w:szCs w:val="24"/>
        </w:rPr>
        <w:t>ț</w:t>
      </w:r>
      <w:r w:rsidRPr="00D867C2">
        <w:rPr>
          <w:rFonts w:ascii="Arial Narrow" w:hAnsi="Arial Narrow" w:cs="Arial Narrow"/>
          <w:sz w:val="24"/>
          <w:szCs w:val="24"/>
        </w:rPr>
        <w:t>ine afirma</w:t>
      </w:r>
      <w:r w:rsidRPr="00D867C2">
        <w:rPr>
          <w:rFonts w:ascii="Arial Narrow" w:hAnsi="Arial Narrow" w:cs="Arial"/>
          <w:sz w:val="24"/>
          <w:szCs w:val="24"/>
        </w:rPr>
        <w:t>ț</w:t>
      </w:r>
      <w:r w:rsidRPr="00D867C2">
        <w:rPr>
          <w:rFonts w:ascii="Arial Narrow" w:hAnsi="Arial Narrow" w:cs="Arial Narrow"/>
          <w:sz w:val="24"/>
          <w:szCs w:val="24"/>
        </w:rPr>
        <w:t>iile ofertantului în sensul îndeplinirii criteriilor de selec</w:t>
      </w:r>
      <w:r w:rsidRPr="00D867C2">
        <w:rPr>
          <w:rFonts w:ascii="Arial Narrow" w:hAnsi="Arial Narrow" w:cs="Arial"/>
          <w:sz w:val="24"/>
          <w:szCs w:val="24"/>
        </w:rPr>
        <w:t>ț</w:t>
      </w:r>
      <w:r w:rsidRPr="00D867C2">
        <w:rPr>
          <w:rFonts w:ascii="Arial Narrow" w:hAnsi="Arial Narrow" w:cs="Arial Narrow"/>
          <w:sz w:val="24"/>
          <w:szCs w:val="24"/>
        </w:rPr>
        <w:t>ie;</w:t>
      </w:r>
    </w:p>
    <w:p w14:paraId="794C7A98" w14:textId="77777777" w:rsidR="008E19DC" w:rsidRPr="009F57CC" w:rsidRDefault="008E19DC" w:rsidP="008E19DC">
      <w:pPr>
        <w:autoSpaceDE w:val="0"/>
        <w:autoSpaceDN w:val="0"/>
        <w:adjustRightInd w:val="0"/>
        <w:spacing w:after="0" w:line="240" w:lineRule="auto"/>
        <w:jc w:val="both"/>
        <w:rPr>
          <w:rFonts w:ascii="Arial Narrow" w:hAnsi="Arial Narrow" w:cs="Arial Narrow"/>
          <w:sz w:val="24"/>
          <w:szCs w:val="24"/>
        </w:rPr>
      </w:pPr>
    </w:p>
    <w:p w14:paraId="06080040" w14:textId="77777777" w:rsidR="008E19DC" w:rsidRDefault="008E19DC" w:rsidP="008E19DC">
      <w:pPr>
        <w:autoSpaceDE w:val="0"/>
        <w:autoSpaceDN w:val="0"/>
        <w:adjustRightInd w:val="0"/>
        <w:spacing w:after="0" w:line="240" w:lineRule="auto"/>
        <w:ind w:firstLine="708"/>
        <w:jc w:val="both"/>
        <w:rPr>
          <w:rFonts w:ascii="Arial Narrow" w:hAnsi="Arial Narrow" w:cs="Arial Narrow"/>
          <w:sz w:val="24"/>
          <w:szCs w:val="24"/>
        </w:rPr>
      </w:pPr>
      <w:r w:rsidRPr="009F57CC">
        <w:rPr>
          <w:rFonts w:ascii="Arial Narrow" w:hAnsi="Arial Narrow" w:cs="Arial Narrow"/>
          <w:sz w:val="24"/>
          <w:szCs w:val="24"/>
        </w:rPr>
        <w:t>Comisia de evaluare î</w:t>
      </w:r>
      <w:r w:rsidRPr="009F57CC">
        <w:rPr>
          <w:rFonts w:ascii="Arial Narrow" w:hAnsi="Arial Narrow" w:cs="Arial"/>
          <w:sz w:val="24"/>
          <w:szCs w:val="24"/>
        </w:rPr>
        <w:t>ș</w:t>
      </w:r>
      <w:r w:rsidRPr="009F57CC">
        <w:rPr>
          <w:rFonts w:ascii="Arial Narrow" w:hAnsi="Arial Narrow" w:cs="Arial Narrow"/>
          <w:sz w:val="24"/>
          <w:szCs w:val="24"/>
        </w:rPr>
        <w:t>i rezervă dreptul de a solicita, pe parcursul evaluării candida</w:t>
      </w:r>
      <w:r w:rsidRPr="009F57CC">
        <w:rPr>
          <w:rFonts w:ascii="Arial Narrow" w:hAnsi="Arial Narrow" w:cs="Arial"/>
          <w:sz w:val="24"/>
          <w:szCs w:val="24"/>
        </w:rPr>
        <w:t>ț</w:t>
      </w:r>
      <w:r w:rsidRPr="009F57CC">
        <w:rPr>
          <w:rFonts w:ascii="Arial Narrow" w:hAnsi="Arial Narrow" w:cs="Arial Narrow"/>
          <w:sz w:val="24"/>
          <w:szCs w:val="24"/>
        </w:rPr>
        <w:t xml:space="preserve">ilor, </w:t>
      </w:r>
      <w:r w:rsidRPr="009F57CC">
        <w:rPr>
          <w:rFonts w:ascii="Arial Narrow" w:hAnsi="Arial Narrow" w:cs="Arial"/>
          <w:sz w:val="24"/>
          <w:szCs w:val="24"/>
        </w:rPr>
        <w:t>ș</w:t>
      </w:r>
      <w:r w:rsidRPr="009F57CC">
        <w:rPr>
          <w:rFonts w:ascii="Arial Narrow" w:hAnsi="Arial Narrow" w:cs="Arial Narrow"/>
          <w:sz w:val="24"/>
          <w:szCs w:val="24"/>
        </w:rPr>
        <w:t>i alte documente care atestă îndeplinirea cerin</w:t>
      </w:r>
      <w:r w:rsidRPr="009F57CC">
        <w:rPr>
          <w:rFonts w:ascii="Arial Narrow" w:hAnsi="Arial Narrow" w:cs="Arial"/>
          <w:sz w:val="24"/>
          <w:szCs w:val="24"/>
        </w:rPr>
        <w:t>ț</w:t>
      </w:r>
      <w:r w:rsidRPr="009F57CC">
        <w:rPr>
          <w:rFonts w:ascii="Arial Narrow" w:hAnsi="Arial Narrow" w:cs="Arial Narrow"/>
          <w:sz w:val="24"/>
          <w:szCs w:val="24"/>
        </w:rPr>
        <w:t>elor</w:t>
      </w:r>
      <w:r>
        <w:rPr>
          <w:rFonts w:ascii="Arial Narrow" w:hAnsi="Arial Narrow" w:cs="Arial Narrow"/>
          <w:sz w:val="24"/>
          <w:szCs w:val="24"/>
        </w:rPr>
        <w:t xml:space="preserve"> minime de calificare</w:t>
      </w:r>
      <w:r w:rsidRPr="009F57CC">
        <w:rPr>
          <w:rFonts w:ascii="Arial Narrow" w:hAnsi="Arial Narrow" w:cs="Arial Narrow"/>
          <w:sz w:val="24"/>
          <w:szCs w:val="24"/>
        </w:rPr>
        <w:t xml:space="preserve">. </w:t>
      </w:r>
    </w:p>
    <w:p w14:paraId="3AE45B00" w14:textId="77777777" w:rsidR="008E19DC" w:rsidRDefault="008E19DC" w:rsidP="008E19DC">
      <w:pPr>
        <w:autoSpaceDE w:val="0"/>
        <w:autoSpaceDN w:val="0"/>
        <w:adjustRightInd w:val="0"/>
        <w:spacing w:after="0" w:line="240" w:lineRule="auto"/>
        <w:ind w:firstLine="708"/>
        <w:jc w:val="both"/>
        <w:rPr>
          <w:rFonts w:ascii="Arial Narrow" w:hAnsi="Arial Narrow" w:cs="Arial Narrow"/>
          <w:sz w:val="24"/>
          <w:szCs w:val="24"/>
        </w:rPr>
      </w:pPr>
    </w:p>
    <w:p w14:paraId="7BFE416E" w14:textId="77777777" w:rsidR="008E19DC" w:rsidRDefault="008E19DC" w:rsidP="008E19DC">
      <w:pPr>
        <w:autoSpaceDE w:val="0"/>
        <w:autoSpaceDN w:val="0"/>
        <w:adjustRightInd w:val="0"/>
        <w:spacing w:after="0" w:line="240" w:lineRule="auto"/>
        <w:ind w:firstLine="708"/>
        <w:jc w:val="both"/>
        <w:rPr>
          <w:rFonts w:ascii="Arial Narrow" w:eastAsiaTheme="minorHAnsi" w:hAnsi="Arial Narrow"/>
          <w:sz w:val="24"/>
          <w:szCs w:val="24"/>
        </w:rPr>
      </w:pPr>
      <w:proofErr w:type="spellStart"/>
      <w:r w:rsidRPr="0083406D">
        <w:rPr>
          <w:rFonts w:ascii="Arial Narrow" w:eastAsiaTheme="minorHAnsi" w:hAnsi="Arial Narrow"/>
          <w:sz w:val="24"/>
          <w:szCs w:val="24"/>
        </w:rPr>
        <w:lastRenderedPageBreak/>
        <w:t>Menţionăm</w:t>
      </w:r>
      <w:proofErr w:type="spellEnd"/>
      <w:r w:rsidRPr="0083406D">
        <w:rPr>
          <w:rFonts w:ascii="Arial Narrow" w:eastAsiaTheme="minorHAnsi" w:hAnsi="Arial Narrow"/>
          <w:sz w:val="24"/>
          <w:szCs w:val="24"/>
        </w:rPr>
        <w:t xml:space="preserve"> că vor fi avute în vedere numai candidaturile care îndeplinesc </w:t>
      </w:r>
      <w:proofErr w:type="spellStart"/>
      <w:r w:rsidRPr="0083406D">
        <w:rPr>
          <w:rFonts w:ascii="Arial Narrow" w:eastAsiaTheme="minorHAnsi" w:hAnsi="Arial Narrow"/>
          <w:sz w:val="24"/>
          <w:szCs w:val="24"/>
        </w:rPr>
        <w:t>cerinţele</w:t>
      </w:r>
      <w:proofErr w:type="spellEnd"/>
      <w:r w:rsidRPr="0083406D">
        <w:rPr>
          <w:rFonts w:ascii="Arial Narrow" w:eastAsiaTheme="minorHAnsi" w:hAnsi="Arial Narrow"/>
          <w:sz w:val="24"/>
          <w:szCs w:val="24"/>
        </w:rPr>
        <w:t xml:space="preserve"> minime de ordin tehnic și a căror ofertă financiară este circumscrisă limitelor bugetare prezentate în caietul </w:t>
      </w:r>
      <w:r w:rsidRPr="00394612">
        <w:rPr>
          <w:rFonts w:ascii="Arial Narrow" w:eastAsiaTheme="minorHAnsi" w:hAnsi="Arial Narrow"/>
          <w:sz w:val="24"/>
          <w:szCs w:val="24"/>
        </w:rPr>
        <w:t xml:space="preserve">de sarcini </w:t>
      </w:r>
      <w:r w:rsidRPr="00394612">
        <w:rPr>
          <w:rFonts w:ascii="Arial Narrow" w:eastAsiaTheme="minorHAnsi" w:hAnsi="Arial Narrow"/>
        </w:rPr>
        <w:t>anexat</w:t>
      </w:r>
      <w:r w:rsidRPr="00394612">
        <w:rPr>
          <w:rFonts w:ascii="Arial Narrow" w:eastAsiaTheme="minorHAnsi" w:hAnsi="Arial Narrow"/>
          <w:sz w:val="24"/>
          <w:szCs w:val="24"/>
        </w:rPr>
        <w:t>.</w:t>
      </w:r>
      <w:r>
        <w:rPr>
          <w:rFonts w:ascii="Arial Narrow" w:eastAsiaTheme="minorHAnsi" w:hAnsi="Arial Narrow"/>
          <w:sz w:val="24"/>
          <w:szCs w:val="24"/>
        </w:rPr>
        <w:t xml:space="preserve"> </w:t>
      </w:r>
    </w:p>
    <w:p w14:paraId="64212347" w14:textId="77777777" w:rsidR="008E19DC" w:rsidRDefault="008E19DC" w:rsidP="008E19DC">
      <w:pPr>
        <w:autoSpaceDE w:val="0"/>
        <w:autoSpaceDN w:val="0"/>
        <w:adjustRightInd w:val="0"/>
        <w:spacing w:after="0" w:line="240" w:lineRule="auto"/>
        <w:ind w:firstLine="708"/>
        <w:jc w:val="both"/>
        <w:rPr>
          <w:rFonts w:ascii="Arial Narrow" w:eastAsiaTheme="minorHAnsi" w:hAnsi="Arial Narrow"/>
          <w:sz w:val="24"/>
          <w:szCs w:val="24"/>
        </w:rPr>
      </w:pPr>
    </w:p>
    <w:p w14:paraId="6653409E" w14:textId="77777777" w:rsidR="008E19DC" w:rsidRDefault="008E19DC" w:rsidP="008E19DC">
      <w:pPr>
        <w:autoSpaceDE w:val="0"/>
        <w:autoSpaceDN w:val="0"/>
        <w:adjustRightInd w:val="0"/>
        <w:spacing w:after="0" w:line="240" w:lineRule="auto"/>
        <w:ind w:firstLine="708"/>
        <w:jc w:val="both"/>
        <w:rPr>
          <w:rFonts w:ascii="Arial Narrow" w:hAnsi="Arial Narrow" w:cs="Arial Narrow"/>
          <w:sz w:val="24"/>
          <w:szCs w:val="24"/>
        </w:rPr>
      </w:pPr>
      <w:r>
        <w:rPr>
          <w:rFonts w:ascii="Arial Narrow" w:eastAsiaTheme="minorHAnsi" w:hAnsi="Arial Narrow"/>
          <w:sz w:val="24"/>
          <w:szCs w:val="24"/>
        </w:rPr>
        <w:t xml:space="preserve">De asemenea, </w:t>
      </w:r>
      <w:r>
        <w:rPr>
          <w:rFonts w:ascii="Arial Narrow" w:hAnsi="Arial Narrow" w:cs="Arial Narrow"/>
          <w:sz w:val="24"/>
          <w:szCs w:val="24"/>
        </w:rPr>
        <w:t>n</w:t>
      </w:r>
      <w:r w:rsidRPr="00514708">
        <w:rPr>
          <w:rFonts w:ascii="Arial Narrow" w:hAnsi="Arial Narrow" w:cs="Arial Narrow"/>
          <w:sz w:val="24"/>
          <w:szCs w:val="24"/>
        </w:rPr>
        <w:t>erespectarea termenului de depunere a documentelor precum și nedepunerea documentelor solicitate conform listei indicate mai sus, atrage inadmisibilitatea candidaturii.</w:t>
      </w:r>
      <w:r>
        <w:rPr>
          <w:rFonts w:ascii="Arial Narrow" w:hAnsi="Arial Narrow" w:cs="Arial Narrow"/>
          <w:sz w:val="24"/>
          <w:szCs w:val="24"/>
        </w:rPr>
        <w:t xml:space="preserve"> </w:t>
      </w:r>
    </w:p>
    <w:p w14:paraId="22E2E7D5" w14:textId="77777777" w:rsidR="008E19DC" w:rsidRDefault="008E19DC" w:rsidP="008E19DC">
      <w:pPr>
        <w:autoSpaceDE w:val="0"/>
        <w:autoSpaceDN w:val="0"/>
        <w:adjustRightInd w:val="0"/>
        <w:spacing w:after="0" w:line="240" w:lineRule="auto"/>
        <w:jc w:val="both"/>
        <w:rPr>
          <w:rFonts w:ascii="Arial Narrow" w:hAnsi="Arial Narrow" w:cs="Arial Narrow"/>
          <w:b/>
          <w:sz w:val="24"/>
          <w:szCs w:val="24"/>
        </w:rPr>
      </w:pPr>
    </w:p>
    <w:p w14:paraId="75E4A893" w14:textId="77777777" w:rsidR="008E19DC" w:rsidRDefault="008E19DC" w:rsidP="008E19DC">
      <w:pPr>
        <w:autoSpaceDE w:val="0"/>
        <w:autoSpaceDN w:val="0"/>
        <w:adjustRightInd w:val="0"/>
        <w:spacing w:after="0" w:line="240" w:lineRule="auto"/>
        <w:ind w:firstLine="708"/>
        <w:jc w:val="both"/>
        <w:rPr>
          <w:rFonts w:ascii="Arial Narrow" w:hAnsi="Arial Narrow" w:cs="Arial Narrow"/>
          <w:b/>
          <w:sz w:val="24"/>
          <w:szCs w:val="24"/>
        </w:rPr>
      </w:pPr>
      <w:r w:rsidRPr="003E187D">
        <w:rPr>
          <w:rFonts w:ascii="Arial Narrow" w:hAnsi="Arial Narrow" w:cs="Arial Narrow"/>
          <w:b/>
          <w:sz w:val="24"/>
          <w:szCs w:val="24"/>
        </w:rPr>
        <w:t>Criteriu de atribuire : Selecția în calitate de expert se va realiza în ordinea descrescătoare a mediei aritmetice a punctajelor totale acordate de fiecare membru al comisiei de evaluare pentru fiecare candidat.</w:t>
      </w:r>
      <w:r w:rsidRPr="0083406D">
        <w:rPr>
          <w:rFonts w:ascii="Arial Narrow" w:hAnsi="Arial Narrow" w:cs="Arial Narrow"/>
          <w:b/>
          <w:sz w:val="24"/>
          <w:szCs w:val="24"/>
        </w:rPr>
        <w:t xml:space="preserve"> </w:t>
      </w:r>
    </w:p>
    <w:p w14:paraId="6023F335" w14:textId="77777777" w:rsidR="008E19DC" w:rsidRDefault="008E19DC" w:rsidP="008E19DC">
      <w:pPr>
        <w:autoSpaceDE w:val="0"/>
        <w:autoSpaceDN w:val="0"/>
        <w:adjustRightInd w:val="0"/>
        <w:spacing w:after="0" w:line="240" w:lineRule="auto"/>
        <w:jc w:val="both"/>
        <w:rPr>
          <w:rFonts w:ascii="Arial Narrow" w:hAnsi="Arial Narrow" w:cs="Arial Narrow"/>
          <w:b/>
          <w:sz w:val="24"/>
          <w:szCs w:val="24"/>
        </w:rPr>
      </w:pPr>
    </w:p>
    <w:p w14:paraId="5E360FFE" w14:textId="77777777" w:rsidR="008E19DC" w:rsidRPr="006C2EFF" w:rsidRDefault="008E19DC" w:rsidP="008E19DC">
      <w:pPr>
        <w:autoSpaceDE w:val="0"/>
        <w:autoSpaceDN w:val="0"/>
        <w:adjustRightInd w:val="0"/>
        <w:spacing w:after="0" w:line="240" w:lineRule="auto"/>
        <w:ind w:firstLine="708"/>
        <w:jc w:val="both"/>
        <w:rPr>
          <w:rFonts w:ascii="Arial Narrow" w:hAnsi="Arial Narrow" w:cs="Arial Narrow"/>
          <w:b/>
          <w:sz w:val="24"/>
          <w:szCs w:val="24"/>
        </w:rPr>
      </w:pPr>
      <w:r w:rsidRPr="0083406D">
        <w:rPr>
          <w:rFonts w:ascii="Arial Narrow" w:hAnsi="Arial Narrow" w:cs="Arial Narrow"/>
          <w:sz w:val="24"/>
          <w:szCs w:val="24"/>
        </w:rPr>
        <w:t>Departajarea exper</w:t>
      </w:r>
      <w:r w:rsidRPr="0083406D">
        <w:rPr>
          <w:rFonts w:ascii="Arial Narrow" w:hAnsi="Arial Narrow" w:cs="Arial"/>
          <w:sz w:val="24"/>
          <w:szCs w:val="24"/>
        </w:rPr>
        <w:t>ț</w:t>
      </w:r>
      <w:r w:rsidRPr="0083406D">
        <w:rPr>
          <w:rFonts w:ascii="Arial Narrow" w:hAnsi="Arial Narrow" w:cs="Arial Narrow"/>
          <w:sz w:val="24"/>
          <w:szCs w:val="24"/>
        </w:rPr>
        <w:t xml:space="preserve">ilor se va face pe baza unui sistem de puncte care vor fi acordate conform descrierii prezentate </w:t>
      </w:r>
      <w:r w:rsidRPr="0083406D">
        <w:rPr>
          <w:rFonts w:ascii="Arial Narrow" w:hAnsi="Arial Narrow" w:cs="Arial"/>
          <w:sz w:val="24"/>
          <w:szCs w:val="24"/>
        </w:rPr>
        <w:t>ș</w:t>
      </w:r>
      <w:r w:rsidRPr="0083406D">
        <w:rPr>
          <w:rFonts w:ascii="Arial Narrow" w:hAnsi="Arial Narrow" w:cs="Arial Narrow"/>
          <w:sz w:val="24"/>
          <w:szCs w:val="24"/>
        </w:rPr>
        <w:t xml:space="preserve">i </w:t>
      </w:r>
      <w:r w:rsidRPr="0083406D">
        <w:rPr>
          <w:rFonts w:ascii="Arial Narrow" w:hAnsi="Arial Narrow" w:cs="Arial"/>
          <w:sz w:val="24"/>
          <w:szCs w:val="24"/>
        </w:rPr>
        <w:t>ț</w:t>
      </w:r>
      <w:r w:rsidRPr="0083406D">
        <w:rPr>
          <w:rFonts w:ascii="Arial Narrow" w:hAnsi="Arial Narrow" w:cs="Arial Narrow"/>
          <w:sz w:val="24"/>
          <w:szCs w:val="24"/>
        </w:rPr>
        <w:t>inând cont de documentele doveditoare depuse de ace</w:t>
      </w:r>
      <w:r w:rsidRPr="0083406D">
        <w:rPr>
          <w:rFonts w:ascii="Arial Narrow" w:hAnsi="Arial Narrow" w:cs="Arial"/>
          <w:sz w:val="24"/>
          <w:szCs w:val="24"/>
        </w:rPr>
        <w:t>ș</w:t>
      </w:r>
      <w:r w:rsidRPr="0083406D">
        <w:rPr>
          <w:rFonts w:ascii="Arial Narrow" w:hAnsi="Arial Narrow" w:cs="Arial Narrow"/>
          <w:sz w:val="24"/>
          <w:szCs w:val="24"/>
        </w:rPr>
        <w:t xml:space="preserve">tia. </w:t>
      </w:r>
      <w:r w:rsidRPr="0083406D">
        <w:rPr>
          <w:rFonts w:ascii="Arial Narrow" w:eastAsiaTheme="minorHAnsi" w:hAnsi="Arial Narrow"/>
          <w:sz w:val="24"/>
          <w:szCs w:val="24"/>
        </w:rPr>
        <w:t xml:space="preserve">Pentru </w:t>
      </w:r>
      <w:proofErr w:type="spellStart"/>
      <w:r w:rsidRPr="0083406D">
        <w:rPr>
          <w:rFonts w:ascii="Arial Narrow" w:eastAsiaTheme="minorHAnsi" w:hAnsi="Arial Narrow"/>
          <w:sz w:val="24"/>
          <w:szCs w:val="24"/>
        </w:rPr>
        <w:t>candidaţii</w:t>
      </w:r>
      <w:proofErr w:type="spellEnd"/>
      <w:r w:rsidRPr="0083406D">
        <w:rPr>
          <w:rFonts w:ascii="Arial Narrow" w:eastAsiaTheme="minorHAnsi" w:hAnsi="Arial Narrow"/>
          <w:sz w:val="24"/>
          <w:szCs w:val="24"/>
        </w:rPr>
        <w:t xml:space="preserve"> care îndeplinesc </w:t>
      </w:r>
      <w:proofErr w:type="spellStart"/>
      <w:r w:rsidRPr="0083406D">
        <w:rPr>
          <w:rFonts w:ascii="Arial Narrow" w:eastAsiaTheme="minorHAnsi" w:hAnsi="Arial Narrow"/>
          <w:sz w:val="24"/>
          <w:szCs w:val="24"/>
        </w:rPr>
        <w:t>cerinţele</w:t>
      </w:r>
      <w:proofErr w:type="spellEnd"/>
      <w:r w:rsidRPr="0083406D">
        <w:rPr>
          <w:rFonts w:ascii="Arial Narrow" w:eastAsiaTheme="minorHAnsi" w:hAnsi="Arial Narrow"/>
          <w:sz w:val="24"/>
          <w:szCs w:val="24"/>
        </w:rPr>
        <w:t xml:space="preserve"> de calificare, departajarea se va face pe baza următorului </w:t>
      </w:r>
      <w:r w:rsidRPr="0083406D">
        <w:rPr>
          <w:rFonts w:ascii="Arial Narrow" w:eastAsiaTheme="minorHAnsi" w:hAnsi="Arial Narrow"/>
          <w:sz w:val="24"/>
          <w:szCs w:val="24"/>
          <w:u w:val="single"/>
        </w:rPr>
        <w:t>punctaj</w:t>
      </w:r>
      <w:r w:rsidRPr="0083406D">
        <w:rPr>
          <w:rFonts w:ascii="Arial Narrow" w:eastAsiaTheme="minorHAnsi" w:hAnsi="Arial Narrow"/>
          <w:sz w:val="24"/>
          <w:szCs w:val="24"/>
        </w:rPr>
        <w:t>:</w:t>
      </w:r>
    </w:p>
    <w:p w14:paraId="5B107803" w14:textId="28C7CC13" w:rsidR="008E19DC" w:rsidRPr="00D867C2" w:rsidRDefault="008E19DC" w:rsidP="008E19DC">
      <w:pPr>
        <w:pStyle w:val="NormalWeb"/>
        <w:numPr>
          <w:ilvl w:val="0"/>
          <w:numId w:val="10"/>
        </w:numPr>
        <w:shd w:val="clear" w:color="auto" w:fill="FFFFFF"/>
        <w:jc w:val="both"/>
        <w:rPr>
          <w:rFonts w:ascii="Arial Narrow" w:eastAsiaTheme="minorHAnsi" w:hAnsi="Arial Narrow"/>
          <w:lang w:val="ro-RO"/>
        </w:rPr>
      </w:pPr>
      <w:r w:rsidRPr="0083406D">
        <w:rPr>
          <w:rFonts w:ascii="Arial Narrow" w:eastAsiaTheme="minorHAnsi" w:hAnsi="Arial Narrow"/>
          <w:lang w:val="ro-RO"/>
        </w:rPr>
        <w:t xml:space="preserve">Punctajul primit de fiecare candidat va fi divizat pe de o parte, în </w:t>
      </w:r>
      <w:proofErr w:type="spellStart"/>
      <w:r w:rsidRPr="0083406D">
        <w:rPr>
          <w:rFonts w:ascii="Arial Narrow" w:eastAsiaTheme="minorHAnsi" w:hAnsi="Arial Narrow"/>
          <w:lang w:val="ro-RO"/>
        </w:rPr>
        <w:t>funcţie</w:t>
      </w:r>
      <w:proofErr w:type="spellEnd"/>
      <w:r w:rsidRPr="0083406D">
        <w:rPr>
          <w:rFonts w:ascii="Arial Narrow" w:eastAsiaTheme="minorHAnsi" w:hAnsi="Arial Narrow"/>
          <w:lang w:val="ro-RO"/>
        </w:rPr>
        <w:t xml:space="preserve"> de </w:t>
      </w:r>
      <w:r>
        <w:rPr>
          <w:rFonts w:ascii="Arial Narrow" w:eastAsiaTheme="minorHAnsi" w:hAnsi="Arial Narrow"/>
          <w:lang w:val="ro-RO"/>
        </w:rPr>
        <w:t>factorii de evaluare</w:t>
      </w:r>
      <w:r w:rsidRPr="0083406D">
        <w:rPr>
          <w:rFonts w:ascii="Arial Narrow" w:eastAsiaTheme="minorHAnsi" w:hAnsi="Arial Narrow"/>
          <w:lang w:val="ro-RO"/>
        </w:rPr>
        <w:t xml:space="preserve"> de </w:t>
      </w:r>
      <w:r w:rsidRPr="00D867C2">
        <w:rPr>
          <w:rFonts w:ascii="Arial Narrow" w:eastAsiaTheme="minorHAnsi" w:hAnsi="Arial Narrow"/>
          <w:lang w:val="ro-RO"/>
        </w:rPr>
        <w:t xml:space="preserve">ordin tehnic și, pe de altă parte, în </w:t>
      </w:r>
      <w:proofErr w:type="spellStart"/>
      <w:r w:rsidRPr="00D867C2">
        <w:rPr>
          <w:rFonts w:ascii="Arial Narrow" w:eastAsiaTheme="minorHAnsi" w:hAnsi="Arial Narrow"/>
          <w:lang w:val="ro-RO"/>
        </w:rPr>
        <w:t>funcţie</w:t>
      </w:r>
      <w:proofErr w:type="spellEnd"/>
      <w:r w:rsidRPr="00D867C2">
        <w:rPr>
          <w:rFonts w:ascii="Arial Narrow" w:eastAsiaTheme="minorHAnsi" w:hAnsi="Arial Narrow"/>
          <w:lang w:val="ro-RO"/>
        </w:rPr>
        <w:t xml:space="preserve"> de criteriile de ordin financiar, fiecare având o pondere de </w:t>
      </w:r>
      <w:r w:rsidR="00D867C2" w:rsidRPr="00D867C2">
        <w:rPr>
          <w:rFonts w:ascii="Arial Narrow" w:eastAsiaTheme="minorHAnsi" w:hAnsi="Arial Narrow"/>
          <w:lang w:val="ro-RO"/>
        </w:rPr>
        <w:t>70</w:t>
      </w:r>
      <w:r w:rsidRPr="00D867C2">
        <w:rPr>
          <w:rFonts w:ascii="Arial Narrow" w:eastAsiaTheme="minorHAnsi" w:hAnsi="Arial Narrow"/>
          <w:lang w:val="ro-RO"/>
        </w:rPr>
        <w:t xml:space="preserve">%, respectiv </w:t>
      </w:r>
      <w:r w:rsidR="00D867C2" w:rsidRPr="00D867C2">
        <w:rPr>
          <w:rFonts w:ascii="Arial Narrow" w:eastAsiaTheme="minorHAnsi" w:hAnsi="Arial Narrow"/>
          <w:lang w:val="ro-RO"/>
        </w:rPr>
        <w:t>30</w:t>
      </w:r>
      <w:r w:rsidRPr="00D867C2">
        <w:rPr>
          <w:rFonts w:ascii="Arial Narrow" w:eastAsiaTheme="minorHAnsi" w:hAnsi="Arial Narrow"/>
          <w:lang w:val="ro-RO"/>
        </w:rPr>
        <w:t xml:space="preserve">% </w:t>
      </w:r>
    </w:p>
    <w:p w14:paraId="56ACD692" w14:textId="0FCF98EA" w:rsidR="00E00B48" w:rsidRPr="00D867C2" w:rsidRDefault="008E19DC" w:rsidP="008E19DC">
      <w:pPr>
        <w:pStyle w:val="NormalWeb"/>
        <w:numPr>
          <w:ilvl w:val="0"/>
          <w:numId w:val="10"/>
        </w:numPr>
        <w:shd w:val="clear" w:color="auto" w:fill="FFFFFF"/>
        <w:jc w:val="both"/>
        <w:rPr>
          <w:rFonts w:ascii="Arial Narrow" w:eastAsiaTheme="minorHAnsi" w:hAnsi="Arial Narrow"/>
          <w:lang w:val="ro-RO"/>
        </w:rPr>
      </w:pPr>
      <w:r w:rsidRPr="00D867C2">
        <w:rPr>
          <w:rFonts w:ascii="Arial Narrow" w:eastAsiaTheme="minorHAnsi" w:hAnsi="Arial Narrow"/>
          <w:lang w:val="ro-RO"/>
        </w:rPr>
        <w:t>Punctajul total al candidatului va fi format din suma punctajului tehnic și a punctajului acordat pentru îndeplinirea factorilor de evaluare de ordin financiar (în baza ofertei financiare transmise de candidat)</w:t>
      </w:r>
    </w:p>
    <w:p w14:paraId="418572CB" w14:textId="77777777" w:rsidR="00420BEE" w:rsidRDefault="000336F2" w:rsidP="0084428E">
      <w:pPr>
        <w:autoSpaceDE w:val="0"/>
        <w:autoSpaceDN w:val="0"/>
        <w:adjustRightInd w:val="0"/>
        <w:spacing w:after="0" w:line="240" w:lineRule="auto"/>
        <w:ind w:firstLine="705"/>
        <w:jc w:val="both"/>
        <w:rPr>
          <w:rFonts w:ascii="Arial Narrow" w:hAnsi="Arial Narrow" w:cs="Arial Narrow"/>
          <w:sz w:val="24"/>
          <w:szCs w:val="24"/>
        </w:rPr>
      </w:pPr>
      <w:r>
        <w:rPr>
          <w:rFonts w:ascii="Arial Narrow" w:hAnsi="Arial Narrow" w:cs="Arial Narrow"/>
          <w:b/>
          <w:sz w:val="24"/>
          <w:szCs w:val="24"/>
          <w:u w:val="single"/>
        </w:rPr>
        <w:t>Punctajul tehnic</w:t>
      </w:r>
      <w:r>
        <w:rPr>
          <w:rFonts w:ascii="Arial Narrow" w:hAnsi="Arial Narrow" w:cs="Arial Narrow"/>
          <w:sz w:val="24"/>
          <w:szCs w:val="24"/>
        </w:rPr>
        <w:t xml:space="preserve"> va fi evaluat</w:t>
      </w:r>
      <w:r w:rsidR="0084428E">
        <w:rPr>
          <w:rFonts w:ascii="Arial Narrow" w:hAnsi="Arial Narrow" w:cs="Arial Narrow"/>
          <w:sz w:val="24"/>
          <w:szCs w:val="24"/>
        </w:rPr>
        <w:t xml:space="preserve"> după cum urmează:</w:t>
      </w:r>
    </w:p>
    <w:p w14:paraId="3791BE1F" w14:textId="77777777" w:rsidR="002F44B5" w:rsidRDefault="002F44B5" w:rsidP="0084428E">
      <w:pPr>
        <w:autoSpaceDE w:val="0"/>
        <w:autoSpaceDN w:val="0"/>
        <w:adjustRightInd w:val="0"/>
        <w:spacing w:after="0" w:line="240" w:lineRule="auto"/>
        <w:ind w:firstLine="705"/>
        <w:jc w:val="both"/>
        <w:rPr>
          <w:rFonts w:ascii="Arial Narrow" w:hAnsi="Arial Narrow" w:cs="Arial Narrow"/>
          <w:sz w:val="24"/>
          <w:szCs w:val="24"/>
        </w:rPr>
      </w:pPr>
    </w:p>
    <w:p w14:paraId="60552BD1" w14:textId="227C0E14" w:rsidR="008E19DC" w:rsidRDefault="008E19DC" w:rsidP="008E19DC">
      <w:pPr>
        <w:numPr>
          <w:ilvl w:val="0"/>
          <w:numId w:val="38"/>
        </w:numPr>
        <w:tabs>
          <w:tab w:val="left" w:pos="1080"/>
        </w:tabs>
        <w:autoSpaceDE w:val="0"/>
        <w:autoSpaceDN w:val="0"/>
        <w:adjustRightInd w:val="0"/>
        <w:spacing w:after="0" w:line="240" w:lineRule="auto"/>
        <w:ind w:left="0" w:firstLine="630"/>
        <w:jc w:val="both"/>
        <w:rPr>
          <w:rFonts w:ascii="Arial Narrow" w:hAnsi="Arial Narrow" w:cs="Arial Narrow"/>
          <w:sz w:val="24"/>
          <w:szCs w:val="24"/>
        </w:rPr>
      </w:pPr>
      <w:r w:rsidRPr="00E25D04">
        <w:rPr>
          <w:rFonts w:ascii="Arial Narrow" w:hAnsi="Arial Narrow" w:cs="Arial Narrow"/>
          <w:sz w:val="24"/>
          <w:szCs w:val="24"/>
        </w:rPr>
        <w:t xml:space="preserve">pentru </w:t>
      </w:r>
      <w:r>
        <w:rPr>
          <w:rFonts w:ascii="Arial Narrow" w:hAnsi="Arial Narrow" w:cs="Arial Narrow"/>
          <w:sz w:val="24"/>
          <w:szCs w:val="24"/>
        </w:rPr>
        <w:t>factorul de evaluare</w:t>
      </w:r>
      <w:r w:rsidRPr="00E25D04">
        <w:rPr>
          <w:rFonts w:ascii="Arial Narrow" w:hAnsi="Arial Narrow" w:cs="Arial Narrow"/>
          <w:sz w:val="24"/>
          <w:szCs w:val="24"/>
        </w:rPr>
        <w:t xml:space="preserve"> tehnic privind </w:t>
      </w:r>
      <w:r w:rsidRPr="00E25D04">
        <w:rPr>
          <w:rFonts w:ascii="Arial Narrow" w:hAnsi="Arial Narrow" w:cs="Arial Narrow"/>
          <w:i/>
          <w:sz w:val="24"/>
          <w:szCs w:val="24"/>
        </w:rPr>
        <w:t xml:space="preserve">experiența profesională de minimum 10 ani, calculată de la data numirii în profesie, </w:t>
      </w:r>
      <w:r w:rsidRPr="00E25D04">
        <w:rPr>
          <w:rFonts w:ascii="Arial Narrow" w:hAnsi="Arial Narrow" w:cs="Arial Narrow"/>
          <w:sz w:val="24"/>
          <w:szCs w:val="24"/>
        </w:rPr>
        <w:t xml:space="preserve">se va acorda </w:t>
      </w:r>
      <w:r w:rsidRPr="00E25D04">
        <w:rPr>
          <w:rFonts w:ascii="Arial Narrow" w:hAnsi="Arial Narrow" w:cs="Arial Narrow"/>
          <w:b/>
          <w:sz w:val="24"/>
          <w:szCs w:val="24"/>
        </w:rPr>
        <w:t xml:space="preserve">un punctaj maxim de </w:t>
      </w:r>
      <w:r w:rsidR="00D867C2">
        <w:rPr>
          <w:rFonts w:ascii="Arial Narrow" w:hAnsi="Arial Narrow" w:cs="Arial Narrow"/>
          <w:b/>
          <w:sz w:val="24"/>
          <w:szCs w:val="24"/>
        </w:rPr>
        <w:t>20</w:t>
      </w:r>
      <w:r w:rsidRPr="00E25D04">
        <w:rPr>
          <w:rFonts w:ascii="Arial Narrow" w:hAnsi="Arial Narrow" w:cs="Arial Narrow"/>
          <w:b/>
          <w:sz w:val="24"/>
          <w:szCs w:val="24"/>
        </w:rPr>
        <w:t xml:space="preserve"> puncte</w:t>
      </w:r>
      <w:r w:rsidRPr="00E25D04">
        <w:rPr>
          <w:rFonts w:ascii="Arial Narrow" w:hAnsi="Arial Narrow" w:cs="Arial Narrow"/>
          <w:sz w:val="24"/>
          <w:szCs w:val="24"/>
        </w:rPr>
        <w:t xml:space="preserve">; </w:t>
      </w:r>
    </w:p>
    <w:p w14:paraId="3E7ED016" w14:textId="77777777" w:rsidR="008E19DC" w:rsidRPr="00E25D04" w:rsidRDefault="008E19DC" w:rsidP="008E19DC">
      <w:pPr>
        <w:tabs>
          <w:tab w:val="left" w:pos="1080"/>
        </w:tabs>
        <w:autoSpaceDE w:val="0"/>
        <w:autoSpaceDN w:val="0"/>
        <w:adjustRightInd w:val="0"/>
        <w:spacing w:after="0" w:line="240" w:lineRule="auto"/>
        <w:ind w:left="630"/>
        <w:jc w:val="both"/>
        <w:rPr>
          <w:rFonts w:ascii="Arial Narrow" w:hAnsi="Arial Narrow" w:cs="Arial Narrow"/>
          <w:sz w:val="24"/>
          <w:szCs w:val="24"/>
        </w:rPr>
      </w:pPr>
    </w:p>
    <w:p w14:paraId="2201A9B2" w14:textId="646EA54B" w:rsidR="008E19DC" w:rsidRPr="00E25D04" w:rsidRDefault="008E19DC" w:rsidP="008E19DC">
      <w:pPr>
        <w:numPr>
          <w:ilvl w:val="0"/>
          <w:numId w:val="38"/>
        </w:numPr>
        <w:tabs>
          <w:tab w:val="left" w:pos="1080"/>
        </w:tabs>
        <w:autoSpaceDE w:val="0"/>
        <w:autoSpaceDN w:val="0"/>
        <w:adjustRightInd w:val="0"/>
        <w:spacing w:after="0" w:line="240" w:lineRule="auto"/>
        <w:ind w:left="0" w:firstLine="630"/>
        <w:jc w:val="both"/>
        <w:rPr>
          <w:rFonts w:ascii="Arial Narrow" w:hAnsi="Arial Narrow" w:cs="Arial Narrow"/>
          <w:sz w:val="24"/>
          <w:szCs w:val="24"/>
        </w:rPr>
      </w:pPr>
      <w:r w:rsidRPr="00E25D04">
        <w:rPr>
          <w:rFonts w:ascii="Arial Narrow" w:hAnsi="Arial Narrow" w:cs="Arial Narrow"/>
          <w:sz w:val="24"/>
          <w:szCs w:val="24"/>
        </w:rPr>
        <w:t xml:space="preserve">pentru </w:t>
      </w:r>
      <w:r w:rsidR="00D867C2">
        <w:rPr>
          <w:rFonts w:ascii="Arial Narrow" w:hAnsi="Arial Narrow" w:cs="Arial Narrow"/>
          <w:sz w:val="24"/>
          <w:szCs w:val="24"/>
        </w:rPr>
        <w:t>factorul de eval</w:t>
      </w:r>
      <w:r>
        <w:rPr>
          <w:rFonts w:ascii="Arial Narrow" w:hAnsi="Arial Narrow" w:cs="Arial Narrow"/>
          <w:sz w:val="24"/>
          <w:szCs w:val="24"/>
        </w:rPr>
        <w:t>u</w:t>
      </w:r>
      <w:r w:rsidR="00D867C2">
        <w:rPr>
          <w:rFonts w:ascii="Arial Narrow" w:hAnsi="Arial Narrow" w:cs="Arial Narrow"/>
          <w:sz w:val="24"/>
          <w:szCs w:val="24"/>
        </w:rPr>
        <w:t>a</w:t>
      </w:r>
      <w:r>
        <w:rPr>
          <w:rFonts w:ascii="Arial Narrow" w:hAnsi="Arial Narrow" w:cs="Arial Narrow"/>
          <w:sz w:val="24"/>
          <w:szCs w:val="24"/>
        </w:rPr>
        <w:t>re</w:t>
      </w:r>
      <w:r w:rsidRPr="00E25D04">
        <w:rPr>
          <w:rFonts w:ascii="Arial Narrow" w:hAnsi="Arial Narrow" w:cs="Arial Narrow"/>
          <w:sz w:val="24"/>
          <w:szCs w:val="24"/>
        </w:rPr>
        <w:t xml:space="preserve"> tehnic privind </w:t>
      </w:r>
      <w:r w:rsidRPr="00E25D04">
        <w:rPr>
          <w:rFonts w:ascii="Arial Narrow" w:hAnsi="Arial Narrow" w:cs="Arial Narrow"/>
          <w:i/>
          <w:sz w:val="24"/>
          <w:szCs w:val="24"/>
        </w:rPr>
        <w:t xml:space="preserve">participarea ca </w:t>
      </w:r>
      <w:proofErr w:type="spellStart"/>
      <w:r w:rsidRPr="00E25D04">
        <w:rPr>
          <w:rFonts w:ascii="Arial Narrow" w:hAnsi="Arial Narrow" w:cs="Arial Narrow"/>
          <w:i/>
          <w:sz w:val="24"/>
          <w:szCs w:val="24"/>
        </w:rPr>
        <w:t>speaker</w:t>
      </w:r>
      <w:proofErr w:type="spellEnd"/>
      <w:r w:rsidRPr="00E25D04">
        <w:rPr>
          <w:rFonts w:ascii="Arial Narrow" w:hAnsi="Arial Narrow" w:cs="Arial Narrow"/>
          <w:i/>
          <w:sz w:val="24"/>
          <w:szCs w:val="24"/>
        </w:rPr>
        <w:t xml:space="preserve">/formator în cadrul </w:t>
      </w:r>
      <w:proofErr w:type="spellStart"/>
      <w:r w:rsidRPr="00E25D04">
        <w:rPr>
          <w:rFonts w:ascii="Arial Narrow" w:hAnsi="Arial Narrow" w:cs="Arial Narrow"/>
          <w:i/>
          <w:sz w:val="24"/>
          <w:szCs w:val="24"/>
        </w:rPr>
        <w:t>conferinţelor</w:t>
      </w:r>
      <w:proofErr w:type="spellEnd"/>
      <w:r w:rsidRPr="00E25D04">
        <w:rPr>
          <w:rFonts w:ascii="Arial Narrow" w:hAnsi="Arial Narrow" w:cs="Arial Narrow"/>
          <w:i/>
          <w:sz w:val="24"/>
          <w:szCs w:val="24"/>
        </w:rPr>
        <w:t xml:space="preserve"> sau </w:t>
      </w:r>
      <w:proofErr w:type="spellStart"/>
      <w:r w:rsidRPr="00E25D04">
        <w:rPr>
          <w:rFonts w:ascii="Arial Narrow" w:hAnsi="Arial Narrow" w:cs="Arial Narrow"/>
          <w:i/>
          <w:sz w:val="24"/>
          <w:szCs w:val="24"/>
        </w:rPr>
        <w:t>seminariilor</w:t>
      </w:r>
      <w:proofErr w:type="spellEnd"/>
      <w:r w:rsidRPr="00E25D04">
        <w:rPr>
          <w:rFonts w:ascii="Arial Narrow" w:hAnsi="Arial Narrow" w:cs="Arial Narrow"/>
          <w:i/>
          <w:sz w:val="24"/>
          <w:szCs w:val="24"/>
        </w:rPr>
        <w:t xml:space="preserve"> </w:t>
      </w:r>
      <w:proofErr w:type="spellStart"/>
      <w:r w:rsidRPr="00E25D04">
        <w:rPr>
          <w:rFonts w:ascii="Arial Narrow" w:hAnsi="Arial Narrow" w:cs="Arial Narrow"/>
          <w:i/>
          <w:sz w:val="24"/>
          <w:szCs w:val="24"/>
        </w:rPr>
        <w:t>naţionale</w:t>
      </w:r>
      <w:proofErr w:type="spellEnd"/>
      <w:r w:rsidRPr="00E25D04">
        <w:rPr>
          <w:rFonts w:ascii="Arial Narrow" w:hAnsi="Arial Narrow" w:cs="Arial Narrow"/>
          <w:i/>
          <w:sz w:val="24"/>
          <w:szCs w:val="24"/>
        </w:rPr>
        <w:t xml:space="preserve"> sau </w:t>
      </w:r>
      <w:proofErr w:type="spellStart"/>
      <w:r w:rsidRPr="00E25D04">
        <w:rPr>
          <w:rFonts w:ascii="Arial Narrow" w:hAnsi="Arial Narrow" w:cs="Arial Narrow"/>
          <w:i/>
          <w:sz w:val="24"/>
          <w:szCs w:val="24"/>
        </w:rPr>
        <w:t>internaţionale</w:t>
      </w:r>
      <w:proofErr w:type="spellEnd"/>
      <w:r w:rsidRPr="00E25D04">
        <w:rPr>
          <w:rFonts w:ascii="Arial Narrow" w:hAnsi="Arial Narrow" w:cs="Arial Narrow"/>
          <w:sz w:val="24"/>
          <w:szCs w:val="24"/>
        </w:rPr>
        <w:t xml:space="preserve">, se va acorda </w:t>
      </w:r>
      <w:r w:rsidRPr="00E25D04">
        <w:rPr>
          <w:rFonts w:ascii="Arial Narrow" w:hAnsi="Arial Narrow" w:cs="Arial Narrow"/>
          <w:b/>
          <w:sz w:val="24"/>
          <w:szCs w:val="24"/>
        </w:rPr>
        <w:t xml:space="preserve">un punctaj maxim de </w:t>
      </w:r>
      <w:r w:rsidR="00D867C2">
        <w:rPr>
          <w:rFonts w:ascii="Arial Narrow" w:hAnsi="Arial Narrow" w:cs="Arial Narrow"/>
          <w:b/>
          <w:sz w:val="24"/>
          <w:szCs w:val="24"/>
        </w:rPr>
        <w:t>30</w:t>
      </w:r>
      <w:r w:rsidRPr="00E25D04">
        <w:rPr>
          <w:rFonts w:ascii="Arial Narrow" w:hAnsi="Arial Narrow" w:cs="Arial Narrow"/>
          <w:b/>
          <w:sz w:val="24"/>
          <w:szCs w:val="24"/>
        </w:rPr>
        <w:t xml:space="preserve"> puncte</w:t>
      </w:r>
      <w:r w:rsidR="00D867C2">
        <w:rPr>
          <w:rFonts w:ascii="Arial Narrow" w:hAnsi="Arial Narrow" w:cs="Arial Narrow"/>
          <w:sz w:val="24"/>
          <w:szCs w:val="24"/>
        </w:rPr>
        <w:t>;</w:t>
      </w:r>
    </w:p>
    <w:p w14:paraId="34D7D301" w14:textId="77777777" w:rsidR="008E19DC" w:rsidRDefault="008E19DC" w:rsidP="008E19DC">
      <w:pPr>
        <w:autoSpaceDE w:val="0"/>
        <w:autoSpaceDN w:val="0"/>
        <w:adjustRightInd w:val="0"/>
        <w:spacing w:after="0" w:line="240" w:lineRule="auto"/>
        <w:jc w:val="both"/>
        <w:rPr>
          <w:rFonts w:ascii="Arial Narrow" w:hAnsi="Arial Narrow" w:cs="Arial Narrow"/>
          <w:sz w:val="24"/>
          <w:szCs w:val="24"/>
        </w:rPr>
      </w:pPr>
    </w:p>
    <w:p w14:paraId="56C68FD3" w14:textId="77777777" w:rsidR="008E19DC" w:rsidRPr="000337BA" w:rsidRDefault="008E19DC" w:rsidP="008E19DC">
      <w:pPr>
        <w:autoSpaceDE w:val="0"/>
        <w:autoSpaceDN w:val="0"/>
        <w:adjustRightInd w:val="0"/>
        <w:spacing w:after="0" w:line="240" w:lineRule="auto"/>
        <w:ind w:left="708" w:firstLine="12"/>
        <w:jc w:val="both"/>
        <w:rPr>
          <w:rFonts w:ascii="Arial Narrow" w:hAnsi="Arial Narrow" w:cs="Arial Narrow"/>
          <w:sz w:val="24"/>
          <w:szCs w:val="24"/>
        </w:rPr>
      </w:pPr>
      <w:r>
        <w:rPr>
          <w:rFonts w:ascii="Arial Narrow" w:hAnsi="Arial Narrow" w:cs="Times New Roman"/>
          <w:sz w:val="24"/>
          <w:szCs w:val="24"/>
        </w:rPr>
        <w:t>C</w:t>
      </w:r>
      <w:r w:rsidRPr="006D79AC">
        <w:rPr>
          <w:rFonts w:ascii="Arial Narrow" w:hAnsi="Arial Narrow" w:cs="Times New Roman"/>
          <w:sz w:val="24"/>
          <w:szCs w:val="24"/>
        </w:rPr>
        <w:t xml:space="preserve">alcularea punctajului </w:t>
      </w:r>
      <w:r>
        <w:rPr>
          <w:rFonts w:ascii="Arial Narrow" w:hAnsi="Arial Narrow" w:cs="Times New Roman"/>
          <w:sz w:val="24"/>
          <w:szCs w:val="24"/>
        </w:rPr>
        <w:t xml:space="preserve">tehnic </w:t>
      </w:r>
      <w:r w:rsidRPr="006D79AC">
        <w:rPr>
          <w:rFonts w:ascii="Arial Narrow" w:hAnsi="Arial Narrow" w:cs="Times New Roman"/>
          <w:sz w:val="24"/>
          <w:szCs w:val="24"/>
        </w:rPr>
        <w:t xml:space="preserve">se va face utilizând următoarea formulă: </w:t>
      </w:r>
    </w:p>
    <w:p w14:paraId="1A886FEA" w14:textId="77777777" w:rsidR="008E19DC" w:rsidRPr="006D79AC" w:rsidRDefault="008E19DC" w:rsidP="008E19DC">
      <w:pPr>
        <w:pStyle w:val="NoSpacing"/>
        <w:spacing w:line="276" w:lineRule="auto"/>
        <w:ind w:firstLine="708"/>
        <w:jc w:val="both"/>
        <w:rPr>
          <w:rFonts w:ascii="Arial Narrow" w:hAnsi="Arial Narrow" w:cs="Times New Roman"/>
          <w:i/>
          <w:sz w:val="24"/>
          <w:szCs w:val="24"/>
        </w:rPr>
      </w:pPr>
    </w:p>
    <w:p w14:paraId="7F3A2AD0" w14:textId="77777777" w:rsidR="008E19DC" w:rsidRPr="006D79AC" w:rsidRDefault="008E19DC" w:rsidP="008E19DC">
      <w:pPr>
        <w:pStyle w:val="NoSpacing"/>
        <w:spacing w:line="276" w:lineRule="auto"/>
        <w:ind w:firstLine="708"/>
        <w:jc w:val="both"/>
        <w:rPr>
          <w:rFonts w:ascii="Arial Narrow" w:eastAsiaTheme="minorEastAsia" w:hAnsi="Arial Narrow"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max</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oMath>
      </m:oMathPara>
    </w:p>
    <w:p w14:paraId="7589605A" w14:textId="77777777" w:rsidR="008E19DC" w:rsidRPr="006D79AC" w:rsidRDefault="008E19DC" w:rsidP="008E19DC">
      <w:pPr>
        <w:pStyle w:val="NoSpacing"/>
        <w:spacing w:line="276" w:lineRule="auto"/>
        <w:ind w:firstLine="708"/>
        <w:jc w:val="both"/>
        <w:rPr>
          <w:rFonts w:ascii="Arial Narrow" w:eastAsiaTheme="minorEastAsia" w:hAnsi="Arial Narrow" w:cs="Times New Roman"/>
          <w:sz w:val="24"/>
          <w:szCs w:val="24"/>
        </w:rPr>
      </w:pPr>
      <w:r w:rsidRPr="006D79AC">
        <w:rPr>
          <w:rFonts w:ascii="Arial Narrow" w:eastAsiaTheme="minorEastAsia" w:hAnsi="Arial Narrow" w:cs="Times New Roman"/>
          <w:sz w:val="24"/>
          <w:szCs w:val="24"/>
        </w:rPr>
        <w:t>unde:</w:t>
      </w:r>
    </w:p>
    <w:p w14:paraId="32424107" w14:textId="77777777" w:rsidR="008E19DC" w:rsidRPr="006D79AC" w:rsidRDefault="008E19DC" w:rsidP="008E19DC">
      <w:pPr>
        <w:pStyle w:val="NoSpacing"/>
        <w:spacing w:line="276" w:lineRule="auto"/>
        <w:ind w:left="993"/>
        <w:jc w:val="both"/>
        <w:rPr>
          <w:rFonts w:ascii="Arial Narrow" w:eastAsiaTheme="minorEastAsia" w:hAnsi="Arial Narrow" w:cs="Times New Roman"/>
          <w:sz w:val="24"/>
          <w:szCs w:val="24"/>
        </w:rPr>
      </w:pPr>
      <w:r w:rsidRPr="006D79AC">
        <w:rPr>
          <w:rFonts w:ascii="Arial Narrow" w:eastAsiaTheme="minorEastAsia" w:hAnsi="Arial Narrow" w:cs="Times New Roman"/>
          <w:i/>
          <w:sz w:val="24"/>
          <w:szCs w:val="24"/>
        </w:rPr>
        <w:t>p</w:t>
      </w:r>
      <w:r w:rsidRPr="006D79AC">
        <w:rPr>
          <w:rFonts w:ascii="Arial Narrow" w:eastAsiaTheme="minorEastAsia" w:hAnsi="Arial Narrow" w:cs="Times New Roman"/>
          <w:sz w:val="24"/>
          <w:szCs w:val="24"/>
        </w:rPr>
        <w:t xml:space="preserve"> este punctajul acordat unui candidat; </w:t>
      </w:r>
    </w:p>
    <w:p w14:paraId="32C56569" w14:textId="77777777" w:rsidR="008E19DC" w:rsidRPr="006D79AC" w:rsidRDefault="008E19DC" w:rsidP="008E19DC">
      <w:pPr>
        <w:pStyle w:val="NoSpacing"/>
        <w:spacing w:line="276" w:lineRule="auto"/>
        <w:ind w:left="993"/>
        <w:jc w:val="both"/>
        <w:rPr>
          <w:rFonts w:ascii="Arial Narrow" w:eastAsiaTheme="minorEastAsia" w:hAnsi="Arial Narrow" w:cs="Times New Roman"/>
          <w:sz w:val="24"/>
          <w:szCs w:val="24"/>
        </w:rPr>
      </w:pPr>
      <w:r w:rsidRPr="006D79AC">
        <w:rPr>
          <w:rFonts w:ascii="Arial Narrow" w:eastAsiaTheme="minorEastAsia" w:hAnsi="Arial Narrow" w:cs="Times New Roman"/>
          <w:i/>
          <w:sz w:val="24"/>
          <w:szCs w:val="24"/>
        </w:rPr>
        <w:t>c</w:t>
      </w:r>
      <w:r w:rsidRPr="006D79AC">
        <w:rPr>
          <w:rFonts w:ascii="Arial Narrow" w:eastAsiaTheme="minorEastAsia" w:hAnsi="Arial Narrow" w:cs="Times New Roman"/>
          <w:sz w:val="24"/>
          <w:szCs w:val="24"/>
        </w:rPr>
        <w:t xml:space="preserve"> este valoarea </w:t>
      </w:r>
      <w:r>
        <w:rPr>
          <w:rFonts w:ascii="Arial Narrow" w:eastAsiaTheme="minorEastAsia" w:hAnsi="Arial Narrow" w:cs="Times New Roman"/>
          <w:sz w:val="24"/>
          <w:szCs w:val="24"/>
        </w:rPr>
        <w:t>factorului de evaluare</w:t>
      </w:r>
      <w:r w:rsidRPr="006D79AC">
        <w:rPr>
          <w:rFonts w:ascii="Arial Narrow" w:eastAsiaTheme="minorEastAsia" w:hAnsi="Arial Narrow" w:cs="Times New Roman"/>
          <w:sz w:val="24"/>
          <w:szCs w:val="24"/>
        </w:rPr>
        <w:t xml:space="preserve"> în cazul candidatului (anii </w:t>
      </w:r>
      <w:r>
        <w:rPr>
          <w:rFonts w:ascii="Arial Narrow" w:eastAsiaTheme="minorEastAsia" w:hAnsi="Arial Narrow" w:cs="Times New Roman"/>
          <w:sz w:val="24"/>
          <w:szCs w:val="24"/>
        </w:rPr>
        <w:t xml:space="preserve">de </w:t>
      </w:r>
      <w:r w:rsidRPr="006D79AC">
        <w:rPr>
          <w:rFonts w:ascii="Arial Narrow" w:eastAsiaTheme="minorEastAsia" w:hAnsi="Arial Narrow" w:cs="Times New Roman"/>
          <w:sz w:val="24"/>
          <w:szCs w:val="24"/>
        </w:rPr>
        <w:t>experiență</w:t>
      </w:r>
      <w:r>
        <w:rPr>
          <w:rFonts w:ascii="Arial Narrow" w:eastAsiaTheme="minorEastAsia" w:hAnsi="Arial Narrow" w:cs="Times New Roman"/>
          <w:sz w:val="24"/>
          <w:szCs w:val="24"/>
        </w:rPr>
        <w:t xml:space="preserve">/participarea la </w:t>
      </w:r>
      <w:proofErr w:type="spellStart"/>
      <w:r>
        <w:rPr>
          <w:rFonts w:ascii="Arial Narrow" w:eastAsiaTheme="minorEastAsia" w:hAnsi="Arial Narrow" w:cs="Times New Roman"/>
          <w:sz w:val="24"/>
          <w:szCs w:val="24"/>
        </w:rPr>
        <w:t>conferinţe</w:t>
      </w:r>
      <w:proofErr w:type="spellEnd"/>
      <w:r>
        <w:rPr>
          <w:rFonts w:ascii="Arial Narrow" w:eastAsiaTheme="minorEastAsia" w:hAnsi="Arial Narrow" w:cs="Times New Roman"/>
          <w:sz w:val="24"/>
          <w:szCs w:val="24"/>
        </w:rPr>
        <w:t xml:space="preserve">, </w:t>
      </w:r>
      <w:proofErr w:type="spellStart"/>
      <w:r>
        <w:rPr>
          <w:rFonts w:ascii="Arial Narrow" w:eastAsiaTheme="minorEastAsia" w:hAnsi="Arial Narrow" w:cs="Times New Roman"/>
          <w:sz w:val="24"/>
          <w:szCs w:val="24"/>
        </w:rPr>
        <w:t>seminarii</w:t>
      </w:r>
      <w:proofErr w:type="spellEnd"/>
      <w:r>
        <w:rPr>
          <w:rFonts w:ascii="Arial Narrow" w:eastAsiaTheme="minorEastAsia" w:hAnsi="Arial Narrow" w:cs="Times New Roman"/>
          <w:sz w:val="24"/>
          <w:szCs w:val="24"/>
        </w:rPr>
        <w:t>, etc</w:t>
      </w:r>
      <w:r w:rsidRPr="006D79AC">
        <w:rPr>
          <w:rFonts w:ascii="Arial Narrow" w:eastAsiaTheme="minorEastAsia" w:hAnsi="Arial Narrow" w:cs="Times New Roman"/>
          <w:sz w:val="24"/>
          <w:szCs w:val="24"/>
        </w:rPr>
        <w:t>);</w:t>
      </w:r>
    </w:p>
    <w:p w14:paraId="59D04C01" w14:textId="77777777" w:rsidR="008E19DC" w:rsidRPr="006D79AC" w:rsidRDefault="008E19DC" w:rsidP="008E19DC">
      <w:pPr>
        <w:pStyle w:val="NoSpacing"/>
        <w:spacing w:line="276" w:lineRule="auto"/>
        <w:ind w:left="993"/>
        <w:jc w:val="both"/>
        <w:rPr>
          <w:rFonts w:ascii="Arial Narrow" w:eastAsiaTheme="minorEastAsia" w:hAnsi="Arial Narrow" w:cs="Times New Roman"/>
          <w:sz w:val="24"/>
          <w:szCs w:val="24"/>
        </w:rPr>
      </w:pPr>
      <w:proofErr w:type="spellStart"/>
      <w:r w:rsidRPr="006D79AC">
        <w:rPr>
          <w:rFonts w:ascii="Arial Narrow" w:eastAsiaTheme="minorEastAsia" w:hAnsi="Arial Narrow" w:cs="Times New Roman"/>
          <w:i/>
          <w:sz w:val="24"/>
          <w:szCs w:val="24"/>
        </w:rPr>
        <w:t>c</w:t>
      </w:r>
      <w:r w:rsidRPr="006D79AC">
        <w:rPr>
          <w:rFonts w:ascii="Arial Narrow" w:eastAsiaTheme="minorEastAsia" w:hAnsi="Arial Narrow" w:cs="Times New Roman"/>
          <w:i/>
          <w:sz w:val="24"/>
          <w:szCs w:val="24"/>
          <w:vertAlign w:val="subscript"/>
        </w:rPr>
        <w:t>min</w:t>
      </w:r>
      <w:proofErr w:type="spellEnd"/>
      <w:r w:rsidRPr="006D79AC">
        <w:rPr>
          <w:rFonts w:ascii="Arial Narrow" w:eastAsiaTheme="minorEastAsia" w:hAnsi="Arial Narrow" w:cs="Times New Roman"/>
          <w:sz w:val="24"/>
          <w:szCs w:val="24"/>
        </w:rPr>
        <w:t xml:space="preserve"> este valoarea minimă a </w:t>
      </w:r>
      <w:r>
        <w:rPr>
          <w:rFonts w:ascii="Arial Narrow" w:eastAsiaTheme="minorEastAsia" w:hAnsi="Arial Narrow" w:cs="Times New Roman"/>
          <w:sz w:val="24"/>
          <w:szCs w:val="24"/>
        </w:rPr>
        <w:t>factorului de evaluare</w:t>
      </w:r>
      <w:r w:rsidRPr="006D79AC">
        <w:rPr>
          <w:rFonts w:ascii="Arial Narrow" w:eastAsiaTheme="minorEastAsia" w:hAnsi="Arial Narrow" w:cs="Times New Roman"/>
          <w:sz w:val="24"/>
          <w:szCs w:val="24"/>
        </w:rPr>
        <w:t xml:space="preserve"> potrivit procedurii de selecție (</w:t>
      </w:r>
      <w:r>
        <w:rPr>
          <w:rFonts w:ascii="Arial Narrow" w:eastAsiaTheme="minorEastAsia" w:hAnsi="Arial Narrow" w:cs="Times New Roman"/>
          <w:sz w:val="24"/>
          <w:szCs w:val="24"/>
        </w:rPr>
        <w:t>minim 10</w:t>
      </w:r>
      <w:r w:rsidRPr="006D79AC">
        <w:rPr>
          <w:rFonts w:ascii="Arial Narrow" w:eastAsiaTheme="minorEastAsia" w:hAnsi="Arial Narrow" w:cs="Times New Roman"/>
          <w:sz w:val="24"/>
          <w:szCs w:val="24"/>
        </w:rPr>
        <w:t xml:space="preserve"> ani experiență</w:t>
      </w:r>
      <w:r>
        <w:rPr>
          <w:rFonts w:ascii="Arial Narrow" w:eastAsiaTheme="minorEastAsia" w:hAnsi="Arial Narrow" w:cs="Times New Roman"/>
          <w:sz w:val="24"/>
          <w:szCs w:val="24"/>
        </w:rPr>
        <w:t xml:space="preserve">/ minim o participare în calitate de </w:t>
      </w:r>
      <w:proofErr w:type="spellStart"/>
      <w:r>
        <w:rPr>
          <w:rFonts w:ascii="Arial Narrow" w:eastAsiaTheme="minorEastAsia" w:hAnsi="Arial Narrow" w:cs="Times New Roman"/>
          <w:sz w:val="24"/>
          <w:szCs w:val="24"/>
        </w:rPr>
        <w:t>speaker</w:t>
      </w:r>
      <w:proofErr w:type="spellEnd"/>
      <w:r>
        <w:rPr>
          <w:rFonts w:ascii="Arial Narrow" w:eastAsiaTheme="minorEastAsia" w:hAnsi="Arial Narrow" w:cs="Times New Roman"/>
          <w:sz w:val="24"/>
          <w:szCs w:val="24"/>
        </w:rPr>
        <w:t xml:space="preserve"> sau formator</w:t>
      </w:r>
      <w:r w:rsidRPr="006D79AC">
        <w:rPr>
          <w:rFonts w:ascii="Arial Narrow" w:eastAsiaTheme="minorEastAsia" w:hAnsi="Arial Narrow" w:cs="Times New Roman"/>
          <w:sz w:val="24"/>
          <w:szCs w:val="24"/>
        </w:rPr>
        <w:t>);</w:t>
      </w:r>
    </w:p>
    <w:p w14:paraId="27009A8E" w14:textId="77777777" w:rsidR="008E19DC" w:rsidRPr="006D79AC" w:rsidRDefault="008E19DC" w:rsidP="008E19DC">
      <w:pPr>
        <w:pStyle w:val="NoSpacing"/>
        <w:spacing w:line="276" w:lineRule="auto"/>
        <w:ind w:left="993"/>
        <w:jc w:val="both"/>
        <w:rPr>
          <w:rFonts w:ascii="Arial Narrow" w:eastAsiaTheme="minorEastAsia" w:hAnsi="Arial Narrow" w:cs="Times New Roman"/>
          <w:sz w:val="24"/>
          <w:szCs w:val="24"/>
        </w:rPr>
      </w:pPr>
      <w:proofErr w:type="spellStart"/>
      <w:r w:rsidRPr="006D79AC">
        <w:rPr>
          <w:rFonts w:ascii="Arial Narrow" w:eastAsiaTheme="minorEastAsia" w:hAnsi="Arial Narrow" w:cs="Times New Roman"/>
          <w:i/>
          <w:sz w:val="24"/>
          <w:szCs w:val="24"/>
        </w:rPr>
        <w:lastRenderedPageBreak/>
        <w:t>c</w:t>
      </w:r>
      <w:r w:rsidRPr="006D79AC">
        <w:rPr>
          <w:rFonts w:ascii="Arial Narrow" w:eastAsiaTheme="minorEastAsia" w:hAnsi="Arial Narrow" w:cs="Times New Roman"/>
          <w:i/>
          <w:sz w:val="24"/>
          <w:szCs w:val="24"/>
          <w:vertAlign w:val="subscript"/>
        </w:rPr>
        <w:t>max</w:t>
      </w:r>
      <w:proofErr w:type="spellEnd"/>
      <w:r w:rsidRPr="006D79AC">
        <w:rPr>
          <w:rFonts w:ascii="Arial Narrow" w:eastAsiaTheme="minorEastAsia" w:hAnsi="Arial Narrow" w:cs="Times New Roman"/>
          <w:sz w:val="24"/>
          <w:szCs w:val="24"/>
        </w:rPr>
        <w:t xml:space="preserve"> este valoarea maximă a </w:t>
      </w:r>
      <w:r>
        <w:rPr>
          <w:rFonts w:ascii="Arial Narrow" w:eastAsiaTheme="minorEastAsia" w:hAnsi="Arial Narrow" w:cs="Times New Roman"/>
          <w:sz w:val="24"/>
          <w:szCs w:val="24"/>
        </w:rPr>
        <w:t>factorului de evaluare</w:t>
      </w:r>
      <w:r w:rsidRPr="006D79AC">
        <w:rPr>
          <w:rFonts w:ascii="Arial Narrow" w:eastAsiaTheme="minorEastAsia" w:hAnsi="Arial Narrow" w:cs="Times New Roman"/>
          <w:sz w:val="24"/>
          <w:szCs w:val="24"/>
        </w:rPr>
        <w:t xml:space="preserve"> până la care crește punctajul (</w:t>
      </w:r>
      <w:r>
        <w:rPr>
          <w:rFonts w:ascii="Arial Narrow" w:eastAsiaTheme="minorEastAsia" w:hAnsi="Arial Narrow" w:cs="Times New Roman"/>
          <w:sz w:val="24"/>
          <w:szCs w:val="24"/>
        </w:rPr>
        <w:t xml:space="preserve"> maxim 12</w:t>
      </w:r>
      <w:r w:rsidRPr="006D79AC">
        <w:rPr>
          <w:rFonts w:ascii="Arial Narrow" w:eastAsiaTheme="minorEastAsia" w:hAnsi="Arial Narrow" w:cs="Times New Roman"/>
          <w:sz w:val="24"/>
          <w:szCs w:val="24"/>
        </w:rPr>
        <w:t xml:space="preserve"> ani experiență</w:t>
      </w:r>
      <w:r>
        <w:rPr>
          <w:rFonts w:ascii="Arial Narrow" w:eastAsiaTheme="minorEastAsia" w:hAnsi="Arial Narrow" w:cs="Times New Roman"/>
          <w:sz w:val="24"/>
          <w:szCs w:val="24"/>
        </w:rPr>
        <w:t xml:space="preserve">/maxim 5 participări în calitate de </w:t>
      </w:r>
      <w:proofErr w:type="spellStart"/>
      <w:r>
        <w:rPr>
          <w:rFonts w:ascii="Arial Narrow" w:eastAsiaTheme="minorEastAsia" w:hAnsi="Arial Narrow" w:cs="Times New Roman"/>
          <w:sz w:val="24"/>
          <w:szCs w:val="24"/>
        </w:rPr>
        <w:t>speaker</w:t>
      </w:r>
      <w:proofErr w:type="spellEnd"/>
      <w:r>
        <w:rPr>
          <w:rFonts w:ascii="Arial Narrow" w:eastAsiaTheme="minorEastAsia" w:hAnsi="Arial Narrow" w:cs="Times New Roman"/>
          <w:sz w:val="24"/>
          <w:szCs w:val="24"/>
        </w:rPr>
        <w:t xml:space="preserve"> sau formator</w:t>
      </w:r>
      <w:r w:rsidRPr="006D79AC">
        <w:rPr>
          <w:rFonts w:ascii="Arial Narrow" w:eastAsiaTheme="minorEastAsia" w:hAnsi="Arial Narrow" w:cs="Times New Roman"/>
          <w:sz w:val="24"/>
          <w:szCs w:val="24"/>
        </w:rPr>
        <w:t>);</w:t>
      </w:r>
    </w:p>
    <w:p w14:paraId="5D360B68" w14:textId="77777777" w:rsidR="008E19DC" w:rsidRPr="000337BA" w:rsidRDefault="008E19DC" w:rsidP="008E19DC">
      <w:pPr>
        <w:pStyle w:val="NoSpacing"/>
        <w:spacing w:line="276" w:lineRule="auto"/>
        <w:ind w:left="993"/>
        <w:jc w:val="both"/>
        <w:rPr>
          <w:rFonts w:ascii="Arial Narrow" w:eastAsiaTheme="minorEastAsia" w:hAnsi="Arial Narrow" w:cs="Times New Roman"/>
          <w:sz w:val="24"/>
          <w:szCs w:val="24"/>
        </w:rPr>
      </w:pPr>
      <w:proofErr w:type="spellStart"/>
      <w:r w:rsidRPr="006D79AC">
        <w:rPr>
          <w:rFonts w:ascii="Arial Narrow" w:eastAsiaTheme="minorEastAsia" w:hAnsi="Arial Narrow" w:cs="Times New Roman"/>
          <w:i/>
          <w:sz w:val="24"/>
          <w:szCs w:val="24"/>
        </w:rPr>
        <w:t>p</w:t>
      </w:r>
      <w:r w:rsidRPr="006D79AC">
        <w:rPr>
          <w:rFonts w:ascii="Arial Narrow" w:eastAsiaTheme="minorEastAsia" w:hAnsi="Arial Narrow" w:cs="Times New Roman"/>
          <w:i/>
          <w:sz w:val="24"/>
          <w:szCs w:val="24"/>
          <w:vertAlign w:val="subscript"/>
        </w:rPr>
        <w:t>max</w:t>
      </w:r>
      <w:proofErr w:type="spellEnd"/>
      <w:r w:rsidRPr="006D79AC">
        <w:rPr>
          <w:rFonts w:ascii="Arial Narrow" w:eastAsiaTheme="minorEastAsia" w:hAnsi="Arial Narrow" w:cs="Times New Roman"/>
          <w:sz w:val="24"/>
          <w:szCs w:val="24"/>
        </w:rPr>
        <w:t xml:space="preserve"> este punctajul maxim ce se acordă pentru </w:t>
      </w:r>
      <w:r>
        <w:rPr>
          <w:rFonts w:ascii="Arial Narrow" w:eastAsiaTheme="minorEastAsia" w:hAnsi="Arial Narrow" w:cs="Times New Roman"/>
          <w:sz w:val="24"/>
          <w:szCs w:val="24"/>
        </w:rPr>
        <w:t>factorul de evaluare</w:t>
      </w:r>
      <w:r w:rsidRPr="006D79AC">
        <w:rPr>
          <w:rFonts w:ascii="Arial Narrow" w:eastAsiaTheme="minorEastAsia" w:hAnsi="Arial Narrow" w:cs="Times New Roman"/>
          <w:sz w:val="24"/>
          <w:szCs w:val="24"/>
        </w:rPr>
        <w:t xml:space="preserve"> respectiv.</w:t>
      </w:r>
    </w:p>
    <w:p w14:paraId="7D607C1B" w14:textId="77777777" w:rsidR="008E19DC" w:rsidRDefault="008E19DC" w:rsidP="008E19DC">
      <w:pPr>
        <w:autoSpaceDE w:val="0"/>
        <w:autoSpaceDN w:val="0"/>
        <w:adjustRightInd w:val="0"/>
        <w:spacing w:after="0" w:line="240" w:lineRule="auto"/>
        <w:ind w:firstLine="708"/>
        <w:jc w:val="both"/>
        <w:rPr>
          <w:rFonts w:ascii="Arial Narrow" w:hAnsi="Arial Narrow" w:cs="Arial Narrow"/>
          <w:sz w:val="24"/>
          <w:szCs w:val="24"/>
        </w:rPr>
      </w:pPr>
    </w:p>
    <w:p w14:paraId="79860427" w14:textId="77777777" w:rsidR="008E19DC" w:rsidRDefault="008E19DC" w:rsidP="008E19DC">
      <w:pPr>
        <w:autoSpaceDE w:val="0"/>
        <w:autoSpaceDN w:val="0"/>
        <w:adjustRightInd w:val="0"/>
        <w:spacing w:after="0" w:line="240" w:lineRule="auto"/>
        <w:ind w:firstLine="708"/>
        <w:jc w:val="both"/>
        <w:rPr>
          <w:rFonts w:ascii="Arial Narrow" w:hAnsi="Arial Narrow" w:cs="Arial Narrow"/>
          <w:sz w:val="24"/>
          <w:szCs w:val="24"/>
        </w:rPr>
      </w:pPr>
      <w:r w:rsidRPr="005B7A89">
        <w:rPr>
          <w:rFonts w:ascii="Arial Narrow" w:hAnsi="Arial Narrow" w:cs="Arial Narrow"/>
          <w:i/>
          <w:sz w:val="24"/>
          <w:szCs w:val="24"/>
        </w:rPr>
        <w:t>Notă</w:t>
      </w:r>
      <w:r>
        <w:rPr>
          <w:rFonts w:ascii="Arial Narrow" w:hAnsi="Arial Narrow" w:cs="Arial Narrow"/>
          <w:sz w:val="24"/>
          <w:szCs w:val="24"/>
        </w:rPr>
        <w:t xml:space="preserve">: Se punctează numărul maxim de ani de </w:t>
      </w:r>
      <w:proofErr w:type="spellStart"/>
      <w:r>
        <w:rPr>
          <w:rFonts w:ascii="Arial Narrow" w:hAnsi="Arial Narrow" w:cs="Arial Narrow"/>
          <w:sz w:val="24"/>
          <w:szCs w:val="24"/>
        </w:rPr>
        <w:t>experienţă</w:t>
      </w:r>
      <w:proofErr w:type="spellEnd"/>
      <w:r>
        <w:rPr>
          <w:rFonts w:ascii="Arial Narrow" w:hAnsi="Arial Narrow" w:cs="Arial Narrow"/>
          <w:sz w:val="24"/>
          <w:szCs w:val="24"/>
        </w:rPr>
        <w:t xml:space="preserve"> (12 ani) sau participări în calitate de formator sau </w:t>
      </w:r>
      <w:proofErr w:type="spellStart"/>
      <w:r>
        <w:rPr>
          <w:rFonts w:ascii="Arial Narrow" w:hAnsi="Arial Narrow" w:cs="Arial Narrow"/>
          <w:sz w:val="24"/>
          <w:szCs w:val="24"/>
        </w:rPr>
        <w:t>speaker</w:t>
      </w:r>
      <w:proofErr w:type="spellEnd"/>
      <w:r>
        <w:rPr>
          <w:rFonts w:ascii="Arial Narrow" w:hAnsi="Arial Narrow" w:cs="Arial Narrow"/>
          <w:sz w:val="24"/>
          <w:szCs w:val="24"/>
        </w:rPr>
        <w:t xml:space="preserve"> (maxim 5 participări). Nu se vor puncta valorile care </w:t>
      </w:r>
      <w:proofErr w:type="spellStart"/>
      <w:r>
        <w:rPr>
          <w:rFonts w:ascii="Arial Narrow" w:hAnsi="Arial Narrow" w:cs="Arial Narrow"/>
          <w:sz w:val="24"/>
          <w:szCs w:val="24"/>
        </w:rPr>
        <w:t>depăşesc</w:t>
      </w:r>
      <w:proofErr w:type="spellEnd"/>
      <w:r>
        <w:rPr>
          <w:rFonts w:ascii="Arial Narrow" w:hAnsi="Arial Narrow" w:cs="Arial Narrow"/>
          <w:sz w:val="24"/>
          <w:szCs w:val="24"/>
        </w:rPr>
        <w:t xml:space="preserve"> limitele maxime stabilite. </w:t>
      </w:r>
    </w:p>
    <w:p w14:paraId="255A3F2F" w14:textId="77777777" w:rsidR="008E19DC" w:rsidRDefault="008E19DC" w:rsidP="008E19DC">
      <w:pPr>
        <w:autoSpaceDE w:val="0"/>
        <w:autoSpaceDN w:val="0"/>
        <w:adjustRightInd w:val="0"/>
        <w:spacing w:after="0" w:line="240" w:lineRule="auto"/>
        <w:ind w:firstLine="708"/>
        <w:jc w:val="both"/>
        <w:rPr>
          <w:rFonts w:ascii="Arial Narrow" w:hAnsi="Arial Narrow" w:cs="Arial Narrow"/>
          <w:sz w:val="24"/>
          <w:szCs w:val="24"/>
        </w:rPr>
      </w:pPr>
    </w:p>
    <w:p w14:paraId="127CADAE" w14:textId="58798BDD" w:rsidR="00D867C2" w:rsidRPr="00D867C2" w:rsidRDefault="00D867C2" w:rsidP="00D867C2">
      <w:pPr>
        <w:pStyle w:val="ListParagraph"/>
        <w:numPr>
          <w:ilvl w:val="0"/>
          <w:numId w:val="38"/>
        </w:numPr>
        <w:tabs>
          <w:tab w:val="left" w:pos="1080"/>
        </w:tabs>
        <w:autoSpaceDE w:val="0"/>
        <w:autoSpaceDN w:val="0"/>
        <w:adjustRightInd w:val="0"/>
        <w:ind w:left="0" w:firstLine="630"/>
        <w:jc w:val="both"/>
        <w:rPr>
          <w:rFonts w:ascii="Arial Narrow" w:hAnsi="Arial Narrow" w:cs="Arial Narrow"/>
        </w:rPr>
      </w:pPr>
      <w:r w:rsidRPr="00D867C2">
        <w:rPr>
          <w:rFonts w:ascii="Arial Narrow" w:hAnsi="Arial Narrow" w:cs="Arial Narrow"/>
        </w:rPr>
        <w:t xml:space="preserve">La elaborarea planului de desfășurare a activității (plan de seminar) </w:t>
      </w:r>
      <w:proofErr w:type="spellStart"/>
      <w:r w:rsidRPr="00D867C2">
        <w:rPr>
          <w:rFonts w:ascii="Arial Narrow" w:hAnsi="Arial Narrow" w:cs="Arial Narrow"/>
        </w:rPr>
        <w:t>şi</w:t>
      </w:r>
      <w:proofErr w:type="spellEnd"/>
      <w:r w:rsidRPr="00D867C2">
        <w:rPr>
          <w:rFonts w:ascii="Arial Narrow" w:hAnsi="Arial Narrow" w:cs="Arial Narrow"/>
        </w:rPr>
        <w:t xml:space="preserve"> metodologia corespunzătoare se va avea în vedere că grupul </w:t>
      </w:r>
      <w:proofErr w:type="spellStart"/>
      <w:r w:rsidRPr="00D867C2">
        <w:rPr>
          <w:rFonts w:ascii="Arial Narrow" w:hAnsi="Arial Narrow" w:cs="Arial Narrow"/>
        </w:rPr>
        <w:t>ţintă</w:t>
      </w:r>
      <w:proofErr w:type="spellEnd"/>
      <w:r w:rsidRPr="00D867C2">
        <w:rPr>
          <w:rFonts w:ascii="Arial Narrow" w:hAnsi="Arial Narrow" w:cs="Arial Narrow"/>
        </w:rPr>
        <w:t xml:space="preserve"> este format din 25 judecători </w:t>
      </w:r>
      <w:proofErr w:type="spellStart"/>
      <w:r w:rsidRPr="00D867C2">
        <w:rPr>
          <w:rFonts w:ascii="Arial Narrow" w:hAnsi="Arial Narrow" w:cs="Arial Narrow"/>
        </w:rPr>
        <w:t>şi</w:t>
      </w:r>
      <w:proofErr w:type="spellEnd"/>
      <w:r w:rsidRPr="00D867C2">
        <w:rPr>
          <w:rFonts w:ascii="Arial Narrow" w:hAnsi="Arial Narrow" w:cs="Arial Narrow"/>
        </w:rPr>
        <w:t xml:space="preserve"> grefieri/seminar, 2 zile de formare/seminar, durata unei zile de seminar fiind de 8  ore</w:t>
      </w:r>
      <w:r>
        <w:rPr>
          <w:rFonts w:ascii="Arial Narrow" w:hAnsi="Arial Narrow" w:cs="Arial Narrow"/>
        </w:rPr>
        <w:t xml:space="preserve">, </w:t>
      </w:r>
      <w:r w:rsidRPr="00D867C2">
        <w:rPr>
          <w:rFonts w:ascii="Arial Narrow" w:hAnsi="Arial Narrow" w:cs="Arial Narrow"/>
        </w:rPr>
        <w:t xml:space="preserve">precum și faptul că la lucrările fiecărui seminar vor participa în </w:t>
      </w:r>
      <w:proofErr w:type="spellStart"/>
      <w:r w:rsidRPr="00D867C2">
        <w:rPr>
          <w:rFonts w:ascii="Arial Narrow" w:hAnsi="Arial Narrow" w:cs="Arial Narrow"/>
        </w:rPr>
        <w:t>permanenţă</w:t>
      </w:r>
      <w:proofErr w:type="spellEnd"/>
      <w:r w:rsidRPr="00D867C2">
        <w:rPr>
          <w:rFonts w:ascii="Arial Narrow" w:hAnsi="Arial Narrow" w:cs="Arial Narrow"/>
        </w:rPr>
        <w:t xml:space="preserve"> doi </w:t>
      </w:r>
      <w:proofErr w:type="spellStart"/>
      <w:r w:rsidRPr="00D867C2">
        <w:rPr>
          <w:rFonts w:ascii="Arial Narrow" w:hAnsi="Arial Narrow" w:cs="Arial Narrow"/>
        </w:rPr>
        <w:t>experţi</w:t>
      </w:r>
      <w:proofErr w:type="spellEnd"/>
      <w:r w:rsidRPr="00D867C2">
        <w:rPr>
          <w:rFonts w:ascii="Arial Narrow" w:hAnsi="Arial Narrow" w:cs="Arial Narrow"/>
        </w:rPr>
        <w:t xml:space="preserve"> români </w:t>
      </w:r>
      <w:proofErr w:type="spellStart"/>
      <w:r w:rsidRPr="00D867C2">
        <w:rPr>
          <w:rFonts w:ascii="Arial Narrow" w:hAnsi="Arial Narrow" w:cs="Arial Narrow"/>
        </w:rPr>
        <w:t>şi</w:t>
      </w:r>
      <w:proofErr w:type="spellEnd"/>
      <w:r w:rsidRPr="00D867C2">
        <w:rPr>
          <w:rFonts w:ascii="Arial Narrow" w:hAnsi="Arial Narrow" w:cs="Arial Narrow"/>
        </w:rPr>
        <w:t xml:space="preserve"> 3 </w:t>
      </w:r>
      <w:proofErr w:type="spellStart"/>
      <w:r w:rsidRPr="00D867C2">
        <w:rPr>
          <w:rFonts w:ascii="Arial Narrow" w:hAnsi="Arial Narrow" w:cs="Arial Narrow"/>
        </w:rPr>
        <w:t>experţi</w:t>
      </w:r>
      <w:proofErr w:type="spellEnd"/>
      <w:r w:rsidRPr="00D867C2">
        <w:rPr>
          <w:rFonts w:ascii="Arial Narrow" w:hAnsi="Arial Narrow" w:cs="Arial Narrow"/>
        </w:rPr>
        <w:t xml:space="preserve"> străini. Pentru acest factor de tehnic de evaluare </w:t>
      </w:r>
      <w:r w:rsidRPr="00D867C2">
        <w:rPr>
          <w:rFonts w:ascii="Arial Narrow" w:hAnsi="Arial Narrow" w:cs="Arial Narrow"/>
          <w:b/>
        </w:rPr>
        <w:t>se vor acorda maxim 20 de puncte.</w:t>
      </w:r>
      <w:r w:rsidRPr="00D867C2">
        <w:rPr>
          <w:rFonts w:ascii="Arial Narrow" w:hAnsi="Arial Narrow" w:cs="Arial Narrow"/>
        </w:rPr>
        <w:t xml:space="preserve"> </w:t>
      </w:r>
    </w:p>
    <w:p w14:paraId="541FA142" w14:textId="77777777" w:rsidR="00D867C2" w:rsidRPr="00D867C2" w:rsidRDefault="00D867C2" w:rsidP="00D867C2">
      <w:pPr>
        <w:pStyle w:val="ListParagraph"/>
        <w:tabs>
          <w:tab w:val="left" w:pos="1080"/>
        </w:tabs>
        <w:autoSpaceDE w:val="0"/>
        <w:autoSpaceDN w:val="0"/>
        <w:adjustRightInd w:val="0"/>
        <w:ind w:left="630"/>
        <w:jc w:val="both"/>
        <w:rPr>
          <w:rFonts w:ascii="Arial Narrow" w:hAnsi="Arial Narrow" w:cs="Arial Narrow"/>
        </w:rPr>
      </w:pPr>
    </w:p>
    <w:p w14:paraId="5C7A51E4" w14:textId="77777777" w:rsidR="00D867C2" w:rsidRPr="00D867C2" w:rsidRDefault="00D867C2" w:rsidP="00D867C2">
      <w:pPr>
        <w:autoSpaceDE w:val="0"/>
        <w:autoSpaceDN w:val="0"/>
        <w:adjustRightInd w:val="0"/>
        <w:spacing w:after="0"/>
        <w:ind w:firstLine="708"/>
        <w:jc w:val="both"/>
        <w:rPr>
          <w:rFonts w:ascii="Arial Narrow" w:hAnsi="Arial Narrow" w:cs="Arial Narrow"/>
          <w:sz w:val="24"/>
          <w:szCs w:val="24"/>
        </w:rPr>
      </w:pPr>
      <w:r w:rsidRPr="00D867C2">
        <w:rPr>
          <w:rFonts w:ascii="Arial Narrow" w:hAnsi="Arial Narrow" w:cs="Arial Narrow"/>
          <w:sz w:val="24"/>
          <w:szCs w:val="24"/>
        </w:rPr>
        <w:t>Vor fi avute în vedere următoarele criterii:</w:t>
      </w:r>
    </w:p>
    <w:p w14:paraId="5BA48DC4" w14:textId="77777777" w:rsidR="00D867C2" w:rsidRPr="00D867C2" w:rsidRDefault="00D867C2" w:rsidP="00D867C2">
      <w:pPr>
        <w:pStyle w:val="ListParagraph"/>
        <w:numPr>
          <w:ilvl w:val="0"/>
          <w:numId w:val="35"/>
        </w:numPr>
        <w:autoSpaceDE w:val="0"/>
        <w:autoSpaceDN w:val="0"/>
        <w:adjustRightInd w:val="0"/>
        <w:ind w:left="1428"/>
        <w:jc w:val="both"/>
        <w:rPr>
          <w:rFonts w:ascii="Arial Narrow" w:hAnsi="Arial Narrow" w:cs="Arial Narrow"/>
        </w:rPr>
      </w:pPr>
      <w:r w:rsidRPr="00D867C2">
        <w:rPr>
          <w:rFonts w:ascii="Arial Narrow" w:hAnsi="Arial Narrow" w:cs="Arial Narrow"/>
        </w:rPr>
        <w:t xml:space="preserve">cunoștințe disciplinare aprofundate – se vor acorda maxim </w:t>
      </w:r>
      <w:r w:rsidRPr="00D867C2">
        <w:rPr>
          <w:rFonts w:ascii="Arial Narrow" w:hAnsi="Arial Narrow" w:cs="Arial Narrow"/>
          <w:b/>
        </w:rPr>
        <w:t>5 puncte</w:t>
      </w:r>
      <w:r w:rsidRPr="00D867C2">
        <w:rPr>
          <w:rFonts w:ascii="Arial Narrow" w:hAnsi="Arial Narrow" w:cs="Arial Narrow"/>
        </w:rPr>
        <w:t xml:space="preserve">; </w:t>
      </w:r>
    </w:p>
    <w:p w14:paraId="52DF6E4B" w14:textId="77777777" w:rsidR="00D867C2" w:rsidRPr="00D867C2" w:rsidRDefault="00D867C2" w:rsidP="00D867C2">
      <w:pPr>
        <w:pStyle w:val="ListParagraph"/>
        <w:numPr>
          <w:ilvl w:val="0"/>
          <w:numId w:val="35"/>
        </w:numPr>
        <w:autoSpaceDE w:val="0"/>
        <w:autoSpaceDN w:val="0"/>
        <w:adjustRightInd w:val="0"/>
        <w:ind w:left="1428"/>
        <w:jc w:val="both"/>
        <w:rPr>
          <w:rFonts w:ascii="Arial Narrow" w:hAnsi="Arial Narrow" w:cs="Arial Narrow"/>
        </w:rPr>
      </w:pPr>
      <w:r w:rsidRPr="00D867C2">
        <w:rPr>
          <w:rFonts w:ascii="Arial Narrow" w:hAnsi="Arial Narrow" w:cs="Arial Narrow"/>
        </w:rPr>
        <w:t xml:space="preserve">capacitatea de planificare și organizare a unei sesiuni de formare continuă – se vor acorda maxim </w:t>
      </w:r>
      <w:r w:rsidRPr="00D867C2">
        <w:rPr>
          <w:rFonts w:ascii="Arial Narrow" w:hAnsi="Arial Narrow" w:cs="Arial Narrow"/>
          <w:b/>
        </w:rPr>
        <w:t>5 puncte</w:t>
      </w:r>
      <w:r w:rsidRPr="00D867C2">
        <w:rPr>
          <w:rFonts w:ascii="Arial Narrow" w:hAnsi="Arial Narrow" w:cs="Arial Narrow"/>
        </w:rPr>
        <w:t>;</w:t>
      </w:r>
    </w:p>
    <w:p w14:paraId="60972822" w14:textId="77777777" w:rsidR="00D867C2" w:rsidRPr="00D867C2" w:rsidRDefault="00D867C2" w:rsidP="00D867C2">
      <w:pPr>
        <w:pStyle w:val="ListParagraph"/>
        <w:numPr>
          <w:ilvl w:val="0"/>
          <w:numId w:val="35"/>
        </w:numPr>
        <w:autoSpaceDE w:val="0"/>
        <w:autoSpaceDN w:val="0"/>
        <w:adjustRightInd w:val="0"/>
        <w:ind w:left="1428"/>
        <w:jc w:val="both"/>
        <w:rPr>
          <w:rFonts w:ascii="Arial Narrow" w:hAnsi="Arial Narrow" w:cs="Arial Narrow"/>
        </w:rPr>
      </w:pPr>
      <w:r w:rsidRPr="00D867C2">
        <w:rPr>
          <w:rFonts w:ascii="Arial Narrow" w:hAnsi="Arial Narrow" w:cs="Arial Narrow"/>
        </w:rPr>
        <w:t xml:space="preserve">metode de formare adecvate grupului </w:t>
      </w:r>
      <w:proofErr w:type="spellStart"/>
      <w:r w:rsidRPr="00D867C2">
        <w:rPr>
          <w:rFonts w:ascii="Arial Narrow" w:hAnsi="Arial Narrow" w:cs="Arial Narrow"/>
        </w:rPr>
        <w:t>ţintă</w:t>
      </w:r>
      <w:proofErr w:type="spellEnd"/>
      <w:r w:rsidRPr="00D867C2">
        <w:rPr>
          <w:rFonts w:ascii="Arial Narrow" w:hAnsi="Arial Narrow" w:cs="Arial Narrow"/>
        </w:rPr>
        <w:t xml:space="preserve">- se vor acorda maxim </w:t>
      </w:r>
      <w:r w:rsidRPr="00D867C2">
        <w:rPr>
          <w:rFonts w:ascii="Arial Narrow" w:hAnsi="Arial Narrow" w:cs="Arial Narrow"/>
          <w:b/>
        </w:rPr>
        <w:t>5 puncte</w:t>
      </w:r>
      <w:r w:rsidRPr="00D867C2">
        <w:rPr>
          <w:rFonts w:ascii="Arial Narrow" w:hAnsi="Arial Narrow" w:cs="Arial Narrow"/>
        </w:rPr>
        <w:t>;</w:t>
      </w:r>
    </w:p>
    <w:p w14:paraId="21EB87FB" w14:textId="77777777" w:rsidR="00D867C2" w:rsidRPr="00D867C2" w:rsidRDefault="00D867C2" w:rsidP="00D867C2">
      <w:pPr>
        <w:pStyle w:val="ListParagraph"/>
        <w:keepNext/>
        <w:numPr>
          <w:ilvl w:val="0"/>
          <w:numId w:val="35"/>
        </w:numPr>
        <w:tabs>
          <w:tab w:val="left" w:pos="0"/>
        </w:tabs>
        <w:ind w:left="1428"/>
        <w:rPr>
          <w:rFonts w:ascii="Arial Narrow" w:hAnsi="Arial Narrow" w:cs="Arial Narrow"/>
          <w:bCs/>
          <w:spacing w:val="-2"/>
          <w:lang w:eastAsia="fr-FR"/>
        </w:rPr>
      </w:pPr>
      <w:r w:rsidRPr="00D867C2">
        <w:rPr>
          <w:rFonts w:ascii="Arial Narrow" w:hAnsi="Arial Narrow" w:cs="Arial Narrow"/>
          <w:bCs/>
          <w:spacing w:val="-2"/>
          <w:lang w:eastAsia="fr-FR"/>
        </w:rPr>
        <w:t xml:space="preserve">încadrarea în timp, structura logică, </w:t>
      </w:r>
      <w:proofErr w:type="spellStart"/>
      <w:r w:rsidRPr="00D867C2">
        <w:rPr>
          <w:rFonts w:ascii="Arial Narrow" w:hAnsi="Arial Narrow" w:cs="Arial Narrow"/>
          <w:bCs/>
          <w:spacing w:val="-2"/>
          <w:lang w:eastAsia="fr-FR"/>
        </w:rPr>
        <w:t>coerenţă</w:t>
      </w:r>
      <w:proofErr w:type="spellEnd"/>
      <w:r w:rsidRPr="00D867C2">
        <w:rPr>
          <w:rFonts w:ascii="Arial Narrow" w:hAnsi="Arial Narrow" w:cs="Arial Narrow"/>
          <w:bCs/>
          <w:spacing w:val="-2"/>
          <w:lang w:eastAsia="fr-FR"/>
        </w:rPr>
        <w:t xml:space="preserve">, </w:t>
      </w:r>
      <w:proofErr w:type="spellStart"/>
      <w:r w:rsidRPr="00D867C2">
        <w:rPr>
          <w:rFonts w:ascii="Arial Narrow" w:hAnsi="Arial Narrow" w:cs="Arial Narrow"/>
          <w:bCs/>
          <w:spacing w:val="-2"/>
          <w:lang w:eastAsia="fr-FR"/>
        </w:rPr>
        <w:t>relevanţa</w:t>
      </w:r>
      <w:proofErr w:type="spellEnd"/>
      <w:r w:rsidRPr="00D867C2">
        <w:rPr>
          <w:rFonts w:ascii="Arial Narrow" w:hAnsi="Arial Narrow" w:cs="Arial Narrow"/>
          <w:bCs/>
          <w:spacing w:val="-2"/>
          <w:lang w:eastAsia="fr-FR"/>
        </w:rPr>
        <w:t xml:space="preserve"> </w:t>
      </w:r>
      <w:proofErr w:type="spellStart"/>
      <w:r w:rsidRPr="00D867C2">
        <w:rPr>
          <w:rFonts w:ascii="Arial Narrow" w:hAnsi="Arial Narrow" w:cs="Arial Narrow"/>
          <w:bCs/>
          <w:spacing w:val="-2"/>
          <w:lang w:eastAsia="fr-FR"/>
        </w:rPr>
        <w:t>şi</w:t>
      </w:r>
      <w:proofErr w:type="spellEnd"/>
      <w:r w:rsidRPr="00D867C2">
        <w:rPr>
          <w:rFonts w:ascii="Arial Narrow" w:hAnsi="Arial Narrow" w:cs="Arial Narrow"/>
          <w:bCs/>
          <w:spacing w:val="-2"/>
          <w:lang w:eastAsia="fr-FR"/>
        </w:rPr>
        <w:t xml:space="preserve"> încadrarea în tematica a problemelor propuse - </w:t>
      </w:r>
      <w:r w:rsidRPr="00D867C2">
        <w:rPr>
          <w:rFonts w:ascii="Arial Narrow" w:hAnsi="Arial Narrow" w:cs="Arial Narrow"/>
        </w:rPr>
        <w:t xml:space="preserve">se vor acorda maxim </w:t>
      </w:r>
      <w:r w:rsidRPr="00D867C2">
        <w:rPr>
          <w:rFonts w:ascii="Arial Narrow" w:hAnsi="Arial Narrow" w:cs="Arial Narrow"/>
          <w:b/>
        </w:rPr>
        <w:t>5 puncte</w:t>
      </w:r>
      <w:r w:rsidRPr="00D867C2">
        <w:rPr>
          <w:rFonts w:ascii="Arial Narrow" w:hAnsi="Arial Narrow" w:cs="Arial Narrow"/>
        </w:rPr>
        <w:t xml:space="preserve">. </w:t>
      </w:r>
    </w:p>
    <w:p w14:paraId="63CC63AD" w14:textId="77777777" w:rsidR="00D867C2" w:rsidRPr="00D867C2" w:rsidRDefault="00D867C2" w:rsidP="00D867C2">
      <w:pPr>
        <w:pStyle w:val="ListParagraph"/>
        <w:ind w:left="0" w:firstLine="705"/>
        <w:jc w:val="both"/>
        <w:rPr>
          <w:rFonts w:ascii="Arial Narrow" w:hAnsi="Arial Narrow" w:cs="Arial Narrow"/>
          <w:b/>
          <w:u w:val="single"/>
        </w:rPr>
      </w:pPr>
    </w:p>
    <w:p w14:paraId="3318C63B" w14:textId="77777777" w:rsidR="00D867C2" w:rsidRPr="003E187D" w:rsidRDefault="00D867C2" w:rsidP="00D867C2">
      <w:pPr>
        <w:pStyle w:val="ListParagraph"/>
        <w:ind w:left="0" w:firstLine="705"/>
        <w:jc w:val="both"/>
        <w:rPr>
          <w:rFonts w:ascii="Arial Narrow" w:hAnsi="Arial Narrow" w:cs="Arial Narrow"/>
        </w:rPr>
      </w:pPr>
      <w:r w:rsidRPr="00D867C2">
        <w:rPr>
          <w:rFonts w:ascii="Arial Narrow" w:hAnsi="Arial Narrow" w:cs="Arial Narrow"/>
          <w:i/>
        </w:rPr>
        <w:t>Notă</w:t>
      </w:r>
      <w:r w:rsidRPr="00D867C2">
        <w:rPr>
          <w:rFonts w:ascii="Arial Narrow" w:hAnsi="Arial Narrow" w:cs="Arial Narrow"/>
        </w:rPr>
        <w:t>: Oferta tehnică privind agenda de seminar nu se punctează.</w:t>
      </w:r>
    </w:p>
    <w:p w14:paraId="57216632" w14:textId="77777777" w:rsidR="008E19DC" w:rsidRPr="00E25D04" w:rsidRDefault="008E19DC" w:rsidP="008E19DC">
      <w:pPr>
        <w:jc w:val="both"/>
        <w:rPr>
          <w:rFonts w:ascii="Arial Narrow" w:hAnsi="Arial Narrow" w:cs="Arial Narrow"/>
        </w:rPr>
      </w:pPr>
    </w:p>
    <w:p w14:paraId="375A6B40" w14:textId="2F6EBD30" w:rsidR="008E19DC" w:rsidRPr="00D867C2" w:rsidRDefault="008E19DC" w:rsidP="008E19DC">
      <w:pPr>
        <w:pStyle w:val="ListParagraph"/>
        <w:ind w:left="0" w:firstLine="705"/>
        <w:jc w:val="both"/>
        <w:rPr>
          <w:rFonts w:ascii="Arial Narrow" w:hAnsi="Arial Narrow" w:cs="Arial Narrow"/>
          <w:i/>
          <w:iCs/>
        </w:rPr>
      </w:pPr>
      <w:r w:rsidRPr="00D867C2">
        <w:rPr>
          <w:rFonts w:ascii="Arial Narrow" w:hAnsi="Arial Narrow" w:cs="Arial Narrow"/>
          <w:b/>
          <w:u w:val="single"/>
        </w:rPr>
        <w:t>Punctajul financiar</w:t>
      </w:r>
      <w:r w:rsidRPr="00D867C2">
        <w:rPr>
          <w:rFonts w:ascii="Arial Narrow" w:hAnsi="Arial Narrow" w:cs="Arial Narrow"/>
        </w:rPr>
        <w:t xml:space="preserve"> va fi acordat în </w:t>
      </w:r>
      <w:proofErr w:type="spellStart"/>
      <w:r w:rsidRPr="00D867C2">
        <w:rPr>
          <w:rFonts w:ascii="Arial Narrow" w:hAnsi="Arial Narrow" w:cs="Arial Narrow"/>
        </w:rPr>
        <w:t>funcţie</w:t>
      </w:r>
      <w:proofErr w:type="spellEnd"/>
      <w:r w:rsidRPr="00D867C2">
        <w:rPr>
          <w:rFonts w:ascii="Arial Narrow" w:hAnsi="Arial Narrow" w:cs="Arial Narrow"/>
        </w:rPr>
        <w:t xml:space="preserve"> de oferta financiară, acesta având o pondere de 30% în evaluarea candidaturilor (maxim 30 de puncte). </w:t>
      </w:r>
    </w:p>
    <w:p w14:paraId="22D13CFC" w14:textId="51AEECFC" w:rsidR="008E19DC" w:rsidRPr="00E25D04" w:rsidRDefault="008E19DC" w:rsidP="008E19DC">
      <w:pPr>
        <w:pStyle w:val="ListParagraph"/>
        <w:ind w:left="0" w:firstLine="705"/>
        <w:jc w:val="both"/>
        <w:rPr>
          <w:rFonts w:ascii="Arial Narrow" w:hAnsi="Arial Narrow" w:cs="Arial Narrow"/>
        </w:rPr>
      </w:pPr>
      <w:r w:rsidRPr="00D867C2">
        <w:rPr>
          <w:rFonts w:ascii="Arial Narrow" w:hAnsi="Arial Narrow" w:cs="Arial Narrow"/>
        </w:rPr>
        <w:t xml:space="preserve">Oferta financiară va cuprinde onorariul solicitat/zi de activitate, precum </w:t>
      </w:r>
      <w:proofErr w:type="spellStart"/>
      <w:r w:rsidRPr="00D867C2">
        <w:rPr>
          <w:rFonts w:ascii="Arial Narrow" w:hAnsi="Arial Narrow" w:cs="Arial Narrow"/>
        </w:rPr>
        <w:t>şi</w:t>
      </w:r>
      <w:proofErr w:type="spellEnd"/>
      <w:r w:rsidRPr="00D867C2">
        <w:rPr>
          <w:rFonts w:ascii="Arial Narrow" w:hAnsi="Arial Narrow" w:cs="Arial Narrow"/>
        </w:rPr>
        <w:t xml:space="preserve"> numărul maxim de zile de onorariu. Onorariul poate fi în cuantum </w:t>
      </w:r>
      <w:r w:rsidRPr="00D867C2">
        <w:rPr>
          <w:rFonts w:ascii="Arial Narrow" w:hAnsi="Arial Narrow" w:cs="Arial Narrow"/>
          <w:b/>
        </w:rPr>
        <w:t xml:space="preserve">maximum de </w:t>
      </w:r>
      <w:r w:rsidR="00D867C2" w:rsidRPr="00D867C2">
        <w:rPr>
          <w:rFonts w:ascii="Arial Narrow" w:hAnsi="Arial Narrow" w:cs="Arial Narrow"/>
          <w:b/>
        </w:rPr>
        <w:t>20</w:t>
      </w:r>
      <w:r w:rsidRPr="00D867C2">
        <w:rPr>
          <w:rFonts w:ascii="Arial Narrow" w:hAnsi="Arial Narrow" w:cs="Arial Narrow"/>
          <w:b/>
        </w:rPr>
        <w:t xml:space="preserve">0 euro/zi, maximum </w:t>
      </w:r>
      <w:r w:rsidR="00D867C2" w:rsidRPr="00D867C2">
        <w:rPr>
          <w:rFonts w:ascii="Arial Narrow" w:hAnsi="Arial Narrow" w:cs="Arial Narrow"/>
          <w:b/>
        </w:rPr>
        <w:t>2</w:t>
      </w:r>
      <w:r w:rsidRPr="00D867C2">
        <w:rPr>
          <w:rFonts w:ascii="Arial Narrow" w:hAnsi="Arial Narrow" w:cs="Arial Narrow"/>
          <w:b/>
        </w:rPr>
        <w:t xml:space="preserve"> zile</w:t>
      </w:r>
      <w:r w:rsidR="00D867C2" w:rsidRPr="00D867C2">
        <w:rPr>
          <w:rFonts w:ascii="Arial Narrow" w:hAnsi="Arial Narrow" w:cs="Arial Narrow"/>
          <w:b/>
        </w:rPr>
        <w:t xml:space="preserve"> de activitate per seminar</w:t>
      </w:r>
      <w:r w:rsidRPr="00D867C2">
        <w:rPr>
          <w:rFonts w:ascii="Arial Narrow" w:hAnsi="Arial Narrow" w:cs="Arial Narrow"/>
        </w:rPr>
        <w:t>.</w:t>
      </w:r>
      <w:r w:rsidRPr="00E25D04">
        <w:rPr>
          <w:rFonts w:ascii="Arial Narrow" w:hAnsi="Arial Narrow" w:cs="Arial Narrow"/>
        </w:rPr>
        <w:t xml:space="preserve"> </w:t>
      </w:r>
    </w:p>
    <w:p w14:paraId="501D5501" w14:textId="77777777" w:rsidR="008E19DC" w:rsidRPr="00940244" w:rsidRDefault="008E19DC" w:rsidP="008E19DC">
      <w:pPr>
        <w:pStyle w:val="ListParagraph"/>
        <w:ind w:left="0" w:firstLine="705"/>
        <w:jc w:val="both"/>
        <w:rPr>
          <w:rFonts w:ascii="Arial Narrow" w:hAnsi="Arial Narrow" w:cs="Arial Narrow"/>
        </w:rPr>
      </w:pPr>
    </w:p>
    <w:p w14:paraId="1052EFD1" w14:textId="77777777" w:rsidR="008E19DC" w:rsidRPr="006D79AC" w:rsidRDefault="008E19DC" w:rsidP="008E19DC">
      <w:pPr>
        <w:pStyle w:val="NoSpacing"/>
        <w:spacing w:line="276" w:lineRule="auto"/>
        <w:ind w:firstLine="708"/>
        <w:jc w:val="both"/>
        <w:rPr>
          <w:rFonts w:ascii="Arial Narrow" w:hAnsi="Arial Narrow" w:cs="Times New Roman"/>
          <w:sz w:val="24"/>
          <w:szCs w:val="24"/>
        </w:rPr>
      </w:pPr>
      <w:r>
        <w:rPr>
          <w:rFonts w:ascii="Arial Narrow" w:hAnsi="Arial Narrow" w:cs="Times New Roman"/>
          <w:sz w:val="24"/>
          <w:szCs w:val="24"/>
        </w:rPr>
        <w:t>C</w:t>
      </w:r>
      <w:r w:rsidRPr="006D79AC">
        <w:rPr>
          <w:rFonts w:ascii="Arial Narrow" w:hAnsi="Arial Narrow" w:cs="Times New Roman"/>
          <w:sz w:val="24"/>
          <w:szCs w:val="24"/>
        </w:rPr>
        <w:t xml:space="preserve">alcularea punctajului </w:t>
      </w:r>
      <w:r>
        <w:rPr>
          <w:rFonts w:ascii="Arial Narrow" w:hAnsi="Arial Narrow" w:cs="Times New Roman"/>
          <w:sz w:val="24"/>
          <w:szCs w:val="24"/>
        </w:rPr>
        <w:t xml:space="preserve">financiar </w:t>
      </w:r>
      <w:r w:rsidRPr="006D79AC">
        <w:rPr>
          <w:rFonts w:ascii="Arial Narrow" w:hAnsi="Arial Narrow" w:cs="Times New Roman"/>
          <w:sz w:val="24"/>
          <w:szCs w:val="24"/>
        </w:rPr>
        <w:t xml:space="preserve">se va face utilizând următoarea formulă: </w:t>
      </w:r>
    </w:p>
    <w:p w14:paraId="58C6E058" w14:textId="77777777" w:rsidR="008E19DC" w:rsidRPr="006D79AC" w:rsidRDefault="008E19DC" w:rsidP="008E19DC">
      <w:pPr>
        <w:pStyle w:val="NoSpacing"/>
        <w:spacing w:line="276" w:lineRule="auto"/>
        <w:ind w:firstLine="708"/>
        <w:jc w:val="both"/>
        <w:rPr>
          <w:rFonts w:ascii="Arial Narrow" w:hAnsi="Arial Narrow" w:cs="Times New Roman"/>
          <w:sz w:val="24"/>
          <w:szCs w:val="24"/>
        </w:rPr>
      </w:pPr>
    </w:p>
    <w:p w14:paraId="60996B61" w14:textId="77777777" w:rsidR="008E19DC" w:rsidRPr="006D79AC" w:rsidRDefault="008E19DC" w:rsidP="008E19DC">
      <w:pPr>
        <w:pStyle w:val="NoSpacing"/>
        <w:spacing w:line="276" w:lineRule="auto"/>
        <w:ind w:firstLine="708"/>
        <w:jc w:val="both"/>
        <w:rPr>
          <w:rFonts w:ascii="Arial Narrow" w:eastAsiaTheme="minorEastAsia" w:hAnsi="Arial Narrow"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max</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oMath>
      </m:oMathPara>
    </w:p>
    <w:p w14:paraId="78B95927" w14:textId="77777777" w:rsidR="008E19DC" w:rsidRPr="006D79AC" w:rsidRDefault="008E19DC" w:rsidP="008E19DC">
      <w:pPr>
        <w:pStyle w:val="NoSpacing"/>
        <w:spacing w:line="276" w:lineRule="auto"/>
        <w:ind w:firstLine="708"/>
        <w:jc w:val="both"/>
        <w:rPr>
          <w:rFonts w:ascii="Arial Narrow" w:eastAsiaTheme="minorEastAsia" w:hAnsi="Arial Narrow" w:cs="Times New Roman"/>
          <w:sz w:val="24"/>
          <w:szCs w:val="24"/>
        </w:rPr>
      </w:pPr>
      <w:r w:rsidRPr="006D79AC">
        <w:rPr>
          <w:rFonts w:ascii="Arial Narrow" w:eastAsiaTheme="minorEastAsia" w:hAnsi="Arial Narrow" w:cs="Times New Roman"/>
          <w:sz w:val="24"/>
          <w:szCs w:val="24"/>
        </w:rPr>
        <w:t>unde:</w:t>
      </w:r>
    </w:p>
    <w:p w14:paraId="799E231A" w14:textId="77777777" w:rsidR="008E19DC" w:rsidRPr="006D79AC" w:rsidRDefault="008E19DC" w:rsidP="008E19DC">
      <w:pPr>
        <w:pStyle w:val="NoSpacing"/>
        <w:spacing w:line="276" w:lineRule="auto"/>
        <w:ind w:left="1416"/>
        <w:jc w:val="both"/>
        <w:rPr>
          <w:rFonts w:ascii="Arial Narrow" w:eastAsiaTheme="minorEastAsia" w:hAnsi="Arial Narrow" w:cs="Times New Roman"/>
          <w:sz w:val="24"/>
          <w:szCs w:val="24"/>
        </w:rPr>
      </w:pPr>
      <w:r w:rsidRPr="006D79AC">
        <w:rPr>
          <w:rFonts w:ascii="Arial Narrow" w:eastAsiaTheme="minorEastAsia" w:hAnsi="Arial Narrow" w:cs="Times New Roman"/>
          <w:i/>
          <w:sz w:val="24"/>
          <w:szCs w:val="24"/>
        </w:rPr>
        <w:t>p</w:t>
      </w:r>
      <w:r w:rsidRPr="006D79AC">
        <w:rPr>
          <w:rFonts w:ascii="Arial Narrow" w:eastAsiaTheme="minorEastAsia" w:hAnsi="Arial Narrow" w:cs="Times New Roman"/>
          <w:sz w:val="24"/>
          <w:szCs w:val="24"/>
        </w:rPr>
        <w:t xml:space="preserve"> este punctajul acordat unui candidat; </w:t>
      </w:r>
    </w:p>
    <w:p w14:paraId="42B5990D" w14:textId="77777777" w:rsidR="008E19DC" w:rsidRPr="006D79AC" w:rsidRDefault="008E19DC" w:rsidP="008E19DC">
      <w:pPr>
        <w:pStyle w:val="NoSpacing"/>
        <w:spacing w:line="276" w:lineRule="auto"/>
        <w:ind w:left="1416"/>
        <w:jc w:val="both"/>
        <w:rPr>
          <w:rFonts w:ascii="Arial Narrow" w:eastAsiaTheme="minorEastAsia" w:hAnsi="Arial Narrow" w:cs="Times New Roman"/>
          <w:sz w:val="24"/>
          <w:szCs w:val="24"/>
        </w:rPr>
      </w:pPr>
      <w:r w:rsidRPr="006D79AC">
        <w:rPr>
          <w:rFonts w:ascii="Arial Narrow" w:eastAsiaTheme="minorEastAsia" w:hAnsi="Arial Narrow" w:cs="Times New Roman"/>
          <w:i/>
          <w:sz w:val="24"/>
          <w:szCs w:val="24"/>
        </w:rPr>
        <w:t>c</w:t>
      </w:r>
      <w:r w:rsidRPr="006D79AC">
        <w:rPr>
          <w:rFonts w:ascii="Arial Narrow" w:eastAsiaTheme="minorEastAsia" w:hAnsi="Arial Narrow" w:cs="Times New Roman"/>
          <w:sz w:val="24"/>
          <w:szCs w:val="24"/>
        </w:rPr>
        <w:t xml:space="preserve"> este prețul solicitat de candidat;</w:t>
      </w:r>
    </w:p>
    <w:p w14:paraId="4BBD6442" w14:textId="77777777" w:rsidR="008E19DC" w:rsidRPr="006D79AC" w:rsidRDefault="008E19DC" w:rsidP="008E19DC">
      <w:pPr>
        <w:pStyle w:val="NoSpacing"/>
        <w:spacing w:line="276" w:lineRule="auto"/>
        <w:ind w:left="1416"/>
        <w:jc w:val="both"/>
        <w:rPr>
          <w:rFonts w:ascii="Arial Narrow" w:eastAsiaTheme="minorEastAsia" w:hAnsi="Arial Narrow" w:cs="Times New Roman"/>
          <w:sz w:val="24"/>
          <w:szCs w:val="24"/>
        </w:rPr>
      </w:pPr>
      <w:proofErr w:type="spellStart"/>
      <w:r w:rsidRPr="006D79AC">
        <w:rPr>
          <w:rFonts w:ascii="Arial Narrow" w:eastAsiaTheme="minorEastAsia" w:hAnsi="Arial Narrow" w:cs="Times New Roman"/>
          <w:i/>
          <w:sz w:val="24"/>
          <w:szCs w:val="24"/>
        </w:rPr>
        <w:t>c</w:t>
      </w:r>
      <w:r w:rsidRPr="006D79AC">
        <w:rPr>
          <w:rFonts w:ascii="Arial Narrow" w:eastAsiaTheme="minorEastAsia" w:hAnsi="Arial Narrow" w:cs="Times New Roman"/>
          <w:i/>
          <w:sz w:val="24"/>
          <w:szCs w:val="24"/>
          <w:vertAlign w:val="subscript"/>
        </w:rPr>
        <w:t>max</w:t>
      </w:r>
      <w:proofErr w:type="spellEnd"/>
      <w:r w:rsidRPr="006D79AC">
        <w:rPr>
          <w:rFonts w:ascii="Arial Narrow" w:eastAsiaTheme="minorEastAsia" w:hAnsi="Arial Narrow" w:cs="Times New Roman"/>
          <w:sz w:val="24"/>
          <w:szCs w:val="24"/>
        </w:rPr>
        <w:t xml:space="preserve"> este valoarea maximă a prețului potrivit anunțului;</w:t>
      </w:r>
    </w:p>
    <w:p w14:paraId="3BBC1E54" w14:textId="77777777" w:rsidR="008E19DC" w:rsidRPr="006D79AC" w:rsidRDefault="008E19DC" w:rsidP="008E19DC">
      <w:pPr>
        <w:pStyle w:val="NoSpacing"/>
        <w:spacing w:line="276" w:lineRule="auto"/>
        <w:ind w:left="1416"/>
        <w:jc w:val="both"/>
        <w:rPr>
          <w:rFonts w:ascii="Arial Narrow" w:eastAsiaTheme="minorEastAsia" w:hAnsi="Arial Narrow" w:cs="Times New Roman"/>
          <w:sz w:val="24"/>
          <w:szCs w:val="24"/>
        </w:rPr>
      </w:pPr>
      <w:proofErr w:type="spellStart"/>
      <w:r w:rsidRPr="006D79AC">
        <w:rPr>
          <w:rFonts w:ascii="Arial Narrow" w:eastAsiaTheme="minorEastAsia" w:hAnsi="Arial Narrow" w:cs="Times New Roman"/>
          <w:i/>
          <w:sz w:val="24"/>
          <w:szCs w:val="24"/>
        </w:rPr>
        <w:t>p</w:t>
      </w:r>
      <w:r w:rsidRPr="006D79AC">
        <w:rPr>
          <w:rFonts w:ascii="Arial Narrow" w:eastAsiaTheme="minorEastAsia" w:hAnsi="Arial Narrow" w:cs="Times New Roman"/>
          <w:i/>
          <w:sz w:val="24"/>
          <w:szCs w:val="24"/>
          <w:vertAlign w:val="subscript"/>
        </w:rPr>
        <w:t>max</w:t>
      </w:r>
      <w:proofErr w:type="spellEnd"/>
      <w:r w:rsidRPr="006D79AC">
        <w:rPr>
          <w:rFonts w:ascii="Arial Narrow" w:eastAsiaTheme="minorEastAsia" w:hAnsi="Arial Narrow" w:cs="Times New Roman"/>
          <w:sz w:val="24"/>
          <w:szCs w:val="24"/>
        </w:rPr>
        <w:t xml:space="preserve"> este punctajul maxim ce se acordă pentru criteriul respectiv.</w:t>
      </w:r>
    </w:p>
    <w:p w14:paraId="1FB209C2" w14:textId="77777777" w:rsidR="000337BA" w:rsidRDefault="000337BA" w:rsidP="009B0DA3">
      <w:pPr>
        <w:autoSpaceDE w:val="0"/>
        <w:autoSpaceDN w:val="0"/>
        <w:adjustRightInd w:val="0"/>
        <w:spacing w:after="0" w:line="240" w:lineRule="auto"/>
        <w:ind w:firstLine="708"/>
        <w:jc w:val="both"/>
        <w:rPr>
          <w:rFonts w:ascii="Arial Narrow" w:hAnsi="Arial Narrow" w:cs="Arial Narrow"/>
          <w:sz w:val="24"/>
          <w:szCs w:val="24"/>
        </w:rPr>
      </w:pPr>
    </w:p>
    <w:p w14:paraId="0C2D0BEE" w14:textId="77777777" w:rsidR="006606BF" w:rsidRPr="0084428E" w:rsidRDefault="006606BF" w:rsidP="0084428E">
      <w:pPr>
        <w:pStyle w:val="ListParagraph"/>
        <w:ind w:left="0" w:firstLine="705"/>
        <w:jc w:val="both"/>
        <w:rPr>
          <w:rFonts w:ascii="Arial Narrow" w:hAnsi="Arial Narrow" w:cs="Arial Narrow"/>
          <w:i/>
          <w:iCs/>
        </w:rPr>
      </w:pPr>
    </w:p>
    <w:p w14:paraId="6A70DDB5" w14:textId="77777777" w:rsidR="000949D9" w:rsidRPr="00000A5C" w:rsidRDefault="000949D9" w:rsidP="000949D9">
      <w:pPr>
        <w:pStyle w:val="ListParagraph"/>
        <w:ind w:left="0" w:firstLine="705"/>
        <w:jc w:val="both"/>
        <w:rPr>
          <w:rFonts w:ascii="Arial Narrow" w:hAnsi="Arial Narrow" w:cs="Arial"/>
        </w:rPr>
      </w:pPr>
      <w:proofErr w:type="spellStart"/>
      <w:r w:rsidRPr="00E00B48">
        <w:rPr>
          <w:rFonts w:ascii="Arial Narrow" w:hAnsi="Arial Narrow" w:cs="Arial Narrow"/>
        </w:rPr>
        <w:lastRenderedPageBreak/>
        <w:t>Experţilor</w:t>
      </w:r>
      <w:proofErr w:type="spellEnd"/>
      <w:r w:rsidRPr="00E00B48">
        <w:rPr>
          <w:rFonts w:ascii="Arial Narrow" w:hAnsi="Arial Narrow" w:cs="Arial Narrow"/>
        </w:rPr>
        <w:t xml:space="preserve"> români care vor fi </w:t>
      </w:r>
      <w:proofErr w:type="spellStart"/>
      <w:r w:rsidRPr="00E00B48">
        <w:rPr>
          <w:rFonts w:ascii="Arial Narrow" w:hAnsi="Arial Narrow" w:cs="Arial Narrow"/>
        </w:rPr>
        <w:t>selectaţi</w:t>
      </w:r>
      <w:proofErr w:type="spellEnd"/>
      <w:r w:rsidRPr="00E00B48">
        <w:rPr>
          <w:rFonts w:ascii="Arial Narrow" w:hAnsi="Arial Narrow" w:cs="Arial Narrow"/>
        </w:rPr>
        <w:t xml:space="preserve"> li se vor asigura toate costurile privind cazarea </w:t>
      </w:r>
      <w:proofErr w:type="spellStart"/>
      <w:r w:rsidRPr="00E00B48">
        <w:rPr>
          <w:rFonts w:ascii="Arial Narrow" w:hAnsi="Arial Narrow" w:cs="Arial Narrow"/>
        </w:rPr>
        <w:t>şi</w:t>
      </w:r>
      <w:proofErr w:type="spellEnd"/>
      <w:r w:rsidRPr="00E00B48">
        <w:rPr>
          <w:rFonts w:ascii="Arial Narrow" w:hAnsi="Arial Narrow" w:cs="Arial Narrow"/>
        </w:rPr>
        <w:t xml:space="preserve"> masa, precum </w:t>
      </w:r>
      <w:proofErr w:type="spellStart"/>
      <w:r w:rsidRPr="00E00B48">
        <w:rPr>
          <w:rFonts w:ascii="Arial Narrow" w:hAnsi="Arial Narrow" w:cs="Arial Narrow"/>
        </w:rPr>
        <w:t>şi</w:t>
      </w:r>
      <w:proofErr w:type="spellEnd"/>
      <w:r w:rsidRPr="00E00B48">
        <w:rPr>
          <w:rFonts w:ascii="Arial Narrow" w:hAnsi="Arial Narrow" w:cs="Arial Narrow"/>
        </w:rPr>
        <w:t xml:space="preserve"> transportul intern (costurile aferente transportului vor fi rambursate ulterior, în limita maximă a 100 de euro (dus-întors/seminar conform bugetului proiectului). Toate beneficiile de natură financiară vor fi asigurate în baza contractului ce va fi încheiat între </w:t>
      </w:r>
      <w:proofErr w:type="spellStart"/>
      <w:r w:rsidRPr="00E00B48">
        <w:rPr>
          <w:rFonts w:ascii="Arial Narrow" w:hAnsi="Arial Narrow" w:cs="Arial Narrow"/>
        </w:rPr>
        <w:t>experţi</w:t>
      </w:r>
      <w:proofErr w:type="spellEnd"/>
      <w:r w:rsidRPr="00E00B48">
        <w:rPr>
          <w:rFonts w:ascii="Arial Narrow" w:hAnsi="Arial Narrow" w:cs="Arial Narrow"/>
        </w:rPr>
        <w:t xml:space="preserve"> </w:t>
      </w:r>
      <w:proofErr w:type="spellStart"/>
      <w:r w:rsidRPr="00E00B48">
        <w:rPr>
          <w:rFonts w:ascii="Arial Narrow" w:hAnsi="Arial Narrow" w:cs="Arial Narrow"/>
        </w:rPr>
        <w:t>şi</w:t>
      </w:r>
      <w:proofErr w:type="spellEnd"/>
      <w:r w:rsidRPr="00E00B48">
        <w:rPr>
          <w:rFonts w:ascii="Arial Narrow" w:hAnsi="Arial Narrow" w:cs="Arial Narrow"/>
        </w:rPr>
        <w:t xml:space="preserve"> Consiliul Superior al Magistraturii.</w:t>
      </w:r>
    </w:p>
    <w:p w14:paraId="06F65302" w14:textId="77777777" w:rsidR="000949D9" w:rsidRDefault="000949D9" w:rsidP="00E00B48">
      <w:pPr>
        <w:autoSpaceDE w:val="0"/>
        <w:autoSpaceDN w:val="0"/>
        <w:adjustRightInd w:val="0"/>
        <w:spacing w:after="0" w:line="240" w:lineRule="auto"/>
        <w:jc w:val="both"/>
        <w:rPr>
          <w:rFonts w:ascii="Arial Narrow" w:hAnsi="Arial Narrow" w:cs="Arial Narrow"/>
          <w:sz w:val="24"/>
          <w:szCs w:val="24"/>
        </w:rPr>
      </w:pPr>
    </w:p>
    <w:p w14:paraId="372F62A2" w14:textId="37B18127" w:rsidR="00BC299E" w:rsidRPr="0084428E" w:rsidRDefault="00BC299E" w:rsidP="00BC299E">
      <w:pPr>
        <w:autoSpaceDE w:val="0"/>
        <w:autoSpaceDN w:val="0"/>
        <w:adjustRightInd w:val="0"/>
        <w:spacing w:after="0" w:line="240" w:lineRule="auto"/>
        <w:ind w:firstLine="708"/>
        <w:jc w:val="both"/>
        <w:rPr>
          <w:rFonts w:ascii="Arial Narrow" w:hAnsi="Arial Narrow" w:cs="Arial Narrow"/>
          <w:sz w:val="24"/>
          <w:szCs w:val="24"/>
        </w:rPr>
      </w:pPr>
      <w:r w:rsidRPr="0084428E">
        <w:rPr>
          <w:rFonts w:ascii="Arial Narrow" w:hAnsi="Arial Narrow" w:cs="Arial Narrow"/>
          <w:sz w:val="24"/>
          <w:szCs w:val="24"/>
        </w:rPr>
        <w:t>În vederea participării la procedură, persoanele interesate pot transmite dosarul de înscriere până cel târziu la data de</w:t>
      </w:r>
      <w:r w:rsidRPr="0084428E">
        <w:rPr>
          <w:rFonts w:ascii="Arial Narrow" w:hAnsi="Arial Narrow" w:cs="Arial Narrow"/>
          <w:b/>
          <w:bCs/>
          <w:sz w:val="24"/>
          <w:szCs w:val="24"/>
        </w:rPr>
        <w:t xml:space="preserve"> </w:t>
      </w:r>
      <w:r w:rsidR="00D867C2">
        <w:rPr>
          <w:rFonts w:ascii="Arial Narrow" w:hAnsi="Arial Narrow" w:cs="Arial Narrow"/>
          <w:b/>
          <w:bCs/>
          <w:sz w:val="24"/>
          <w:szCs w:val="24"/>
        </w:rPr>
        <w:t>6 iunie</w:t>
      </w:r>
      <w:r w:rsidRPr="0084428E">
        <w:rPr>
          <w:rFonts w:ascii="Arial Narrow" w:hAnsi="Arial Narrow" w:cs="Arial Narrow"/>
          <w:b/>
          <w:bCs/>
          <w:sz w:val="24"/>
          <w:szCs w:val="24"/>
        </w:rPr>
        <w:t xml:space="preserve"> 2016,</w:t>
      </w:r>
      <w:r w:rsidRPr="0084428E">
        <w:rPr>
          <w:rFonts w:ascii="Arial Narrow" w:hAnsi="Arial Narrow" w:cs="Arial Narrow"/>
          <w:sz w:val="24"/>
          <w:szCs w:val="24"/>
        </w:rPr>
        <w:t xml:space="preserve"> </w:t>
      </w:r>
      <w:r w:rsidR="0069162D" w:rsidRPr="0084428E">
        <w:rPr>
          <w:rFonts w:ascii="Arial Narrow" w:hAnsi="Arial Narrow" w:cs="Arial Narrow"/>
          <w:sz w:val="24"/>
          <w:szCs w:val="24"/>
        </w:rPr>
        <w:t xml:space="preserve">cuprinzând documentele prevăzute în caietul de sarcini la adresa de e-mail: </w:t>
      </w:r>
      <w:hyperlink r:id="rId8" w:history="1">
        <w:r w:rsidR="004F575A" w:rsidRPr="00E95194">
          <w:rPr>
            <w:rStyle w:val="Hyperlink"/>
            <w:rFonts w:ascii="Arial Narrow" w:hAnsi="Arial Narrow" w:cs="Arial Narrow"/>
            <w:sz w:val="24"/>
            <w:szCs w:val="24"/>
          </w:rPr>
          <w:t>calina.ghitulescu@csm1909.ro</w:t>
        </w:r>
      </w:hyperlink>
      <w:r w:rsidR="004F575A">
        <w:rPr>
          <w:rFonts w:ascii="Arial Narrow" w:hAnsi="Arial Narrow" w:cs="Arial Narrow"/>
          <w:sz w:val="24"/>
          <w:szCs w:val="24"/>
        </w:rPr>
        <w:t xml:space="preserve"> </w:t>
      </w:r>
      <w:bookmarkStart w:id="0" w:name="_GoBack"/>
      <w:bookmarkEnd w:id="0"/>
      <w:r w:rsidR="0069162D" w:rsidRPr="0084428E">
        <w:rPr>
          <w:rFonts w:ascii="Arial Narrow" w:hAnsi="Arial Narrow" w:cs="Arial Narrow"/>
          <w:sz w:val="24"/>
          <w:szCs w:val="24"/>
        </w:rPr>
        <w:t>, în aten</w:t>
      </w:r>
      <w:r w:rsidR="0069162D" w:rsidRPr="0084428E">
        <w:rPr>
          <w:rFonts w:ascii="Arial Narrow" w:hAnsi="Arial Narrow" w:cs="Arial"/>
          <w:sz w:val="24"/>
          <w:szCs w:val="24"/>
        </w:rPr>
        <w:t>ț</w:t>
      </w:r>
      <w:r w:rsidR="0069162D" w:rsidRPr="0084428E">
        <w:rPr>
          <w:rFonts w:ascii="Arial Narrow" w:hAnsi="Arial Narrow" w:cs="Arial Narrow"/>
          <w:sz w:val="24"/>
          <w:szCs w:val="24"/>
        </w:rPr>
        <w:t>ia d-nei Călina GHIŢULESCU, consilier pentru afaceri europene, Direc</w:t>
      </w:r>
      <w:r w:rsidR="0069162D" w:rsidRPr="0084428E">
        <w:rPr>
          <w:rFonts w:ascii="Arial Narrow" w:hAnsi="Arial Narrow" w:cs="Arial"/>
          <w:sz w:val="24"/>
          <w:szCs w:val="24"/>
        </w:rPr>
        <w:t>ț</w:t>
      </w:r>
      <w:r w:rsidR="0069162D" w:rsidRPr="0084428E">
        <w:rPr>
          <w:rFonts w:ascii="Arial Narrow" w:hAnsi="Arial Narrow" w:cs="Arial Narrow"/>
          <w:sz w:val="24"/>
          <w:szCs w:val="24"/>
        </w:rPr>
        <w:t>ia Afaceri Europene, Rela</w:t>
      </w:r>
      <w:r w:rsidR="0069162D" w:rsidRPr="0084428E">
        <w:rPr>
          <w:rFonts w:ascii="Arial Narrow" w:hAnsi="Arial Narrow" w:cs="Arial"/>
          <w:sz w:val="24"/>
          <w:szCs w:val="24"/>
        </w:rPr>
        <w:t>ț</w:t>
      </w:r>
      <w:r w:rsidR="0069162D" w:rsidRPr="0084428E">
        <w:rPr>
          <w:rFonts w:ascii="Arial Narrow" w:hAnsi="Arial Narrow" w:cs="Arial Narrow"/>
          <w:sz w:val="24"/>
          <w:szCs w:val="24"/>
        </w:rPr>
        <w:t>ii Interna</w:t>
      </w:r>
      <w:r w:rsidR="0069162D" w:rsidRPr="0084428E">
        <w:rPr>
          <w:rFonts w:ascii="Arial Narrow" w:hAnsi="Arial Narrow" w:cs="Arial"/>
          <w:sz w:val="24"/>
          <w:szCs w:val="24"/>
        </w:rPr>
        <w:t>ț</w:t>
      </w:r>
      <w:r w:rsidR="0069162D" w:rsidRPr="0084428E">
        <w:rPr>
          <w:rFonts w:ascii="Arial Narrow" w:hAnsi="Arial Narrow" w:cs="Arial Narrow"/>
          <w:sz w:val="24"/>
          <w:szCs w:val="24"/>
        </w:rPr>
        <w:t xml:space="preserve">ionale </w:t>
      </w:r>
      <w:r w:rsidR="0069162D" w:rsidRPr="0084428E">
        <w:rPr>
          <w:rFonts w:ascii="Arial Narrow" w:hAnsi="Arial Narrow" w:cs="Arial"/>
          <w:sz w:val="24"/>
          <w:szCs w:val="24"/>
        </w:rPr>
        <w:t>ș</w:t>
      </w:r>
      <w:r w:rsidR="0069162D" w:rsidRPr="0084428E">
        <w:rPr>
          <w:rFonts w:ascii="Arial Narrow" w:hAnsi="Arial Narrow" w:cs="Arial Narrow"/>
          <w:sz w:val="24"/>
          <w:szCs w:val="24"/>
        </w:rPr>
        <w:t>i Programe  (telefon: 021</w:t>
      </w:r>
      <w:r w:rsidR="0069162D">
        <w:rPr>
          <w:rFonts w:ascii="Arial Narrow" w:hAnsi="Arial Narrow" w:cs="Arial Narrow"/>
          <w:sz w:val="24"/>
          <w:szCs w:val="24"/>
        </w:rPr>
        <w:t>.319.81.89; fax: 021.311.69.44)</w:t>
      </w:r>
      <w:r w:rsidRPr="0084428E">
        <w:rPr>
          <w:rFonts w:ascii="Arial Narrow" w:hAnsi="Arial Narrow" w:cs="Arial Narrow"/>
          <w:sz w:val="24"/>
          <w:szCs w:val="24"/>
        </w:rPr>
        <w:t>.</w:t>
      </w:r>
    </w:p>
    <w:p w14:paraId="6583EAB6" w14:textId="77777777" w:rsidR="008E19DC" w:rsidRDefault="008E19DC" w:rsidP="008E19DC">
      <w:pPr>
        <w:autoSpaceDE w:val="0"/>
        <w:autoSpaceDN w:val="0"/>
        <w:adjustRightInd w:val="0"/>
        <w:spacing w:after="0" w:line="240" w:lineRule="auto"/>
        <w:jc w:val="both"/>
        <w:rPr>
          <w:rFonts w:ascii="Arial Narrow" w:hAnsi="Arial Narrow" w:cs="Arial Narrow"/>
          <w:sz w:val="24"/>
          <w:szCs w:val="24"/>
        </w:rPr>
      </w:pPr>
    </w:p>
    <w:p w14:paraId="65992500" w14:textId="77777777" w:rsidR="0084428E" w:rsidRPr="0084428E" w:rsidRDefault="0084428E" w:rsidP="0084428E">
      <w:pPr>
        <w:autoSpaceDE w:val="0"/>
        <w:autoSpaceDN w:val="0"/>
        <w:adjustRightInd w:val="0"/>
        <w:spacing w:after="0" w:line="240" w:lineRule="auto"/>
        <w:ind w:firstLine="708"/>
        <w:jc w:val="both"/>
        <w:rPr>
          <w:rFonts w:ascii="Arial Narrow" w:hAnsi="Arial Narrow" w:cs="Arial Narrow"/>
          <w:sz w:val="24"/>
          <w:szCs w:val="24"/>
        </w:rPr>
      </w:pPr>
      <w:r w:rsidRPr="0084428E">
        <w:rPr>
          <w:rFonts w:ascii="Arial Narrow" w:hAnsi="Arial Narrow" w:cs="Arial Narrow"/>
          <w:sz w:val="24"/>
          <w:szCs w:val="24"/>
        </w:rPr>
        <w:t>Anexăm prezentului anun</w:t>
      </w:r>
      <w:r w:rsidRPr="0084428E">
        <w:rPr>
          <w:rFonts w:ascii="Arial Narrow" w:hAnsi="Arial Narrow" w:cs="Arial"/>
          <w:sz w:val="24"/>
          <w:szCs w:val="24"/>
        </w:rPr>
        <w:t>ț</w:t>
      </w:r>
      <w:r w:rsidRPr="0084428E">
        <w:rPr>
          <w:rFonts w:ascii="Arial Narrow" w:hAnsi="Arial Narrow" w:cs="Arial Narrow"/>
          <w:sz w:val="24"/>
          <w:szCs w:val="24"/>
        </w:rPr>
        <w:t xml:space="preserve"> de selec</w:t>
      </w:r>
      <w:r w:rsidRPr="0084428E">
        <w:rPr>
          <w:rFonts w:ascii="Arial Narrow" w:hAnsi="Arial Narrow" w:cs="Arial"/>
          <w:sz w:val="24"/>
          <w:szCs w:val="24"/>
        </w:rPr>
        <w:t>ț</w:t>
      </w:r>
      <w:r w:rsidRPr="0084428E">
        <w:rPr>
          <w:rFonts w:ascii="Arial Narrow" w:hAnsi="Arial Narrow" w:cs="Arial Narrow"/>
          <w:sz w:val="24"/>
          <w:szCs w:val="24"/>
        </w:rPr>
        <w:t xml:space="preserve">ie caietul de sarcini. </w:t>
      </w:r>
    </w:p>
    <w:p w14:paraId="3F2D5BB3" w14:textId="77777777" w:rsidR="00BC299E" w:rsidRPr="009F57CC" w:rsidRDefault="00BC299E" w:rsidP="00BC299E">
      <w:pPr>
        <w:autoSpaceDE w:val="0"/>
        <w:autoSpaceDN w:val="0"/>
        <w:adjustRightInd w:val="0"/>
        <w:spacing w:after="0" w:line="240" w:lineRule="auto"/>
        <w:ind w:firstLine="708"/>
        <w:jc w:val="both"/>
        <w:rPr>
          <w:rFonts w:ascii="Arial Narrow" w:hAnsi="Arial Narrow" w:cs="Arial Narrow"/>
          <w:sz w:val="24"/>
          <w:szCs w:val="24"/>
        </w:rPr>
      </w:pPr>
    </w:p>
    <w:p w14:paraId="4A23AEAE" w14:textId="77777777" w:rsidR="00420BEE" w:rsidRDefault="00420BEE" w:rsidP="009B0DA3">
      <w:pPr>
        <w:autoSpaceDE w:val="0"/>
        <w:autoSpaceDN w:val="0"/>
        <w:adjustRightInd w:val="0"/>
        <w:spacing w:after="0" w:line="240" w:lineRule="auto"/>
        <w:ind w:firstLine="708"/>
        <w:jc w:val="both"/>
        <w:rPr>
          <w:rFonts w:ascii="Arial Narrow" w:hAnsi="Arial Narrow" w:cs="Arial Narrow"/>
          <w:sz w:val="24"/>
          <w:szCs w:val="24"/>
        </w:rPr>
      </w:pPr>
    </w:p>
    <w:p w14:paraId="55F11C15" w14:textId="77777777" w:rsidR="000E4B81" w:rsidRDefault="000E4B81" w:rsidP="009B0DA3">
      <w:pPr>
        <w:autoSpaceDE w:val="0"/>
        <w:autoSpaceDN w:val="0"/>
        <w:adjustRightInd w:val="0"/>
        <w:spacing w:after="0" w:line="240" w:lineRule="auto"/>
        <w:ind w:firstLine="708"/>
        <w:jc w:val="both"/>
        <w:rPr>
          <w:rFonts w:ascii="Arial Narrow" w:hAnsi="Arial Narrow" w:cs="Arial Narrow"/>
          <w:sz w:val="24"/>
          <w:szCs w:val="24"/>
        </w:rPr>
      </w:pPr>
    </w:p>
    <w:p w14:paraId="1DCF276D" w14:textId="77777777" w:rsidR="000E4B81" w:rsidRDefault="000E4B81" w:rsidP="009B0DA3">
      <w:pPr>
        <w:autoSpaceDE w:val="0"/>
        <w:autoSpaceDN w:val="0"/>
        <w:adjustRightInd w:val="0"/>
        <w:spacing w:after="0" w:line="240" w:lineRule="auto"/>
        <w:ind w:firstLine="708"/>
        <w:jc w:val="both"/>
        <w:rPr>
          <w:rFonts w:ascii="Arial Narrow" w:hAnsi="Arial Narrow" w:cs="Arial Narrow"/>
          <w:sz w:val="24"/>
          <w:szCs w:val="24"/>
        </w:rPr>
      </w:pPr>
    </w:p>
    <w:p w14:paraId="2F283340" w14:textId="77777777" w:rsidR="000E4B81" w:rsidRDefault="000E4B81" w:rsidP="009B0DA3">
      <w:pPr>
        <w:autoSpaceDE w:val="0"/>
        <w:autoSpaceDN w:val="0"/>
        <w:adjustRightInd w:val="0"/>
        <w:spacing w:after="0" w:line="240" w:lineRule="auto"/>
        <w:ind w:firstLine="708"/>
        <w:jc w:val="both"/>
        <w:rPr>
          <w:rFonts w:ascii="Arial Narrow" w:hAnsi="Arial Narrow" w:cs="Arial Narrow"/>
          <w:sz w:val="24"/>
          <w:szCs w:val="24"/>
        </w:rPr>
      </w:pPr>
    </w:p>
    <w:p w14:paraId="3442EFFF" w14:textId="77777777" w:rsidR="00D22EA6" w:rsidRDefault="00D22EA6" w:rsidP="009B0DA3">
      <w:pPr>
        <w:autoSpaceDE w:val="0"/>
        <w:autoSpaceDN w:val="0"/>
        <w:adjustRightInd w:val="0"/>
        <w:spacing w:after="0" w:line="240" w:lineRule="auto"/>
        <w:ind w:firstLine="708"/>
        <w:jc w:val="both"/>
        <w:rPr>
          <w:rFonts w:ascii="Arial Narrow" w:hAnsi="Arial Narrow" w:cs="Arial Narrow"/>
          <w:sz w:val="24"/>
          <w:szCs w:val="24"/>
        </w:rPr>
      </w:pPr>
    </w:p>
    <w:p w14:paraId="06FDEA00" w14:textId="77777777" w:rsidR="00D22EA6" w:rsidRDefault="00D22EA6" w:rsidP="009B0DA3">
      <w:pPr>
        <w:autoSpaceDE w:val="0"/>
        <w:autoSpaceDN w:val="0"/>
        <w:adjustRightInd w:val="0"/>
        <w:spacing w:after="0" w:line="240" w:lineRule="auto"/>
        <w:ind w:firstLine="708"/>
        <w:jc w:val="both"/>
        <w:rPr>
          <w:rFonts w:ascii="Arial Narrow" w:hAnsi="Arial Narrow" w:cs="Arial Narrow"/>
          <w:sz w:val="24"/>
          <w:szCs w:val="24"/>
        </w:rPr>
      </w:pPr>
    </w:p>
    <w:p w14:paraId="5606A5BD" w14:textId="77777777" w:rsidR="00D22EA6" w:rsidRDefault="00D22EA6" w:rsidP="009B0DA3">
      <w:pPr>
        <w:autoSpaceDE w:val="0"/>
        <w:autoSpaceDN w:val="0"/>
        <w:adjustRightInd w:val="0"/>
        <w:spacing w:after="0" w:line="240" w:lineRule="auto"/>
        <w:ind w:firstLine="708"/>
        <w:jc w:val="both"/>
        <w:rPr>
          <w:rFonts w:ascii="Arial Narrow" w:hAnsi="Arial Narrow" w:cs="Arial Narrow"/>
          <w:sz w:val="24"/>
          <w:szCs w:val="24"/>
        </w:rPr>
      </w:pPr>
    </w:p>
    <w:p w14:paraId="58113626" w14:textId="77777777" w:rsidR="00D22EA6" w:rsidRDefault="00D22EA6" w:rsidP="009B0DA3">
      <w:pPr>
        <w:autoSpaceDE w:val="0"/>
        <w:autoSpaceDN w:val="0"/>
        <w:adjustRightInd w:val="0"/>
        <w:spacing w:after="0" w:line="240" w:lineRule="auto"/>
        <w:ind w:firstLine="708"/>
        <w:jc w:val="both"/>
        <w:rPr>
          <w:rFonts w:ascii="Arial Narrow" w:hAnsi="Arial Narrow" w:cs="Arial Narrow"/>
          <w:sz w:val="24"/>
          <w:szCs w:val="24"/>
        </w:rPr>
      </w:pPr>
    </w:p>
    <w:p w14:paraId="27573EA0" w14:textId="77777777" w:rsidR="00D22EA6" w:rsidRDefault="00D22EA6" w:rsidP="009B0DA3">
      <w:pPr>
        <w:autoSpaceDE w:val="0"/>
        <w:autoSpaceDN w:val="0"/>
        <w:adjustRightInd w:val="0"/>
        <w:spacing w:after="0" w:line="240" w:lineRule="auto"/>
        <w:ind w:firstLine="708"/>
        <w:jc w:val="both"/>
        <w:rPr>
          <w:rFonts w:ascii="Arial Narrow" w:hAnsi="Arial Narrow" w:cs="Arial Narrow"/>
          <w:sz w:val="24"/>
          <w:szCs w:val="24"/>
        </w:rPr>
      </w:pPr>
    </w:p>
    <w:p w14:paraId="590A4C67" w14:textId="77777777" w:rsidR="00D22EA6" w:rsidRDefault="00D22EA6" w:rsidP="009B0DA3">
      <w:pPr>
        <w:autoSpaceDE w:val="0"/>
        <w:autoSpaceDN w:val="0"/>
        <w:adjustRightInd w:val="0"/>
        <w:spacing w:after="0" w:line="240" w:lineRule="auto"/>
        <w:ind w:firstLine="708"/>
        <w:jc w:val="both"/>
        <w:rPr>
          <w:rFonts w:ascii="Arial Narrow" w:hAnsi="Arial Narrow" w:cs="Arial Narrow"/>
          <w:sz w:val="24"/>
          <w:szCs w:val="24"/>
        </w:rPr>
      </w:pPr>
    </w:p>
    <w:p w14:paraId="4245926F" w14:textId="77777777" w:rsidR="0069162D" w:rsidRDefault="0069162D" w:rsidP="0069162D">
      <w:pPr>
        <w:autoSpaceDE w:val="0"/>
        <w:autoSpaceDN w:val="0"/>
        <w:adjustRightInd w:val="0"/>
        <w:spacing w:after="0" w:line="240" w:lineRule="auto"/>
        <w:jc w:val="both"/>
        <w:rPr>
          <w:rFonts w:ascii="Arial Narrow" w:hAnsi="Arial Narrow" w:cs="Arial Narrow"/>
          <w:sz w:val="24"/>
          <w:szCs w:val="24"/>
        </w:rPr>
      </w:pPr>
    </w:p>
    <w:p w14:paraId="601D96C8" w14:textId="77777777" w:rsidR="00E00B48" w:rsidRDefault="00E00B48" w:rsidP="0069162D">
      <w:pPr>
        <w:autoSpaceDE w:val="0"/>
        <w:autoSpaceDN w:val="0"/>
        <w:adjustRightInd w:val="0"/>
        <w:spacing w:after="0" w:line="240" w:lineRule="auto"/>
        <w:jc w:val="both"/>
        <w:rPr>
          <w:rFonts w:ascii="Arial Narrow" w:hAnsi="Arial Narrow" w:cs="Arial Narrow"/>
          <w:sz w:val="24"/>
          <w:szCs w:val="24"/>
        </w:rPr>
      </w:pPr>
    </w:p>
    <w:p w14:paraId="7FF3BC77"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4492190A"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33D77F8E"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6D454C24"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1686EDF4"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51635A45"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6B8ADE7B"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49861795"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3843958F"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13CD4E0B"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4637AD39"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60FD4A82"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70203F28"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2023CAE2"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182B0291"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450E2C93"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4BD0CA36" w14:textId="77777777" w:rsidR="00D867C2" w:rsidRDefault="00D867C2" w:rsidP="0069162D">
      <w:pPr>
        <w:autoSpaceDE w:val="0"/>
        <w:autoSpaceDN w:val="0"/>
        <w:adjustRightInd w:val="0"/>
        <w:spacing w:after="0" w:line="240" w:lineRule="auto"/>
        <w:jc w:val="both"/>
        <w:rPr>
          <w:rFonts w:ascii="Arial Narrow" w:hAnsi="Arial Narrow" w:cs="Arial Narrow"/>
          <w:sz w:val="24"/>
          <w:szCs w:val="24"/>
        </w:rPr>
      </w:pPr>
    </w:p>
    <w:p w14:paraId="6D8DF853" w14:textId="77777777" w:rsidR="00D867C2" w:rsidRPr="00BC3211" w:rsidRDefault="00D867C2" w:rsidP="0069162D">
      <w:pPr>
        <w:autoSpaceDE w:val="0"/>
        <w:autoSpaceDN w:val="0"/>
        <w:adjustRightInd w:val="0"/>
        <w:spacing w:after="0" w:line="240" w:lineRule="auto"/>
        <w:jc w:val="both"/>
        <w:rPr>
          <w:rFonts w:ascii="Arial Narrow" w:hAnsi="Arial Narrow" w:cs="Arial Narrow"/>
          <w:sz w:val="24"/>
          <w:szCs w:val="24"/>
        </w:rPr>
      </w:pPr>
    </w:p>
    <w:p w14:paraId="020F8E8F" w14:textId="77777777" w:rsidR="00420BEE" w:rsidRPr="002E205D" w:rsidRDefault="00420BEE" w:rsidP="00AE647E">
      <w:pPr>
        <w:tabs>
          <w:tab w:val="left" w:pos="0"/>
        </w:tabs>
        <w:spacing w:after="0" w:line="240" w:lineRule="auto"/>
        <w:ind w:right="-61"/>
        <w:jc w:val="center"/>
        <w:rPr>
          <w:rFonts w:ascii="Arial Narrow" w:hAnsi="Arial Narrow" w:cs="Arial Narrow"/>
          <w:b/>
          <w:bCs/>
          <w:sz w:val="24"/>
          <w:szCs w:val="24"/>
        </w:rPr>
      </w:pPr>
      <w:r w:rsidRPr="002E205D">
        <w:rPr>
          <w:rFonts w:ascii="Arial Narrow" w:hAnsi="Arial Narrow" w:cs="Arial Narrow"/>
          <w:b/>
          <w:bCs/>
          <w:sz w:val="24"/>
          <w:szCs w:val="24"/>
        </w:rPr>
        <w:lastRenderedPageBreak/>
        <w:t>Mecanismul Financiar Norvegian 2009-2014</w:t>
      </w:r>
    </w:p>
    <w:p w14:paraId="29DCBC72" w14:textId="77777777" w:rsidR="00420BEE" w:rsidRPr="002E205D" w:rsidRDefault="00420BEE" w:rsidP="002E205D">
      <w:pPr>
        <w:tabs>
          <w:tab w:val="left" w:pos="0"/>
        </w:tabs>
        <w:spacing w:after="0" w:line="240" w:lineRule="auto"/>
        <w:ind w:right="-61"/>
        <w:jc w:val="center"/>
        <w:rPr>
          <w:rFonts w:ascii="Arial Narrow" w:hAnsi="Arial Narrow" w:cs="Arial Narrow"/>
          <w:b/>
          <w:bCs/>
          <w:i/>
          <w:iCs/>
          <w:sz w:val="24"/>
          <w:szCs w:val="24"/>
        </w:rPr>
      </w:pPr>
      <w:r w:rsidRPr="002E205D">
        <w:rPr>
          <w:rFonts w:ascii="Arial Narrow" w:hAnsi="Arial Narrow" w:cs="Arial Narrow"/>
          <w:b/>
          <w:bCs/>
          <w:i/>
          <w:iCs/>
          <w:sz w:val="24"/>
          <w:szCs w:val="24"/>
        </w:rPr>
        <w:t>Programul RO 24 „Întărirea capacită</w:t>
      </w:r>
      <w:r w:rsidRPr="002E205D">
        <w:rPr>
          <w:rFonts w:ascii="Arial Narrow" w:hAnsi="Arial Narrow" w:cs="Arial"/>
          <w:b/>
          <w:bCs/>
          <w:i/>
          <w:iCs/>
          <w:sz w:val="24"/>
          <w:szCs w:val="24"/>
        </w:rPr>
        <w:t>ț</w:t>
      </w:r>
      <w:r w:rsidRPr="002E205D">
        <w:rPr>
          <w:rFonts w:ascii="Arial Narrow" w:hAnsi="Arial Narrow" w:cs="Arial Narrow"/>
          <w:b/>
          <w:bCs/>
          <w:i/>
          <w:iCs/>
          <w:sz w:val="24"/>
          <w:szCs w:val="24"/>
        </w:rPr>
        <w:t xml:space="preserve">ii judiciare </w:t>
      </w:r>
      <w:r w:rsidRPr="002E205D">
        <w:rPr>
          <w:rFonts w:ascii="Arial Narrow" w:hAnsi="Arial Narrow" w:cs="Arial"/>
          <w:b/>
          <w:bCs/>
          <w:i/>
          <w:iCs/>
          <w:sz w:val="24"/>
          <w:szCs w:val="24"/>
        </w:rPr>
        <w:t>ș</w:t>
      </w:r>
      <w:r w:rsidRPr="002E205D">
        <w:rPr>
          <w:rFonts w:ascii="Arial Narrow" w:hAnsi="Arial Narrow" w:cs="Arial Narrow"/>
          <w:b/>
          <w:bCs/>
          <w:i/>
          <w:iCs/>
          <w:sz w:val="24"/>
          <w:szCs w:val="24"/>
        </w:rPr>
        <w:t>i cooperare”</w:t>
      </w:r>
    </w:p>
    <w:p w14:paraId="1436399C" w14:textId="77777777" w:rsidR="00420BEE" w:rsidRPr="002E205D" w:rsidRDefault="00420BEE" w:rsidP="00F62F39">
      <w:pPr>
        <w:tabs>
          <w:tab w:val="left" w:pos="0"/>
        </w:tabs>
        <w:spacing w:after="0" w:line="240" w:lineRule="auto"/>
        <w:ind w:right="-61"/>
        <w:jc w:val="center"/>
        <w:rPr>
          <w:rFonts w:ascii="Arial Narrow" w:hAnsi="Arial Narrow" w:cs="Arial Narrow"/>
          <w:b/>
          <w:bCs/>
          <w:sz w:val="24"/>
          <w:szCs w:val="24"/>
        </w:rPr>
      </w:pPr>
      <w:r w:rsidRPr="002E205D">
        <w:rPr>
          <w:rFonts w:ascii="Arial Narrow" w:hAnsi="Arial Narrow" w:cs="Arial Narrow"/>
          <w:b/>
          <w:bCs/>
          <w:sz w:val="24"/>
          <w:szCs w:val="24"/>
        </w:rPr>
        <w:t>Proiectul “</w:t>
      </w:r>
      <w:r w:rsidR="001056EB" w:rsidRPr="00826848">
        <w:rPr>
          <w:rFonts w:ascii="Arial Narrow" w:hAnsi="Arial Narrow" w:cs="Arial Narrow"/>
          <w:b/>
          <w:bCs/>
          <w:i/>
          <w:sz w:val="24"/>
          <w:szCs w:val="24"/>
        </w:rPr>
        <w:t xml:space="preserve">Întărirea </w:t>
      </w:r>
      <w:proofErr w:type="spellStart"/>
      <w:r w:rsidR="001056EB" w:rsidRPr="00826848">
        <w:rPr>
          <w:rFonts w:ascii="Arial Narrow" w:hAnsi="Arial Narrow" w:cs="Arial Narrow"/>
          <w:b/>
          <w:bCs/>
          <w:i/>
          <w:sz w:val="24"/>
          <w:szCs w:val="24"/>
        </w:rPr>
        <w:t>capacităţii</w:t>
      </w:r>
      <w:proofErr w:type="spellEnd"/>
      <w:r w:rsidR="001056EB" w:rsidRPr="00826848">
        <w:rPr>
          <w:rFonts w:ascii="Arial Narrow" w:hAnsi="Arial Narrow" w:cs="Arial Narrow"/>
          <w:b/>
          <w:bCs/>
          <w:i/>
          <w:sz w:val="24"/>
          <w:szCs w:val="24"/>
        </w:rPr>
        <w:t xml:space="preserve"> sistemului judiciar românesc de a răspunde noilor schimbări legislative </w:t>
      </w:r>
      <w:proofErr w:type="spellStart"/>
      <w:r w:rsidR="001056EB" w:rsidRPr="00826848">
        <w:rPr>
          <w:rFonts w:ascii="Arial Narrow" w:hAnsi="Arial Narrow" w:cs="Arial Narrow"/>
          <w:b/>
          <w:bCs/>
          <w:i/>
          <w:sz w:val="24"/>
          <w:szCs w:val="24"/>
        </w:rPr>
        <w:t>şi</w:t>
      </w:r>
      <w:proofErr w:type="spellEnd"/>
      <w:r w:rsidR="001056EB" w:rsidRPr="00826848">
        <w:rPr>
          <w:rFonts w:ascii="Arial Narrow" w:hAnsi="Arial Narrow" w:cs="Arial Narrow"/>
          <w:b/>
          <w:bCs/>
          <w:i/>
          <w:sz w:val="24"/>
          <w:szCs w:val="24"/>
        </w:rPr>
        <w:t xml:space="preserve"> </w:t>
      </w:r>
      <w:proofErr w:type="spellStart"/>
      <w:r w:rsidR="001056EB" w:rsidRPr="00826848">
        <w:rPr>
          <w:rFonts w:ascii="Arial Narrow" w:hAnsi="Arial Narrow" w:cs="Arial Narrow"/>
          <w:b/>
          <w:bCs/>
          <w:i/>
          <w:sz w:val="24"/>
          <w:szCs w:val="24"/>
        </w:rPr>
        <w:t>instituţionale</w:t>
      </w:r>
      <w:proofErr w:type="spellEnd"/>
      <w:r w:rsidRPr="002E205D">
        <w:rPr>
          <w:rFonts w:ascii="Arial Narrow" w:hAnsi="Arial Narrow" w:cs="Arial Narrow"/>
          <w:b/>
          <w:bCs/>
          <w:sz w:val="24"/>
          <w:szCs w:val="24"/>
        </w:rPr>
        <w:t>”</w:t>
      </w:r>
      <w:r w:rsidR="001056EB">
        <w:rPr>
          <w:rFonts w:ascii="Arial Narrow" w:hAnsi="Arial Narrow" w:cs="Arial Narrow"/>
          <w:b/>
          <w:bCs/>
          <w:sz w:val="24"/>
          <w:szCs w:val="24"/>
        </w:rPr>
        <w:t xml:space="preserve"> </w:t>
      </w:r>
    </w:p>
    <w:p w14:paraId="7F4CD821" w14:textId="77777777" w:rsidR="00420BEE" w:rsidRPr="002E205D" w:rsidRDefault="00420BEE" w:rsidP="009B0DA3">
      <w:pPr>
        <w:autoSpaceDE w:val="0"/>
        <w:autoSpaceDN w:val="0"/>
        <w:adjustRightInd w:val="0"/>
        <w:spacing w:after="0" w:line="240" w:lineRule="auto"/>
        <w:jc w:val="center"/>
        <w:rPr>
          <w:rFonts w:ascii="Arial Narrow" w:hAnsi="Arial Narrow" w:cs="Arial Narrow"/>
          <w:b/>
          <w:bCs/>
          <w:sz w:val="24"/>
          <w:szCs w:val="24"/>
        </w:rPr>
      </w:pPr>
    </w:p>
    <w:p w14:paraId="420C6E9D" w14:textId="77777777" w:rsidR="00420BEE" w:rsidRPr="002E205D" w:rsidRDefault="00420BEE" w:rsidP="0039511B">
      <w:pPr>
        <w:autoSpaceDE w:val="0"/>
        <w:autoSpaceDN w:val="0"/>
        <w:adjustRightInd w:val="0"/>
        <w:spacing w:after="0" w:line="240" w:lineRule="auto"/>
        <w:jc w:val="center"/>
        <w:rPr>
          <w:rFonts w:ascii="Arial Narrow" w:hAnsi="Arial Narrow" w:cs="Arial Narrow"/>
          <w:b/>
          <w:bCs/>
          <w:sz w:val="24"/>
          <w:szCs w:val="24"/>
        </w:rPr>
      </w:pPr>
      <w:r w:rsidRPr="002E205D">
        <w:rPr>
          <w:rFonts w:ascii="Arial Narrow" w:hAnsi="Arial Narrow" w:cs="Arial Narrow"/>
          <w:b/>
          <w:bCs/>
          <w:sz w:val="24"/>
          <w:szCs w:val="24"/>
        </w:rPr>
        <w:t xml:space="preserve">CAIET DE SARCINI </w:t>
      </w:r>
    </w:p>
    <w:p w14:paraId="71FC43FD" w14:textId="77777777" w:rsidR="00336CEA" w:rsidRPr="002E205D" w:rsidRDefault="00420BEE" w:rsidP="00336CEA">
      <w:pPr>
        <w:tabs>
          <w:tab w:val="left" w:pos="0"/>
        </w:tabs>
        <w:spacing w:after="0" w:line="240" w:lineRule="auto"/>
        <w:ind w:right="-61"/>
        <w:jc w:val="center"/>
        <w:rPr>
          <w:rFonts w:ascii="Arial Narrow" w:hAnsi="Arial Narrow" w:cs="Arial Narrow"/>
          <w:b/>
          <w:bCs/>
          <w:sz w:val="24"/>
          <w:szCs w:val="24"/>
        </w:rPr>
      </w:pPr>
      <w:r w:rsidRPr="002E205D">
        <w:rPr>
          <w:rFonts w:ascii="Arial Narrow" w:hAnsi="Arial Narrow" w:cs="Arial Narrow"/>
          <w:b/>
          <w:bCs/>
          <w:sz w:val="24"/>
          <w:szCs w:val="24"/>
        </w:rPr>
        <w:t>pentru selec</w:t>
      </w:r>
      <w:r w:rsidRPr="002E205D">
        <w:rPr>
          <w:rFonts w:ascii="Arial Narrow" w:hAnsi="Arial Narrow" w:cs="Arial"/>
          <w:b/>
          <w:bCs/>
          <w:sz w:val="24"/>
          <w:szCs w:val="24"/>
        </w:rPr>
        <w:t>ț</w:t>
      </w:r>
      <w:r w:rsidRPr="002E205D">
        <w:rPr>
          <w:rFonts w:ascii="Arial Narrow" w:hAnsi="Arial Narrow" w:cs="Arial Narrow"/>
          <w:b/>
          <w:bCs/>
          <w:sz w:val="24"/>
          <w:szCs w:val="24"/>
        </w:rPr>
        <w:t xml:space="preserve">ia </w:t>
      </w:r>
      <w:r w:rsidR="00336CEA">
        <w:rPr>
          <w:rFonts w:ascii="Arial Narrow" w:hAnsi="Arial Narrow" w:cs="Arial Narrow"/>
          <w:b/>
          <w:bCs/>
          <w:sz w:val="24"/>
          <w:szCs w:val="24"/>
        </w:rPr>
        <w:t xml:space="preserve">a </w:t>
      </w:r>
      <w:r w:rsidR="000E4B81">
        <w:rPr>
          <w:rFonts w:ascii="Arial Narrow" w:hAnsi="Arial Narrow" w:cs="Arial Narrow"/>
          <w:b/>
          <w:bCs/>
          <w:sz w:val="24"/>
          <w:szCs w:val="24"/>
        </w:rPr>
        <w:t>patru</w:t>
      </w:r>
      <w:r w:rsidR="00336CEA">
        <w:rPr>
          <w:rFonts w:ascii="Arial Narrow" w:hAnsi="Arial Narrow" w:cs="Arial Narrow"/>
          <w:b/>
          <w:bCs/>
          <w:sz w:val="24"/>
          <w:szCs w:val="24"/>
        </w:rPr>
        <w:t xml:space="preserve"> </w:t>
      </w:r>
      <w:proofErr w:type="spellStart"/>
      <w:r w:rsidR="00336CEA" w:rsidRPr="00826848">
        <w:rPr>
          <w:rFonts w:ascii="Arial Narrow" w:hAnsi="Arial Narrow" w:cs="Arial Narrow"/>
          <w:b/>
          <w:bCs/>
          <w:sz w:val="24"/>
          <w:szCs w:val="24"/>
        </w:rPr>
        <w:t>experţi</w:t>
      </w:r>
      <w:proofErr w:type="spellEnd"/>
      <w:r w:rsidR="00336CEA" w:rsidRPr="00826848">
        <w:rPr>
          <w:rFonts w:ascii="Arial Narrow" w:hAnsi="Arial Narrow" w:cs="Arial Narrow"/>
          <w:b/>
          <w:bCs/>
          <w:sz w:val="24"/>
          <w:szCs w:val="24"/>
        </w:rPr>
        <w:t xml:space="preserve"> specializați </w:t>
      </w:r>
      <w:r w:rsidR="00336CEA">
        <w:rPr>
          <w:rFonts w:ascii="Arial Narrow" w:hAnsi="Arial Narrow" w:cs="Arial Narrow"/>
          <w:b/>
          <w:bCs/>
          <w:sz w:val="24"/>
          <w:szCs w:val="24"/>
        </w:rPr>
        <w:t xml:space="preserve"> în domeniul </w:t>
      </w:r>
      <w:r w:rsidR="00336CEA" w:rsidRPr="00A43D26">
        <w:rPr>
          <w:rFonts w:ascii="Arial Narrow" w:hAnsi="Arial Narrow" w:cs="Arial Narrow"/>
          <w:b/>
          <w:bCs/>
          <w:sz w:val="24"/>
          <w:szCs w:val="24"/>
        </w:rPr>
        <w:t xml:space="preserve">elaborării hotărârilor </w:t>
      </w:r>
      <w:proofErr w:type="spellStart"/>
      <w:r w:rsidR="00336CEA" w:rsidRPr="00A43D26">
        <w:rPr>
          <w:rFonts w:ascii="Arial Narrow" w:hAnsi="Arial Narrow" w:cs="Arial Narrow"/>
          <w:b/>
          <w:bCs/>
          <w:sz w:val="24"/>
          <w:szCs w:val="24"/>
        </w:rPr>
        <w:t>judecătoreşti</w:t>
      </w:r>
      <w:proofErr w:type="spellEnd"/>
      <w:r w:rsidR="00336CEA">
        <w:rPr>
          <w:rFonts w:ascii="Arial Narrow" w:hAnsi="Arial Narrow" w:cs="Arial Narrow"/>
          <w:b/>
          <w:bCs/>
          <w:sz w:val="24"/>
          <w:szCs w:val="24"/>
        </w:rPr>
        <w:t xml:space="preserve">, </w:t>
      </w:r>
      <w:r w:rsidR="00336CEA" w:rsidRPr="00826848">
        <w:rPr>
          <w:rFonts w:ascii="Arial Narrow" w:hAnsi="Arial Narrow" w:cs="Arial Narrow"/>
          <w:b/>
          <w:bCs/>
          <w:sz w:val="24"/>
          <w:szCs w:val="24"/>
        </w:rPr>
        <w:t>în cadrul proiectului</w:t>
      </w:r>
      <w:r w:rsidR="00336CEA">
        <w:rPr>
          <w:rFonts w:ascii="Arial Narrow" w:hAnsi="Arial Narrow" w:cs="Arial Narrow"/>
          <w:b/>
          <w:bCs/>
          <w:sz w:val="24"/>
          <w:szCs w:val="24"/>
        </w:rPr>
        <w:t xml:space="preserve"> </w:t>
      </w:r>
      <w:r w:rsidR="00336CEA" w:rsidRPr="00826848">
        <w:rPr>
          <w:rFonts w:ascii="Arial Narrow" w:hAnsi="Arial Narrow" w:cs="Arial Narrow"/>
          <w:b/>
          <w:bCs/>
          <w:i/>
          <w:sz w:val="24"/>
          <w:szCs w:val="24"/>
        </w:rPr>
        <w:t xml:space="preserve">”Întărirea </w:t>
      </w:r>
      <w:proofErr w:type="spellStart"/>
      <w:r w:rsidR="00336CEA" w:rsidRPr="00826848">
        <w:rPr>
          <w:rFonts w:ascii="Arial Narrow" w:hAnsi="Arial Narrow" w:cs="Arial Narrow"/>
          <w:b/>
          <w:bCs/>
          <w:i/>
          <w:sz w:val="24"/>
          <w:szCs w:val="24"/>
        </w:rPr>
        <w:t>capacităţii</w:t>
      </w:r>
      <w:proofErr w:type="spellEnd"/>
      <w:r w:rsidR="00336CEA" w:rsidRPr="00826848">
        <w:rPr>
          <w:rFonts w:ascii="Arial Narrow" w:hAnsi="Arial Narrow" w:cs="Arial Narrow"/>
          <w:b/>
          <w:bCs/>
          <w:i/>
          <w:sz w:val="24"/>
          <w:szCs w:val="24"/>
        </w:rPr>
        <w:t xml:space="preserve"> sistemului judiciar românesc de a răspunde noilor schimbări legislative </w:t>
      </w:r>
      <w:proofErr w:type="spellStart"/>
      <w:r w:rsidR="00336CEA" w:rsidRPr="00826848">
        <w:rPr>
          <w:rFonts w:ascii="Arial Narrow" w:hAnsi="Arial Narrow" w:cs="Arial Narrow"/>
          <w:b/>
          <w:bCs/>
          <w:i/>
          <w:sz w:val="24"/>
          <w:szCs w:val="24"/>
        </w:rPr>
        <w:t>şi</w:t>
      </w:r>
      <w:proofErr w:type="spellEnd"/>
      <w:r w:rsidR="00336CEA" w:rsidRPr="00826848">
        <w:rPr>
          <w:rFonts w:ascii="Arial Narrow" w:hAnsi="Arial Narrow" w:cs="Arial Narrow"/>
          <w:b/>
          <w:bCs/>
          <w:i/>
          <w:sz w:val="24"/>
          <w:szCs w:val="24"/>
        </w:rPr>
        <w:t xml:space="preserve"> </w:t>
      </w:r>
      <w:proofErr w:type="spellStart"/>
      <w:r w:rsidR="00336CEA" w:rsidRPr="00826848">
        <w:rPr>
          <w:rFonts w:ascii="Arial Narrow" w:hAnsi="Arial Narrow" w:cs="Arial Narrow"/>
          <w:b/>
          <w:bCs/>
          <w:i/>
          <w:sz w:val="24"/>
          <w:szCs w:val="24"/>
        </w:rPr>
        <w:t>instituţionale</w:t>
      </w:r>
      <w:proofErr w:type="spellEnd"/>
      <w:r w:rsidR="00336CEA" w:rsidRPr="00E00B48">
        <w:rPr>
          <w:rFonts w:ascii="Arial Narrow" w:hAnsi="Arial Narrow" w:cs="Arial Narrow"/>
          <w:b/>
          <w:bCs/>
          <w:i/>
          <w:sz w:val="24"/>
          <w:szCs w:val="24"/>
        </w:rPr>
        <w:t>”</w:t>
      </w:r>
      <w:r w:rsidR="00336CEA">
        <w:rPr>
          <w:rFonts w:ascii="Arial Narrow" w:hAnsi="Arial Narrow" w:cs="Arial Narrow"/>
          <w:b/>
          <w:bCs/>
          <w:sz w:val="24"/>
          <w:szCs w:val="24"/>
        </w:rPr>
        <w:t>,</w:t>
      </w:r>
      <w:r w:rsidR="00336CEA" w:rsidRPr="00826848">
        <w:rPr>
          <w:rFonts w:ascii="Arial Narrow" w:hAnsi="Arial Narrow" w:cs="Arial Narrow"/>
          <w:b/>
          <w:bCs/>
          <w:sz w:val="24"/>
          <w:szCs w:val="24"/>
        </w:rPr>
        <w:t xml:space="preserve"> finan</w:t>
      </w:r>
      <w:r w:rsidR="00336CEA" w:rsidRPr="00826848">
        <w:rPr>
          <w:rFonts w:ascii="Arial Narrow" w:hAnsi="Arial Narrow" w:cs="Arial"/>
          <w:b/>
          <w:bCs/>
          <w:sz w:val="24"/>
          <w:szCs w:val="24"/>
        </w:rPr>
        <w:t>ț</w:t>
      </w:r>
      <w:r w:rsidR="00336CEA" w:rsidRPr="00826848">
        <w:rPr>
          <w:rFonts w:ascii="Arial Narrow" w:hAnsi="Arial Narrow" w:cs="Arial Narrow"/>
          <w:b/>
          <w:bCs/>
          <w:sz w:val="24"/>
          <w:szCs w:val="24"/>
        </w:rPr>
        <w:t>at prin Mecanismul Financiar Norvegian 2009-2014</w:t>
      </w:r>
    </w:p>
    <w:p w14:paraId="75C941A2" w14:textId="77777777" w:rsidR="00A840BB" w:rsidRPr="002E205D" w:rsidRDefault="00A840BB" w:rsidP="002E205D">
      <w:pPr>
        <w:autoSpaceDE w:val="0"/>
        <w:autoSpaceDN w:val="0"/>
        <w:adjustRightInd w:val="0"/>
        <w:spacing w:after="0" w:line="240" w:lineRule="auto"/>
        <w:jc w:val="center"/>
        <w:rPr>
          <w:rFonts w:ascii="Arial Narrow" w:hAnsi="Arial Narrow" w:cs="Arial Narrow"/>
          <w:b/>
          <w:bCs/>
          <w:sz w:val="24"/>
          <w:szCs w:val="24"/>
        </w:rPr>
      </w:pPr>
    </w:p>
    <w:p w14:paraId="44E7E674" w14:textId="77777777" w:rsidR="00DB2C86" w:rsidRPr="00E00B48" w:rsidRDefault="00A840BB" w:rsidP="002E205D">
      <w:pPr>
        <w:pStyle w:val="NormalWeb"/>
        <w:shd w:val="clear" w:color="auto" w:fill="FFFFFF"/>
        <w:ind w:firstLine="708"/>
        <w:jc w:val="both"/>
        <w:rPr>
          <w:rFonts w:ascii="Arial Narrow" w:hAnsi="Arial Narrow" w:cs="Arial Narrow"/>
          <w:lang w:val="ro-RO"/>
        </w:rPr>
      </w:pPr>
      <w:r w:rsidRPr="00940244">
        <w:rPr>
          <w:rFonts w:ascii="Arial Narrow" w:hAnsi="Arial Narrow" w:cs="Arial Narrow"/>
          <w:lang w:val="ro-RO"/>
        </w:rPr>
        <w:t>În cadrul Mecanismului Financiar Norvegian 2009- 2014</w:t>
      </w:r>
      <w:r w:rsidR="002E205D" w:rsidRPr="00940244">
        <w:rPr>
          <w:rFonts w:ascii="Arial Narrow" w:hAnsi="Arial Narrow" w:cs="Arial Narrow"/>
          <w:vertAlign w:val="superscript"/>
        </w:rPr>
        <w:footnoteReference w:id="1"/>
      </w:r>
      <w:r w:rsidRPr="00940244">
        <w:rPr>
          <w:rFonts w:ascii="Arial Narrow" w:hAnsi="Arial Narrow" w:cs="Arial Narrow"/>
          <w:lang w:val="ro-RO"/>
        </w:rPr>
        <w:t xml:space="preserve">, programul RO 24 „Întărirea </w:t>
      </w:r>
      <w:proofErr w:type="spellStart"/>
      <w:r w:rsidRPr="00940244">
        <w:rPr>
          <w:rFonts w:ascii="Arial Narrow" w:hAnsi="Arial Narrow" w:cs="Arial Narrow"/>
          <w:lang w:val="ro-RO"/>
        </w:rPr>
        <w:t>capac</w:t>
      </w:r>
      <w:r w:rsidR="002E205D">
        <w:rPr>
          <w:rFonts w:ascii="Arial Narrow" w:hAnsi="Arial Narrow" w:cs="Arial Narrow"/>
          <w:lang w:val="ro-RO"/>
        </w:rPr>
        <w:t>ităţii</w:t>
      </w:r>
      <w:proofErr w:type="spellEnd"/>
      <w:r w:rsidR="002E205D">
        <w:rPr>
          <w:rFonts w:ascii="Arial Narrow" w:hAnsi="Arial Narrow" w:cs="Arial Narrow"/>
          <w:lang w:val="ro-RO"/>
        </w:rPr>
        <w:t xml:space="preserve"> judiciare </w:t>
      </w:r>
      <w:proofErr w:type="spellStart"/>
      <w:r w:rsidR="002E205D">
        <w:rPr>
          <w:rFonts w:ascii="Arial Narrow" w:hAnsi="Arial Narrow" w:cs="Arial Narrow"/>
          <w:lang w:val="ro-RO"/>
        </w:rPr>
        <w:t>şi</w:t>
      </w:r>
      <w:proofErr w:type="spellEnd"/>
      <w:r w:rsidR="002E205D">
        <w:rPr>
          <w:rFonts w:ascii="Arial Narrow" w:hAnsi="Arial Narrow" w:cs="Arial Narrow"/>
          <w:lang w:val="ro-RO"/>
        </w:rPr>
        <w:t xml:space="preserve"> cooperare”, </w:t>
      </w:r>
      <w:r w:rsidR="00420BEE" w:rsidRPr="00E00B48">
        <w:rPr>
          <w:rFonts w:ascii="Arial Narrow" w:hAnsi="Arial Narrow" w:cs="Arial Narrow"/>
          <w:lang w:val="ro-RO"/>
        </w:rPr>
        <w:t xml:space="preserve">Consiliul Superior al Magistraturii, în calitate de promotor de proiect, implementează </w:t>
      </w:r>
      <w:r w:rsidRPr="00E00B48">
        <w:rPr>
          <w:rFonts w:ascii="Arial Narrow" w:hAnsi="Arial Narrow" w:cs="TimesNewRoman"/>
          <w:lang w:val="ro-RO"/>
        </w:rPr>
        <w:t xml:space="preserve">proiectul cu tema </w:t>
      </w:r>
      <w:r w:rsidR="00DF1389" w:rsidRPr="00E00B48">
        <w:rPr>
          <w:rFonts w:ascii="Arial Narrow" w:hAnsi="Arial Narrow" w:cs="TimesNewRoman"/>
          <w:lang w:val="ro-RO"/>
        </w:rPr>
        <w:t>“</w:t>
      </w:r>
      <w:r w:rsidR="001056EB" w:rsidRPr="00E00B48">
        <w:rPr>
          <w:rFonts w:ascii="Arial Narrow" w:hAnsi="Arial Narrow" w:cs="TimesNewRoman"/>
          <w:bCs/>
          <w:i/>
          <w:iCs/>
          <w:lang w:val="ro-RO"/>
        </w:rPr>
        <w:t xml:space="preserve">Întărirea </w:t>
      </w:r>
      <w:proofErr w:type="spellStart"/>
      <w:r w:rsidR="001056EB" w:rsidRPr="00E00B48">
        <w:rPr>
          <w:rFonts w:ascii="Arial Narrow" w:hAnsi="Arial Narrow" w:cs="TimesNewRoman"/>
          <w:bCs/>
          <w:i/>
          <w:iCs/>
          <w:lang w:val="ro-RO"/>
        </w:rPr>
        <w:t>capacităţii</w:t>
      </w:r>
      <w:proofErr w:type="spellEnd"/>
      <w:r w:rsidR="001056EB" w:rsidRPr="00E00B48">
        <w:rPr>
          <w:rFonts w:ascii="Arial Narrow" w:hAnsi="Arial Narrow" w:cs="TimesNewRoman"/>
          <w:bCs/>
          <w:i/>
          <w:iCs/>
          <w:lang w:val="ro-RO"/>
        </w:rPr>
        <w:t xml:space="preserve"> sistemului judiciar românesc de a răspunde noilor schimbări legislative </w:t>
      </w:r>
      <w:proofErr w:type="spellStart"/>
      <w:r w:rsidR="001056EB" w:rsidRPr="00E00B48">
        <w:rPr>
          <w:rFonts w:ascii="Arial Narrow" w:hAnsi="Arial Narrow" w:cs="TimesNewRoman"/>
          <w:bCs/>
          <w:i/>
          <w:iCs/>
          <w:lang w:val="ro-RO"/>
        </w:rPr>
        <w:t>şi</w:t>
      </w:r>
      <w:proofErr w:type="spellEnd"/>
      <w:r w:rsidR="001056EB" w:rsidRPr="00E00B48">
        <w:rPr>
          <w:rFonts w:ascii="Arial Narrow" w:hAnsi="Arial Narrow" w:cs="TimesNewRoman"/>
          <w:bCs/>
          <w:i/>
          <w:iCs/>
          <w:lang w:val="ro-RO"/>
        </w:rPr>
        <w:t xml:space="preserve"> </w:t>
      </w:r>
      <w:proofErr w:type="spellStart"/>
      <w:r w:rsidR="001056EB" w:rsidRPr="00E00B48">
        <w:rPr>
          <w:rFonts w:ascii="Arial Narrow" w:hAnsi="Arial Narrow" w:cs="TimesNewRoman"/>
          <w:bCs/>
          <w:i/>
          <w:iCs/>
          <w:lang w:val="ro-RO"/>
        </w:rPr>
        <w:t>instituţionale</w:t>
      </w:r>
      <w:proofErr w:type="spellEnd"/>
      <w:r w:rsidR="00420BEE" w:rsidRPr="00E00B48">
        <w:rPr>
          <w:rFonts w:ascii="Arial Narrow" w:hAnsi="Arial Narrow" w:cs="Arial Narrow"/>
          <w:lang w:val="ro-RO"/>
        </w:rPr>
        <w:t>”.</w:t>
      </w:r>
      <w:r w:rsidR="001056EB" w:rsidRPr="00E00B48">
        <w:rPr>
          <w:rFonts w:ascii="Arial Narrow" w:hAnsi="Arial Narrow" w:cs="Arial Narrow"/>
          <w:lang w:val="ro-RO"/>
        </w:rPr>
        <w:t xml:space="preserve"> </w:t>
      </w:r>
      <w:r w:rsidR="00420BEE" w:rsidRPr="00E00B48">
        <w:rPr>
          <w:rFonts w:ascii="Arial Narrow" w:hAnsi="Arial Narrow" w:cs="Arial Narrow"/>
          <w:lang w:val="ro-RO"/>
        </w:rPr>
        <w:t xml:space="preserve"> </w:t>
      </w:r>
    </w:p>
    <w:p w14:paraId="0F80BAB3" w14:textId="77777777" w:rsidR="0061396D" w:rsidRPr="0061396D" w:rsidRDefault="0061396D" w:rsidP="0061396D">
      <w:pPr>
        <w:pStyle w:val="NormalWeb"/>
        <w:numPr>
          <w:ilvl w:val="3"/>
          <w:numId w:val="3"/>
        </w:numPr>
        <w:shd w:val="clear" w:color="auto" w:fill="FFFFFF"/>
        <w:ind w:left="990" w:hanging="270"/>
        <w:jc w:val="both"/>
        <w:rPr>
          <w:rFonts w:ascii="Arial Narrow" w:hAnsi="Arial Narrow" w:cs="Arial Narrow"/>
          <w:b/>
          <w:lang w:val="ro-RO"/>
        </w:rPr>
      </w:pPr>
      <w:r w:rsidRPr="0061396D">
        <w:rPr>
          <w:rFonts w:ascii="Arial Narrow" w:hAnsi="Arial Narrow" w:cs="Arial Narrow"/>
          <w:b/>
          <w:lang w:val="ro-RO"/>
        </w:rPr>
        <w:t>Obiective</w:t>
      </w:r>
    </w:p>
    <w:p w14:paraId="58870E3D" w14:textId="77777777" w:rsidR="00420BEE" w:rsidRPr="00E00B48" w:rsidRDefault="001056EB" w:rsidP="002E205D">
      <w:pPr>
        <w:pStyle w:val="NormalWeb"/>
        <w:shd w:val="clear" w:color="auto" w:fill="FFFFFF"/>
        <w:ind w:firstLine="708"/>
        <w:jc w:val="both"/>
        <w:rPr>
          <w:rFonts w:ascii="Arial Narrow" w:hAnsi="Arial Narrow" w:cs="Arial Narrow"/>
          <w:lang w:val="ro-RO"/>
        </w:rPr>
      </w:pPr>
      <w:r w:rsidRPr="00E00B48">
        <w:rPr>
          <w:rFonts w:ascii="Arial Narrow" w:hAnsi="Arial Narrow" w:cs="TimesNewRoman"/>
          <w:lang w:val="ro-RO"/>
        </w:rPr>
        <w:t>Proiectul are ca obiectiv general consolidarea capacită</w:t>
      </w:r>
      <w:r w:rsidRPr="00E00B48">
        <w:rPr>
          <w:rFonts w:cs="TimesNewRoman"/>
          <w:lang w:val="ro-RO"/>
        </w:rPr>
        <w:t>ț</w:t>
      </w:r>
      <w:r w:rsidRPr="00E00B48">
        <w:rPr>
          <w:rFonts w:ascii="Arial Narrow" w:hAnsi="Arial Narrow" w:cs="TimesNewRoman"/>
          <w:lang w:val="ro-RO"/>
        </w:rPr>
        <w:t xml:space="preserve">ii sistemului judiciar român cu privire la aplicarea </w:t>
      </w:r>
      <w:r w:rsidRPr="00E00B48">
        <w:rPr>
          <w:rFonts w:ascii="Arial Narrow" w:hAnsi="Arial Narrow" w:cs="TimesNewRoman"/>
          <w:b/>
          <w:lang w:val="ro-RO"/>
        </w:rPr>
        <w:t>noilor coduri</w:t>
      </w:r>
      <w:r w:rsidRPr="00E00B48">
        <w:rPr>
          <w:rFonts w:ascii="Arial Narrow" w:hAnsi="Arial Narrow" w:cs="TimesNewRoman"/>
          <w:lang w:val="ro-RO"/>
        </w:rPr>
        <w:t xml:space="preserve">, </w:t>
      </w:r>
      <w:r w:rsidRPr="00E00B48">
        <w:rPr>
          <w:rFonts w:ascii="Arial Narrow" w:hAnsi="Arial Narrow"/>
          <w:lang w:val="ro-RO"/>
        </w:rPr>
        <w:t xml:space="preserve">prin dezvoltarea unui plan de pregătire </w:t>
      </w:r>
      <w:proofErr w:type="spellStart"/>
      <w:r w:rsidRPr="00E00B48">
        <w:rPr>
          <w:rFonts w:ascii="Arial Narrow" w:hAnsi="Arial Narrow"/>
          <w:lang w:val="ro-RO"/>
        </w:rPr>
        <w:t>şi</w:t>
      </w:r>
      <w:proofErr w:type="spellEnd"/>
      <w:r w:rsidRPr="00E00B48">
        <w:rPr>
          <w:rFonts w:ascii="Arial Narrow" w:hAnsi="Arial Narrow"/>
          <w:lang w:val="ro-RO"/>
        </w:rPr>
        <w:t xml:space="preserve"> a unor instrumente adecvate menite să ofere formare profesională continua pentru judecători, considerându-se deosebit de importantă organizarea unor workshop-urilor de unificare a jurisprudenței în domeniu, accentul urmând a fi pus pe dezbaterea </w:t>
      </w:r>
      <w:proofErr w:type="spellStart"/>
      <w:r w:rsidRPr="00E00B48">
        <w:rPr>
          <w:rFonts w:ascii="Arial Narrow" w:hAnsi="Arial Narrow"/>
          <w:lang w:val="ro-RO"/>
        </w:rPr>
        <w:t>amănunţită</w:t>
      </w:r>
      <w:proofErr w:type="spellEnd"/>
      <w:r w:rsidRPr="00E00B48">
        <w:rPr>
          <w:rFonts w:ascii="Arial Narrow" w:hAnsi="Arial Narrow"/>
          <w:lang w:val="ro-RO"/>
        </w:rPr>
        <w:t xml:space="preserve"> a aspectelor controversate </w:t>
      </w:r>
      <w:proofErr w:type="spellStart"/>
      <w:r w:rsidRPr="00E00B48">
        <w:rPr>
          <w:rFonts w:ascii="Arial Narrow" w:hAnsi="Arial Narrow"/>
          <w:lang w:val="ro-RO"/>
        </w:rPr>
        <w:t>şi</w:t>
      </w:r>
      <w:proofErr w:type="spellEnd"/>
      <w:r w:rsidRPr="00E00B48">
        <w:rPr>
          <w:rFonts w:ascii="Arial Narrow" w:hAnsi="Arial Narrow"/>
          <w:lang w:val="ro-RO"/>
        </w:rPr>
        <w:t xml:space="preserve"> pe prevenirea </w:t>
      </w:r>
      <w:proofErr w:type="spellStart"/>
      <w:r w:rsidRPr="00E00B48">
        <w:rPr>
          <w:rFonts w:ascii="Arial Narrow" w:hAnsi="Arial Narrow"/>
          <w:lang w:val="ro-RO"/>
        </w:rPr>
        <w:t>apariţiei</w:t>
      </w:r>
      <w:proofErr w:type="spellEnd"/>
      <w:r w:rsidRPr="00E00B48">
        <w:rPr>
          <w:rFonts w:ascii="Arial Narrow" w:hAnsi="Arial Narrow"/>
          <w:lang w:val="ro-RO"/>
        </w:rPr>
        <w:t xml:space="preserve"> practicii neunitare. </w:t>
      </w:r>
    </w:p>
    <w:p w14:paraId="503A1041" w14:textId="7834B257" w:rsidR="00336CEA" w:rsidRPr="00E00B48" w:rsidRDefault="00000A5C" w:rsidP="00336CEA">
      <w:pPr>
        <w:pStyle w:val="NormalWeb"/>
        <w:shd w:val="clear" w:color="auto" w:fill="FFFFFF"/>
        <w:spacing w:before="0" w:beforeAutospacing="0" w:after="0" w:afterAutospacing="0"/>
        <w:ind w:firstLine="705"/>
        <w:jc w:val="both"/>
        <w:rPr>
          <w:rFonts w:ascii="Arial Narrow" w:hAnsi="Arial Narrow"/>
          <w:bCs/>
          <w:iCs/>
          <w:lang w:val="ro-RO"/>
        </w:rPr>
      </w:pPr>
      <w:r w:rsidRPr="00940244">
        <w:rPr>
          <w:rFonts w:ascii="Arial Narrow" w:hAnsi="Arial Narrow" w:cs="Arial Narrow"/>
          <w:lang w:val="ro-RO"/>
        </w:rPr>
        <w:t xml:space="preserve">În cadrul acestui proiect, printre alte </w:t>
      </w:r>
      <w:proofErr w:type="spellStart"/>
      <w:r w:rsidRPr="00940244">
        <w:rPr>
          <w:rFonts w:ascii="Arial Narrow" w:hAnsi="Arial Narrow" w:cs="Arial Narrow"/>
          <w:lang w:val="ro-RO"/>
        </w:rPr>
        <w:t>activităţi</w:t>
      </w:r>
      <w:proofErr w:type="spellEnd"/>
      <w:r>
        <w:rPr>
          <w:rFonts w:ascii="Arial Narrow" w:hAnsi="Arial Narrow" w:cs="Arial Narrow"/>
          <w:lang w:val="ro-RO"/>
        </w:rPr>
        <w:t xml:space="preserve"> </w:t>
      </w:r>
      <w:r w:rsidRPr="00E00B48">
        <w:rPr>
          <w:rFonts w:ascii="Arial Narrow" w:hAnsi="Arial Narrow" w:cs="TimesNewRoman"/>
          <w:lang w:val="ro-RO"/>
        </w:rPr>
        <w:t xml:space="preserve">propuse pentru realizarea obiectivelor proiectului, se numără </w:t>
      </w:r>
      <w:proofErr w:type="spellStart"/>
      <w:r w:rsidRPr="00E00B48">
        <w:rPr>
          <w:rFonts w:ascii="Arial Narrow" w:hAnsi="Arial Narrow" w:cs="TimesNewRoman"/>
          <w:lang w:val="ro-RO"/>
        </w:rPr>
        <w:t>şi</w:t>
      </w:r>
      <w:proofErr w:type="spellEnd"/>
      <w:r w:rsidRPr="00E00B48">
        <w:rPr>
          <w:rFonts w:ascii="Arial Narrow" w:hAnsi="Arial Narrow" w:cs="TimesNewRoman"/>
          <w:lang w:val="ro-RO"/>
        </w:rPr>
        <w:t xml:space="preserve"> </w:t>
      </w:r>
      <w:r w:rsidRPr="00E00B48">
        <w:rPr>
          <w:rFonts w:ascii="Arial Narrow" w:hAnsi="Arial Narrow"/>
          <w:bCs/>
          <w:iCs/>
          <w:lang w:val="ro-RO"/>
        </w:rPr>
        <w:t>organizarea</w:t>
      </w:r>
      <w:r w:rsidR="00336CEA" w:rsidRPr="00E00B48">
        <w:rPr>
          <w:rFonts w:ascii="Arial Narrow" w:hAnsi="Arial Narrow"/>
          <w:bCs/>
          <w:iCs/>
          <w:lang w:val="ro-RO"/>
        </w:rPr>
        <w:t xml:space="preserve"> în cadrul output-ului 2.7</w:t>
      </w:r>
      <w:r w:rsidRPr="00E00B48">
        <w:rPr>
          <w:rFonts w:ascii="Arial Narrow" w:hAnsi="Arial Narrow"/>
          <w:bCs/>
          <w:iCs/>
          <w:lang w:val="ro-RO"/>
        </w:rPr>
        <w:t xml:space="preserve">, </w:t>
      </w:r>
      <w:r w:rsidR="00336CEA" w:rsidRPr="00E00B48">
        <w:rPr>
          <w:rFonts w:ascii="Arial Narrow" w:hAnsi="Arial Narrow"/>
          <w:bCs/>
          <w:iCs/>
          <w:lang w:val="ro-RO"/>
        </w:rPr>
        <w:t xml:space="preserve">în perioada 23 iunie – 9 decembrie 2016, </w:t>
      </w:r>
      <w:r w:rsidR="00336CEA" w:rsidRPr="00D100A9">
        <w:rPr>
          <w:rFonts w:ascii="Arial Narrow" w:hAnsi="Arial Narrow" w:cs="Arial Narrow"/>
          <w:lang w:val="ro-RO"/>
        </w:rPr>
        <w:t xml:space="preserve">a unui număr de </w:t>
      </w:r>
      <w:r w:rsidR="00336CEA" w:rsidRPr="00D100A9">
        <w:rPr>
          <w:rFonts w:ascii="Arial Narrow" w:hAnsi="Arial Narrow" w:cs="Arial Narrow"/>
          <w:b/>
          <w:lang w:val="ro-RO"/>
        </w:rPr>
        <w:t xml:space="preserve">4 </w:t>
      </w:r>
      <w:proofErr w:type="spellStart"/>
      <w:r w:rsidR="00336CEA" w:rsidRPr="00D100A9">
        <w:rPr>
          <w:rFonts w:ascii="Arial Narrow" w:hAnsi="Arial Narrow" w:cs="Arial Narrow"/>
          <w:b/>
          <w:lang w:val="ro-RO"/>
        </w:rPr>
        <w:t>workshopuri</w:t>
      </w:r>
      <w:proofErr w:type="spellEnd"/>
      <w:r w:rsidR="00336CEA" w:rsidRPr="00D100A9">
        <w:rPr>
          <w:rFonts w:ascii="Arial Narrow" w:hAnsi="Arial Narrow" w:cs="Arial Narrow"/>
          <w:b/>
          <w:lang w:val="ro-RO"/>
        </w:rPr>
        <w:t xml:space="preserve"> </w:t>
      </w:r>
      <w:r w:rsidR="00336CEA" w:rsidRPr="00E00B48">
        <w:rPr>
          <w:rFonts w:ascii="Arial Narrow" w:hAnsi="Arial Narrow"/>
          <w:bCs/>
          <w:iCs/>
          <w:lang w:val="ro-RO"/>
        </w:rPr>
        <w:t xml:space="preserve">în domeniul  </w:t>
      </w:r>
      <w:r w:rsidR="00336CEA" w:rsidRPr="00E00B48">
        <w:rPr>
          <w:rFonts w:ascii="Arial Narrow" w:hAnsi="Arial Narrow" w:cs="Arial Narrow"/>
          <w:b/>
          <w:bCs/>
          <w:lang w:val="ro-RO"/>
        </w:rPr>
        <w:t xml:space="preserve">elaborării hotărârilor </w:t>
      </w:r>
      <w:proofErr w:type="spellStart"/>
      <w:r w:rsidR="00336CEA" w:rsidRPr="00E00B48">
        <w:rPr>
          <w:rFonts w:ascii="Arial Narrow" w:hAnsi="Arial Narrow" w:cs="Arial Narrow"/>
          <w:b/>
          <w:bCs/>
          <w:lang w:val="ro-RO"/>
        </w:rPr>
        <w:t>judecătoreşti</w:t>
      </w:r>
      <w:proofErr w:type="spellEnd"/>
      <w:r w:rsidR="00336CEA" w:rsidRPr="00D100A9">
        <w:rPr>
          <w:rFonts w:ascii="Arial Narrow" w:hAnsi="Arial Narrow" w:cs="Arial Narrow"/>
          <w:lang w:val="ro-RO"/>
        </w:rPr>
        <w:t xml:space="preserve">, </w:t>
      </w:r>
      <w:r w:rsidR="00336CEA" w:rsidRPr="00E00B48">
        <w:rPr>
          <w:rFonts w:ascii="Arial Narrow" w:hAnsi="Arial Narrow"/>
          <w:bCs/>
          <w:iCs/>
          <w:lang w:val="ro-RO"/>
        </w:rPr>
        <w:t xml:space="preserve">cu durata de </w:t>
      </w:r>
      <w:r w:rsidR="002F44B5" w:rsidRPr="00E00B48">
        <w:rPr>
          <w:rFonts w:ascii="Arial Narrow" w:hAnsi="Arial Narrow"/>
          <w:bCs/>
          <w:iCs/>
          <w:lang w:val="ro-RO"/>
        </w:rPr>
        <w:t>două</w:t>
      </w:r>
      <w:r w:rsidR="00336CEA" w:rsidRPr="00E00B48">
        <w:rPr>
          <w:rFonts w:ascii="Arial Narrow" w:hAnsi="Arial Narrow"/>
          <w:bCs/>
          <w:iCs/>
          <w:lang w:val="ro-RO"/>
        </w:rPr>
        <w:t xml:space="preserve"> zile</w:t>
      </w:r>
      <w:r w:rsidR="002F44B5" w:rsidRPr="00E00B48">
        <w:rPr>
          <w:rFonts w:ascii="Arial Narrow" w:hAnsi="Arial Narrow"/>
          <w:bCs/>
          <w:iCs/>
          <w:lang w:val="ro-RO"/>
        </w:rPr>
        <w:t xml:space="preserve"> fiecare</w:t>
      </w:r>
      <w:r w:rsidR="00336CEA" w:rsidRPr="00E00B48">
        <w:rPr>
          <w:rFonts w:ascii="Arial Narrow" w:hAnsi="Arial Narrow"/>
          <w:bCs/>
          <w:iCs/>
          <w:lang w:val="ro-RO"/>
        </w:rPr>
        <w:t xml:space="preserve">, pentru un număr </w:t>
      </w:r>
      <w:r w:rsidR="00756317" w:rsidRPr="00E00B48">
        <w:rPr>
          <w:rFonts w:ascii="Arial Narrow" w:hAnsi="Arial Narrow"/>
          <w:bCs/>
          <w:iCs/>
          <w:lang w:val="ro-RO"/>
        </w:rPr>
        <w:t xml:space="preserve">total </w:t>
      </w:r>
      <w:r w:rsidR="00336CEA" w:rsidRPr="00E00B48">
        <w:rPr>
          <w:rFonts w:ascii="Arial Narrow" w:hAnsi="Arial Narrow"/>
          <w:bCs/>
          <w:iCs/>
          <w:lang w:val="ro-RO"/>
        </w:rPr>
        <w:t xml:space="preserve">aproximativ </w:t>
      </w:r>
      <w:r w:rsidR="00756317" w:rsidRPr="00E00B48">
        <w:rPr>
          <w:rFonts w:ascii="Arial Narrow" w:hAnsi="Arial Narrow"/>
          <w:bCs/>
          <w:iCs/>
          <w:lang w:val="ro-RO"/>
        </w:rPr>
        <w:t xml:space="preserve">de </w:t>
      </w:r>
      <w:r w:rsidR="00336CEA" w:rsidRPr="00E00B48">
        <w:rPr>
          <w:rFonts w:ascii="Arial Narrow" w:hAnsi="Arial Narrow"/>
          <w:bCs/>
          <w:iCs/>
          <w:lang w:val="ro-RO"/>
        </w:rPr>
        <w:t xml:space="preserve">120 de </w:t>
      </w:r>
      <w:proofErr w:type="spellStart"/>
      <w:r w:rsidR="00336CEA" w:rsidRPr="00E00B48">
        <w:rPr>
          <w:rFonts w:ascii="Arial Narrow" w:hAnsi="Arial Narrow"/>
          <w:bCs/>
          <w:iCs/>
          <w:lang w:val="ro-RO"/>
        </w:rPr>
        <w:t>participan</w:t>
      </w:r>
      <w:r w:rsidR="00336CEA" w:rsidRPr="00D100A9">
        <w:rPr>
          <w:rFonts w:ascii="Arial Narrow" w:hAnsi="Arial Narrow"/>
          <w:bCs/>
          <w:iCs/>
          <w:lang w:val="ro-RO"/>
        </w:rPr>
        <w:t>ţi</w:t>
      </w:r>
      <w:proofErr w:type="spellEnd"/>
      <w:r w:rsidR="00336CEA" w:rsidRPr="00D100A9">
        <w:rPr>
          <w:rFonts w:ascii="Arial Narrow" w:hAnsi="Arial Narrow"/>
          <w:bCs/>
          <w:iCs/>
          <w:lang w:val="ro-RO"/>
        </w:rPr>
        <w:t xml:space="preserve"> (aproximativ 80 de judecători </w:t>
      </w:r>
      <w:proofErr w:type="spellStart"/>
      <w:r w:rsidR="00336CEA" w:rsidRPr="00D100A9">
        <w:rPr>
          <w:rFonts w:ascii="Arial Narrow" w:hAnsi="Arial Narrow"/>
          <w:bCs/>
          <w:iCs/>
          <w:lang w:val="ro-RO"/>
        </w:rPr>
        <w:t>şi</w:t>
      </w:r>
      <w:proofErr w:type="spellEnd"/>
      <w:r w:rsidR="00336CEA" w:rsidRPr="00D100A9">
        <w:rPr>
          <w:rFonts w:ascii="Arial Narrow" w:hAnsi="Arial Narrow"/>
          <w:bCs/>
          <w:iCs/>
          <w:lang w:val="ro-RO"/>
        </w:rPr>
        <w:t xml:space="preserve"> 20 de grefieri)</w:t>
      </w:r>
      <w:r w:rsidR="00336CEA" w:rsidRPr="00E00B48">
        <w:rPr>
          <w:rFonts w:ascii="Arial Narrow" w:hAnsi="Arial Narrow"/>
          <w:bCs/>
          <w:iCs/>
          <w:lang w:val="ro-RO"/>
        </w:rPr>
        <w:t xml:space="preserve">, în vederea consolidării </w:t>
      </w:r>
      <w:proofErr w:type="spellStart"/>
      <w:r w:rsidR="00336CEA" w:rsidRPr="00E00B48">
        <w:rPr>
          <w:rFonts w:ascii="Arial Narrow" w:hAnsi="Arial Narrow"/>
          <w:bCs/>
          <w:iCs/>
          <w:lang w:val="ro-RO"/>
        </w:rPr>
        <w:t>cunoştinţelor</w:t>
      </w:r>
      <w:proofErr w:type="spellEnd"/>
      <w:r w:rsidR="00336CEA" w:rsidRPr="00E00B48">
        <w:rPr>
          <w:rFonts w:ascii="Arial Narrow" w:hAnsi="Arial Narrow"/>
          <w:bCs/>
          <w:iCs/>
          <w:lang w:val="ro-RO"/>
        </w:rPr>
        <w:t xml:space="preserve"> acestora privind elaborarea hotărârilor </w:t>
      </w:r>
      <w:proofErr w:type="spellStart"/>
      <w:r w:rsidR="00336CEA" w:rsidRPr="00E00B48">
        <w:rPr>
          <w:rFonts w:ascii="Arial Narrow" w:hAnsi="Arial Narrow"/>
          <w:bCs/>
          <w:iCs/>
          <w:lang w:val="ro-RO"/>
        </w:rPr>
        <w:t>judecătoreşti</w:t>
      </w:r>
      <w:proofErr w:type="spellEnd"/>
      <w:r w:rsidR="00336CEA" w:rsidRPr="00E00B48">
        <w:rPr>
          <w:rFonts w:ascii="Arial Narrow" w:hAnsi="Arial Narrow"/>
          <w:bCs/>
          <w:iCs/>
          <w:lang w:val="ro-RO"/>
        </w:rPr>
        <w:t xml:space="preserve">, a stilului judiciar </w:t>
      </w:r>
      <w:proofErr w:type="spellStart"/>
      <w:r w:rsidR="00336CEA" w:rsidRPr="00E00B48">
        <w:rPr>
          <w:rFonts w:ascii="Arial Narrow" w:hAnsi="Arial Narrow"/>
          <w:bCs/>
          <w:iCs/>
          <w:lang w:val="ro-RO"/>
        </w:rPr>
        <w:t>şi</w:t>
      </w:r>
      <w:proofErr w:type="spellEnd"/>
      <w:r w:rsidR="00336CEA" w:rsidRPr="00E00B48">
        <w:rPr>
          <w:rFonts w:ascii="Arial Narrow" w:hAnsi="Arial Narrow"/>
          <w:bCs/>
          <w:iCs/>
          <w:lang w:val="ro-RO"/>
        </w:rPr>
        <w:t xml:space="preserve"> a unificării </w:t>
      </w:r>
      <w:proofErr w:type="spellStart"/>
      <w:r w:rsidR="00336CEA" w:rsidRPr="00E00B48">
        <w:rPr>
          <w:rFonts w:ascii="Arial Narrow" w:hAnsi="Arial Narrow"/>
          <w:bCs/>
          <w:iCs/>
          <w:lang w:val="ro-RO"/>
        </w:rPr>
        <w:t>modalităţii</w:t>
      </w:r>
      <w:proofErr w:type="spellEnd"/>
      <w:r w:rsidR="00336CEA" w:rsidRPr="00E00B48">
        <w:rPr>
          <w:rFonts w:ascii="Arial Narrow" w:hAnsi="Arial Narrow"/>
          <w:bCs/>
          <w:iCs/>
          <w:lang w:val="ro-RO"/>
        </w:rPr>
        <w:t xml:space="preserve"> de redactare a hotărârilor </w:t>
      </w:r>
      <w:proofErr w:type="spellStart"/>
      <w:r w:rsidR="00336CEA" w:rsidRPr="00E00B48">
        <w:rPr>
          <w:rFonts w:ascii="Arial Narrow" w:hAnsi="Arial Narrow"/>
          <w:bCs/>
          <w:iCs/>
          <w:lang w:val="ro-RO"/>
        </w:rPr>
        <w:t>judecătoreşti</w:t>
      </w:r>
      <w:proofErr w:type="spellEnd"/>
      <w:r w:rsidR="00336CEA" w:rsidRPr="00E00B48">
        <w:rPr>
          <w:rFonts w:ascii="Arial Narrow" w:hAnsi="Arial Narrow" w:cs="TimesNewRoman"/>
          <w:lang w:val="ro-RO"/>
        </w:rPr>
        <w:t xml:space="preserve">. </w:t>
      </w:r>
    </w:p>
    <w:p w14:paraId="5E8E5C23" w14:textId="77777777" w:rsidR="00336CEA" w:rsidRPr="00E00B48" w:rsidRDefault="00336CEA" w:rsidP="00336CEA">
      <w:pPr>
        <w:pStyle w:val="NormalWeb"/>
        <w:shd w:val="clear" w:color="auto" w:fill="FFFFFF"/>
        <w:spacing w:before="0" w:beforeAutospacing="0" w:after="0" w:afterAutospacing="0"/>
        <w:ind w:firstLine="705"/>
        <w:jc w:val="both"/>
        <w:rPr>
          <w:rFonts w:ascii="Arial Narrow" w:hAnsi="Arial Narrow" w:cs="TimesNewRoman"/>
          <w:lang w:val="ro-RO"/>
        </w:rPr>
      </w:pPr>
    </w:p>
    <w:p w14:paraId="16719258" w14:textId="77777777" w:rsidR="00336CEA" w:rsidRDefault="00336CEA" w:rsidP="00336CEA">
      <w:pPr>
        <w:pStyle w:val="NormalWeb"/>
        <w:shd w:val="clear" w:color="auto" w:fill="FFFFFF"/>
        <w:spacing w:before="0" w:beforeAutospacing="0" w:after="0" w:afterAutospacing="0"/>
        <w:ind w:firstLine="705"/>
        <w:jc w:val="both"/>
        <w:rPr>
          <w:rFonts w:ascii="Arial Narrow" w:hAnsi="Arial Narrow"/>
          <w:bCs/>
          <w:iCs/>
        </w:rPr>
      </w:pPr>
      <w:proofErr w:type="spellStart"/>
      <w:r w:rsidRPr="00DA1C57">
        <w:rPr>
          <w:rFonts w:ascii="Arial Narrow" w:hAnsi="Arial Narrow"/>
          <w:b/>
        </w:rPr>
        <w:t>Sesiunile</w:t>
      </w:r>
      <w:proofErr w:type="spellEnd"/>
      <w:r w:rsidRPr="00DA1C57">
        <w:rPr>
          <w:rFonts w:ascii="Arial Narrow" w:hAnsi="Arial Narrow"/>
          <w:b/>
        </w:rPr>
        <w:t xml:space="preserve"> de </w:t>
      </w:r>
      <w:proofErr w:type="spellStart"/>
      <w:r w:rsidRPr="00DA1C57">
        <w:rPr>
          <w:rFonts w:ascii="Arial Narrow" w:hAnsi="Arial Narrow"/>
          <w:b/>
        </w:rPr>
        <w:t>formare</w:t>
      </w:r>
      <w:proofErr w:type="spellEnd"/>
      <w:r w:rsidRPr="00DA1C57">
        <w:rPr>
          <w:rFonts w:ascii="Arial Narrow" w:hAnsi="Arial Narrow"/>
          <w:b/>
        </w:rPr>
        <w:t xml:space="preserve"> </w:t>
      </w:r>
      <w:proofErr w:type="spellStart"/>
      <w:r w:rsidRPr="00DA1C57">
        <w:rPr>
          <w:rFonts w:ascii="Arial Narrow" w:hAnsi="Arial Narrow"/>
          <w:b/>
        </w:rPr>
        <w:t>vor</w:t>
      </w:r>
      <w:proofErr w:type="spellEnd"/>
      <w:r w:rsidRPr="00DA1C57">
        <w:rPr>
          <w:rFonts w:ascii="Arial Narrow" w:hAnsi="Arial Narrow"/>
          <w:b/>
        </w:rPr>
        <w:t xml:space="preserve"> </w:t>
      </w:r>
      <w:proofErr w:type="spellStart"/>
      <w:r w:rsidRPr="00DA1C57">
        <w:rPr>
          <w:rFonts w:ascii="Arial Narrow" w:hAnsi="Arial Narrow"/>
          <w:b/>
        </w:rPr>
        <w:t>avea</w:t>
      </w:r>
      <w:proofErr w:type="spellEnd"/>
      <w:r w:rsidRPr="00DA1C57">
        <w:rPr>
          <w:rFonts w:ascii="Arial Narrow" w:hAnsi="Arial Narrow"/>
          <w:b/>
        </w:rPr>
        <w:t xml:space="preserve"> </w:t>
      </w:r>
      <w:proofErr w:type="gramStart"/>
      <w:r w:rsidRPr="00DA1C57">
        <w:rPr>
          <w:rFonts w:ascii="Arial Narrow" w:hAnsi="Arial Narrow"/>
          <w:b/>
        </w:rPr>
        <w:t>un</w:t>
      </w:r>
      <w:proofErr w:type="gramEnd"/>
      <w:r w:rsidRPr="00DA1C57">
        <w:rPr>
          <w:rFonts w:ascii="Arial Narrow" w:hAnsi="Arial Narrow"/>
          <w:b/>
        </w:rPr>
        <w:t xml:space="preserve"> </w:t>
      </w:r>
      <w:proofErr w:type="spellStart"/>
      <w:r w:rsidRPr="00DA1C57">
        <w:rPr>
          <w:rFonts w:ascii="Arial Narrow" w:hAnsi="Arial Narrow"/>
          <w:b/>
        </w:rPr>
        <w:t>pronunţat</w:t>
      </w:r>
      <w:proofErr w:type="spellEnd"/>
      <w:r w:rsidRPr="00DA1C57">
        <w:rPr>
          <w:rFonts w:ascii="Arial Narrow" w:hAnsi="Arial Narrow"/>
          <w:b/>
        </w:rPr>
        <w:t xml:space="preserve"> </w:t>
      </w:r>
      <w:proofErr w:type="spellStart"/>
      <w:r w:rsidRPr="00DA1C57">
        <w:rPr>
          <w:rFonts w:ascii="Arial Narrow" w:hAnsi="Arial Narrow"/>
          <w:b/>
        </w:rPr>
        <w:t>caracter</w:t>
      </w:r>
      <w:proofErr w:type="spellEnd"/>
      <w:r w:rsidRPr="00DA1C57">
        <w:rPr>
          <w:rFonts w:ascii="Arial Narrow" w:hAnsi="Arial Narrow"/>
          <w:b/>
        </w:rPr>
        <w:t xml:space="preserve"> </w:t>
      </w:r>
      <w:proofErr w:type="spellStart"/>
      <w:r w:rsidRPr="00DA1C57">
        <w:rPr>
          <w:rFonts w:ascii="Arial Narrow" w:hAnsi="Arial Narrow"/>
          <w:b/>
        </w:rPr>
        <w:t>practic</w:t>
      </w:r>
      <w:proofErr w:type="spellEnd"/>
      <w:r w:rsidRPr="00DA1C57">
        <w:rPr>
          <w:rFonts w:ascii="Arial Narrow" w:hAnsi="Arial Narrow"/>
          <w:b/>
        </w:rPr>
        <w:t xml:space="preserve"> </w:t>
      </w:r>
      <w:proofErr w:type="spellStart"/>
      <w:r w:rsidRPr="00DA1C57">
        <w:rPr>
          <w:rFonts w:ascii="Arial Narrow" w:hAnsi="Arial Narrow"/>
          <w:b/>
        </w:rPr>
        <w:t>şi</w:t>
      </w:r>
      <w:proofErr w:type="spellEnd"/>
      <w:r w:rsidRPr="00DA1C57">
        <w:rPr>
          <w:rFonts w:ascii="Arial Narrow" w:hAnsi="Arial Narrow"/>
          <w:b/>
        </w:rPr>
        <w:t xml:space="preserve"> </w:t>
      </w:r>
      <w:proofErr w:type="spellStart"/>
      <w:r w:rsidRPr="00DA1C57">
        <w:rPr>
          <w:rFonts w:ascii="Arial Narrow" w:hAnsi="Arial Narrow"/>
          <w:b/>
        </w:rPr>
        <w:t>vor</w:t>
      </w:r>
      <w:proofErr w:type="spellEnd"/>
      <w:r w:rsidRPr="00DA1C57">
        <w:rPr>
          <w:rFonts w:ascii="Arial Narrow" w:hAnsi="Arial Narrow"/>
          <w:b/>
        </w:rPr>
        <w:t xml:space="preserve"> fi </w:t>
      </w:r>
      <w:proofErr w:type="spellStart"/>
      <w:r w:rsidRPr="00DA1C57">
        <w:rPr>
          <w:rFonts w:ascii="Arial Narrow" w:hAnsi="Arial Narrow"/>
          <w:b/>
        </w:rPr>
        <w:t>organizate</w:t>
      </w:r>
      <w:proofErr w:type="spellEnd"/>
      <w:r w:rsidRPr="00DA1C57">
        <w:rPr>
          <w:rFonts w:ascii="Arial Narrow" w:hAnsi="Arial Narrow"/>
          <w:b/>
        </w:rPr>
        <w:t xml:space="preserve"> </w:t>
      </w:r>
      <w:proofErr w:type="spellStart"/>
      <w:r>
        <w:rPr>
          <w:rFonts w:ascii="Arial Narrow" w:hAnsi="Arial Narrow"/>
          <w:bCs/>
          <w:iCs/>
        </w:rPr>
        <w:t>după</w:t>
      </w:r>
      <w:proofErr w:type="spellEnd"/>
      <w:r>
        <w:rPr>
          <w:rFonts w:ascii="Arial Narrow" w:hAnsi="Arial Narrow"/>
          <w:bCs/>
          <w:iCs/>
        </w:rPr>
        <w:t xml:space="preserve"> </w:t>
      </w:r>
      <w:proofErr w:type="spellStart"/>
      <w:r>
        <w:rPr>
          <w:rFonts w:ascii="Arial Narrow" w:hAnsi="Arial Narrow"/>
          <w:bCs/>
          <w:iCs/>
        </w:rPr>
        <w:t>următorul</w:t>
      </w:r>
      <w:proofErr w:type="spellEnd"/>
      <w:r>
        <w:rPr>
          <w:rFonts w:ascii="Arial Narrow" w:hAnsi="Arial Narrow"/>
          <w:bCs/>
          <w:iCs/>
        </w:rPr>
        <w:t xml:space="preserve"> calendar:</w:t>
      </w:r>
    </w:p>
    <w:tbl>
      <w:tblPr>
        <w:tblpPr w:leftFromText="180" w:rightFromText="180" w:vertAnchor="text" w:horzAnchor="margin" w:tblpXSpec="center" w:tblpY="212"/>
        <w:tblW w:w="6987" w:type="dxa"/>
        <w:tblLook w:val="04A0" w:firstRow="1" w:lastRow="0" w:firstColumn="1" w:lastColumn="0" w:noHBand="0" w:noVBand="1"/>
      </w:tblPr>
      <w:tblGrid>
        <w:gridCol w:w="710"/>
        <w:gridCol w:w="2669"/>
        <w:gridCol w:w="988"/>
        <w:gridCol w:w="2620"/>
      </w:tblGrid>
      <w:tr w:rsidR="00336CEA" w:rsidRPr="00D100A9" w14:paraId="31D00B40" w14:textId="77777777" w:rsidTr="004C445E">
        <w:trPr>
          <w:trHeight w:val="780"/>
        </w:trPr>
        <w:tc>
          <w:tcPr>
            <w:tcW w:w="710" w:type="dxa"/>
            <w:tcBorders>
              <w:top w:val="single" w:sz="8" w:space="0" w:color="auto"/>
              <w:left w:val="single" w:sz="8" w:space="0" w:color="auto"/>
              <w:bottom w:val="single" w:sz="8" w:space="0" w:color="auto"/>
              <w:right w:val="single" w:sz="8" w:space="0" w:color="auto"/>
            </w:tcBorders>
            <w:shd w:val="clear" w:color="000000" w:fill="8DB4E2"/>
          </w:tcPr>
          <w:p w14:paraId="1E07F577" w14:textId="77777777" w:rsidR="00336CEA" w:rsidRPr="00336CEA" w:rsidRDefault="00336CEA" w:rsidP="004C445E">
            <w:pPr>
              <w:spacing w:after="0" w:line="240" w:lineRule="auto"/>
              <w:jc w:val="center"/>
              <w:rPr>
                <w:rFonts w:ascii="Arial Narrow" w:eastAsia="Times New Roman" w:hAnsi="Arial Narrow" w:cs="Arial"/>
                <w:bCs/>
                <w:color w:val="333333"/>
                <w:lang w:val="en-US"/>
              </w:rPr>
            </w:pPr>
            <w:r w:rsidRPr="00336CEA">
              <w:rPr>
                <w:rFonts w:ascii="Arial Narrow" w:eastAsia="Times New Roman" w:hAnsi="Arial Narrow" w:cs="Arial"/>
                <w:bCs/>
                <w:color w:val="333333"/>
                <w:lang w:val="en-US"/>
              </w:rPr>
              <w:t>1.</w:t>
            </w:r>
          </w:p>
        </w:tc>
        <w:tc>
          <w:tcPr>
            <w:tcW w:w="2669" w:type="dxa"/>
            <w:tcBorders>
              <w:top w:val="single" w:sz="8" w:space="0" w:color="auto"/>
              <w:left w:val="single" w:sz="8" w:space="0" w:color="auto"/>
              <w:bottom w:val="single" w:sz="8" w:space="0" w:color="auto"/>
              <w:right w:val="single" w:sz="8" w:space="0" w:color="auto"/>
            </w:tcBorders>
            <w:shd w:val="clear" w:color="000000" w:fill="8DB4E2"/>
            <w:vAlign w:val="center"/>
            <w:hideMark/>
          </w:tcPr>
          <w:p w14:paraId="32609240" w14:textId="77777777" w:rsidR="00336CEA" w:rsidRPr="00D100A9" w:rsidRDefault="00336CEA" w:rsidP="004C445E">
            <w:pPr>
              <w:spacing w:after="0" w:line="240" w:lineRule="auto"/>
              <w:jc w:val="center"/>
              <w:rPr>
                <w:rFonts w:ascii="Arial Narrow" w:eastAsia="Times New Roman" w:hAnsi="Arial Narrow" w:cs="Arial"/>
                <w:bCs/>
                <w:color w:val="333333"/>
                <w:lang w:val="en-US"/>
              </w:rPr>
            </w:pPr>
            <w:r w:rsidRPr="00336CEA">
              <w:rPr>
                <w:rFonts w:ascii="Arial Narrow" w:eastAsia="Times New Roman" w:hAnsi="Arial Narrow" w:cs="Arial"/>
                <w:bCs/>
                <w:color w:val="333333"/>
                <w:lang w:val="en-US"/>
              </w:rPr>
              <w:t xml:space="preserve">Seminar cu </w:t>
            </w:r>
            <w:proofErr w:type="spellStart"/>
            <w:r w:rsidRPr="00336CEA">
              <w:rPr>
                <w:rFonts w:ascii="Arial Narrow" w:eastAsia="Times New Roman" w:hAnsi="Arial Narrow" w:cs="Arial"/>
                <w:bCs/>
                <w:color w:val="333333"/>
                <w:lang w:val="en-US"/>
              </w:rPr>
              <w:t>tema</w:t>
            </w:r>
            <w:proofErr w:type="spellEnd"/>
            <w:r w:rsidRPr="00336CEA">
              <w:rPr>
                <w:rFonts w:ascii="Arial Narrow" w:eastAsia="Times New Roman" w:hAnsi="Arial Narrow" w:cs="Arial"/>
                <w:bCs/>
                <w:color w:val="333333"/>
                <w:lang w:val="en-US"/>
              </w:rPr>
              <w:t xml:space="preserve"> </w:t>
            </w:r>
            <w:proofErr w:type="spellStart"/>
            <w:r w:rsidRPr="00336CEA">
              <w:rPr>
                <w:rFonts w:ascii="Arial Narrow" w:eastAsia="Times New Roman" w:hAnsi="Arial Narrow" w:cs="Arial"/>
                <w:bCs/>
                <w:color w:val="333333"/>
                <w:lang w:val="en-US"/>
              </w:rPr>
              <w:t>tehnicilor</w:t>
            </w:r>
            <w:proofErr w:type="spellEnd"/>
            <w:r w:rsidRPr="00336CEA">
              <w:rPr>
                <w:rFonts w:ascii="Arial Narrow" w:eastAsia="Times New Roman" w:hAnsi="Arial Narrow" w:cs="Arial"/>
                <w:bCs/>
                <w:color w:val="333333"/>
                <w:lang w:val="en-US"/>
              </w:rPr>
              <w:t xml:space="preserve"> de </w:t>
            </w:r>
            <w:proofErr w:type="spellStart"/>
            <w:r w:rsidRPr="00336CEA">
              <w:rPr>
                <w:rFonts w:ascii="Arial Narrow" w:eastAsia="Times New Roman" w:hAnsi="Arial Narrow" w:cs="Arial"/>
                <w:bCs/>
                <w:color w:val="333333"/>
                <w:lang w:val="en-US"/>
              </w:rPr>
              <w:t>redactare</w:t>
            </w:r>
            <w:proofErr w:type="spellEnd"/>
            <w:r w:rsidRPr="00336CEA">
              <w:rPr>
                <w:rFonts w:ascii="Arial Narrow" w:eastAsia="Times New Roman" w:hAnsi="Arial Narrow" w:cs="Arial"/>
                <w:bCs/>
                <w:color w:val="333333"/>
                <w:lang w:val="en-US"/>
              </w:rPr>
              <w:t xml:space="preserve"> a </w:t>
            </w:r>
            <w:proofErr w:type="spellStart"/>
            <w:r w:rsidRPr="00336CEA">
              <w:rPr>
                <w:rFonts w:ascii="Arial Narrow" w:eastAsia="Times New Roman" w:hAnsi="Arial Narrow" w:cs="Arial"/>
                <w:bCs/>
                <w:color w:val="333333"/>
                <w:lang w:val="en-US"/>
              </w:rPr>
              <w:t>hotărârilor</w:t>
            </w:r>
            <w:proofErr w:type="spellEnd"/>
            <w:r w:rsidRPr="00336CEA">
              <w:rPr>
                <w:rFonts w:ascii="Arial Narrow" w:eastAsia="Times New Roman" w:hAnsi="Arial Narrow" w:cs="Arial"/>
                <w:bCs/>
                <w:color w:val="333333"/>
                <w:lang w:val="en-US"/>
              </w:rPr>
              <w:t xml:space="preserve"> </w:t>
            </w:r>
            <w:proofErr w:type="spellStart"/>
            <w:r w:rsidRPr="00336CEA">
              <w:rPr>
                <w:rFonts w:ascii="Arial Narrow" w:eastAsia="Times New Roman" w:hAnsi="Arial Narrow" w:cs="Arial"/>
                <w:bCs/>
                <w:color w:val="333333"/>
                <w:lang w:val="en-US"/>
              </w:rPr>
              <w:t>judecătoreşti</w:t>
            </w:r>
            <w:proofErr w:type="spellEnd"/>
            <w:r w:rsidRPr="00D100A9">
              <w:rPr>
                <w:rFonts w:ascii="Arial Narrow" w:eastAsia="Times New Roman" w:hAnsi="Arial Narrow" w:cs="Arial"/>
                <w:bCs/>
                <w:color w:val="333333"/>
                <w:lang w:val="en-US"/>
              </w:rPr>
              <w:t xml:space="preserve"> </w:t>
            </w:r>
          </w:p>
        </w:tc>
        <w:tc>
          <w:tcPr>
            <w:tcW w:w="988" w:type="dxa"/>
            <w:tcBorders>
              <w:top w:val="single" w:sz="8" w:space="0" w:color="auto"/>
              <w:left w:val="nil"/>
              <w:bottom w:val="single" w:sz="8" w:space="0" w:color="auto"/>
              <w:right w:val="single" w:sz="8" w:space="0" w:color="auto"/>
            </w:tcBorders>
            <w:shd w:val="clear" w:color="000000" w:fill="8DB4E2"/>
            <w:vAlign w:val="center"/>
            <w:hideMark/>
          </w:tcPr>
          <w:p w14:paraId="3DD767AF" w14:textId="77777777" w:rsidR="00336CEA" w:rsidRPr="00D100A9" w:rsidRDefault="00336CEA" w:rsidP="004C445E">
            <w:pPr>
              <w:spacing w:after="0" w:line="240" w:lineRule="auto"/>
              <w:jc w:val="center"/>
              <w:rPr>
                <w:rFonts w:ascii="Arial Narrow" w:eastAsia="Times New Roman" w:hAnsi="Arial Narrow" w:cs="Arial"/>
                <w:bCs/>
                <w:color w:val="333333"/>
                <w:lang w:val="en-US"/>
              </w:rPr>
            </w:pPr>
            <w:proofErr w:type="spellStart"/>
            <w:r w:rsidRPr="00D100A9">
              <w:rPr>
                <w:rFonts w:ascii="Arial Narrow" w:eastAsia="Times New Roman" w:hAnsi="Arial Narrow" w:cs="Arial"/>
                <w:bCs/>
                <w:color w:val="333333"/>
                <w:lang w:val="en-US"/>
              </w:rPr>
              <w:t>B</w:t>
            </w:r>
            <w:r w:rsidRPr="00336CEA">
              <w:rPr>
                <w:rFonts w:ascii="Arial Narrow" w:eastAsia="Times New Roman" w:hAnsi="Arial Narrow" w:cs="Arial"/>
                <w:bCs/>
                <w:color w:val="333333"/>
                <w:lang w:val="en-US"/>
              </w:rPr>
              <w:t>ucureşti</w:t>
            </w:r>
            <w:proofErr w:type="spellEnd"/>
          </w:p>
        </w:tc>
        <w:tc>
          <w:tcPr>
            <w:tcW w:w="2620" w:type="dxa"/>
            <w:tcBorders>
              <w:top w:val="single" w:sz="8" w:space="0" w:color="auto"/>
              <w:left w:val="nil"/>
              <w:bottom w:val="single" w:sz="8" w:space="0" w:color="auto"/>
              <w:right w:val="single" w:sz="8" w:space="0" w:color="auto"/>
            </w:tcBorders>
            <w:shd w:val="clear" w:color="000000" w:fill="8DB4E2"/>
            <w:noWrap/>
            <w:vAlign w:val="center"/>
            <w:hideMark/>
          </w:tcPr>
          <w:p w14:paraId="0BB17487" w14:textId="77777777" w:rsidR="00336CEA" w:rsidRPr="00D100A9" w:rsidRDefault="00D22EA6" w:rsidP="00D22EA6">
            <w:pPr>
              <w:spacing w:after="0" w:line="240" w:lineRule="auto"/>
              <w:jc w:val="center"/>
              <w:rPr>
                <w:rFonts w:ascii="Arial Narrow" w:eastAsia="Times New Roman" w:hAnsi="Arial Narrow" w:cs="Arial"/>
                <w:bCs/>
                <w:lang w:val="en-US"/>
              </w:rPr>
            </w:pPr>
            <w:r>
              <w:rPr>
                <w:rFonts w:ascii="Arial Narrow" w:eastAsia="Times New Roman" w:hAnsi="Arial Narrow" w:cs="Arial"/>
                <w:bCs/>
                <w:lang w:val="en-US"/>
              </w:rPr>
              <w:t xml:space="preserve">23-24 </w:t>
            </w:r>
            <w:proofErr w:type="spellStart"/>
            <w:r>
              <w:rPr>
                <w:rFonts w:ascii="Arial Narrow" w:eastAsia="Times New Roman" w:hAnsi="Arial Narrow" w:cs="Arial"/>
                <w:bCs/>
                <w:lang w:val="en-US"/>
              </w:rPr>
              <w:t>iunie</w:t>
            </w:r>
            <w:proofErr w:type="spellEnd"/>
            <w:r w:rsidRPr="00D100A9">
              <w:rPr>
                <w:rFonts w:ascii="Arial Narrow" w:eastAsia="Times New Roman" w:hAnsi="Arial Narrow" w:cs="Arial"/>
                <w:bCs/>
                <w:lang w:val="en-US"/>
              </w:rPr>
              <w:t xml:space="preserve"> </w:t>
            </w:r>
            <w:r w:rsidR="00336CEA" w:rsidRPr="00D100A9">
              <w:rPr>
                <w:rFonts w:ascii="Arial Narrow" w:eastAsia="Times New Roman" w:hAnsi="Arial Narrow" w:cs="Arial"/>
                <w:bCs/>
                <w:lang w:val="en-US"/>
              </w:rPr>
              <w:t>2016</w:t>
            </w:r>
          </w:p>
        </w:tc>
      </w:tr>
      <w:tr w:rsidR="00336CEA" w:rsidRPr="00D100A9" w14:paraId="353D6C36" w14:textId="77777777" w:rsidTr="004C445E">
        <w:trPr>
          <w:trHeight w:val="780"/>
        </w:trPr>
        <w:tc>
          <w:tcPr>
            <w:tcW w:w="710" w:type="dxa"/>
            <w:tcBorders>
              <w:top w:val="nil"/>
              <w:left w:val="single" w:sz="8" w:space="0" w:color="auto"/>
              <w:bottom w:val="single" w:sz="8" w:space="0" w:color="auto"/>
              <w:right w:val="single" w:sz="8" w:space="0" w:color="auto"/>
            </w:tcBorders>
            <w:shd w:val="clear" w:color="auto" w:fill="DBE5F1" w:themeFill="accent1" w:themeFillTint="33"/>
          </w:tcPr>
          <w:p w14:paraId="154C7689" w14:textId="77777777" w:rsidR="00336CEA" w:rsidRPr="00336CEA" w:rsidRDefault="00336CEA" w:rsidP="004C445E">
            <w:pPr>
              <w:spacing w:after="0" w:line="240" w:lineRule="auto"/>
              <w:jc w:val="center"/>
              <w:rPr>
                <w:rFonts w:ascii="Arial Narrow" w:eastAsia="Times New Roman" w:hAnsi="Arial Narrow" w:cs="Arial"/>
                <w:bCs/>
                <w:color w:val="333333"/>
                <w:lang w:val="en-US"/>
              </w:rPr>
            </w:pPr>
            <w:r w:rsidRPr="00336CEA">
              <w:rPr>
                <w:rFonts w:ascii="Arial Narrow" w:eastAsia="Times New Roman" w:hAnsi="Arial Narrow" w:cs="Arial"/>
                <w:bCs/>
                <w:color w:val="333333"/>
                <w:lang w:val="en-US"/>
              </w:rPr>
              <w:t>2.</w:t>
            </w:r>
          </w:p>
        </w:tc>
        <w:tc>
          <w:tcPr>
            <w:tcW w:w="266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16C28E8" w14:textId="77777777" w:rsidR="00336CEA" w:rsidRPr="00D100A9" w:rsidRDefault="00336CEA" w:rsidP="004C445E">
            <w:pPr>
              <w:spacing w:after="0" w:line="240" w:lineRule="auto"/>
              <w:jc w:val="center"/>
              <w:rPr>
                <w:rFonts w:ascii="Arial Narrow" w:eastAsia="Times New Roman" w:hAnsi="Arial Narrow" w:cs="Arial"/>
                <w:bCs/>
                <w:color w:val="333333"/>
                <w:lang w:val="en-US"/>
              </w:rPr>
            </w:pPr>
            <w:r w:rsidRPr="00336CEA">
              <w:rPr>
                <w:rFonts w:ascii="Arial Narrow" w:eastAsia="Times New Roman" w:hAnsi="Arial Narrow" w:cs="Arial"/>
                <w:bCs/>
                <w:color w:val="333333"/>
                <w:lang w:val="en-US"/>
              </w:rPr>
              <w:t xml:space="preserve">Seminar cu </w:t>
            </w:r>
            <w:proofErr w:type="spellStart"/>
            <w:r w:rsidRPr="00336CEA">
              <w:rPr>
                <w:rFonts w:ascii="Arial Narrow" w:eastAsia="Times New Roman" w:hAnsi="Arial Narrow" w:cs="Arial"/>
                <w:bCs/>
                <w:color w:val="333333"/>
                <w:lang w:val="en-US"/>
              </w:rPr>
              <w:t>tema</w:t>
            </w:r>
            <w:proofErr w:type="spellEnd"/>
            <w:r w:rsidRPr="00336CEA">
              <w:rPr>
                <w:rFonts w:ascii="Arial Narrow" w:eastAsia="Times New Roman" w:hAnsi="Arial Narrow" w:cs="Arial"/>
                <w:bCs/>
                <w:color w:val="333333"/>
                <w:lang w:val="en-US"/>
              </w:rPr>
              <w:t xml:space="preserve"> </w:t>
            </w:r>
            <w:proofErr w:type="spellStart"/>
            <w:r w:rsidRPr="00336CEA">
              <w:rPr>
                <w:rFonts w:ascii="Arial Narrow" w:eastAsia="Times New Roman" w:hAnsi="Arial Narrow" w:cs="Arial"/>
                <w:bCs/>
                <w:color w:val="333333"/>
                <w:lang w:val="en-US"/>
              </w:rPr>
              <w:t>tehnicilor</w:t>
            </w:r>
            <w:proofErr w:type="spellEnd"/>
            <w:r w:rsidRPr="00336CEA">
              <w:rPr>
                <w:rFonts w:ascii="Arial Narrow" w:eastAsia="Times New Roman" w:hAnsi="Arial Narrow" w:cs="Arial"/>
                <w:bCs/>
                <w:color w:val="333333"/>
                <w:lang w:val="en-US"/>
              </w:rPr>
              <w:t xml:space="preserve"> de </w:t>
            </w:r>
            <w:proofErr w:type="spellStart"/>
            <w:r w:rsidRPr="00336CEA">
              <w:rPr>
                <w:rFonts w:ascii="Arial Narrow" w:eastAsia="Times New Roman" w:hAnsi="Arial Narrow" w:cs="Arial"/>
                <w:bCs/>
                <w:color w:val="333333"/>
                <w:lang w:val="en-US"/>
              </w:rPr>
              <w:t>redactare</w:t>
            </w:r>
            <w:proofErr w:type="spellEnd"/>
            <w:r w:rsidRPr="00336CEA">
              <w:rPr>
                <w:rFonts w:ascii="Arial Narrow" w:eastAsia="Times New Roman" w:hAnsi="Arial Narrow" w:cs="Arial"/>
                <w:bCs/>
                <w:color w:val="333333"/>
                <w:lang w:val="en-US"/>
              </w:rPr>
              <w:t xml:space="preserve"> a </w:t>
            </w:r>
            <w:proofErr w:type="spellStart"/>
            <w:r w:rsidRPr="00336CEA">
              <w:rPr>
                <w:rFonts w:ascii="Arial Narrow" w:eastAsia="Times New Roman" w:hAnsi="Arial Narrow" w:cs="Arial"/>
                <w:bCs/>
                <w:color w:val="333333"/>
                <w:lang w:val="en-US"/>
              </w:rPr>
              <w:t>hotărârilor</w:t>
            </w:r>
            <w:proofErr w:type="spellEnd"/>
            <w:r w:rsidRPr="00336CEA">
              <w:rPr>
                <w:rFonts w:ascii="Arial Narrow" w:eastAsia="Times New Roman" w:hAnsi="Arial Narrow" w:cs="Arial"/>
                <w:bCs/>
                <w:color w:val="333333"/>
                <w:lang w:val="en-US"/>
              </w:rPr>
              <w:t xml:space="preserve"> </w:t>
            </w:r>
            <w:proofErr w:type="spellStart"/>
            <w:r w:rsidRPr="00336CEA">
              <w:rPr>
                <w:rFonts w:ascii="Arial Narrow" w:eastAsia="Times New Roman" w:hAnsi="Arial Narrow" w:cs="Arial"/>
                <w:bCs/>
                <w:color w:val="333333"/>
                <w:lang w:val="en-US"/>
              </w:rPr>
              <w:t>judecătoreşti</w:t>
            </w:r>
            <w:proofErr w:type="spellEnd"/>
            <w:r w:rsidRPr="00D100A9">
              <w:rPr>
                <w:rFonts w:ascii="Arial Narrow" w:eastAsia="Times New Roman" w:hAnsi="Arial Narrow" w:cs="Arial"/>
                <w:bCs/>
                <w:color w:val="333333"/>
                <w:lang w:val="en-US"/>
              </w:rPr>
              <w:t xml:space="preserve"> </w:t>
            </w:r>
          </w:p>
        </w:tc>
        <w:tc>
          <w:tcPr>
            <w:tcW w:w="988" w:type="dxa"/>
            <w:tcBorders>
              <w:top w:val="nil"/>
              <w:left w:val="nil"/>
              <w:bottom w:val="single" w:sz="8" w:space="0" w:color="auto"/>
              <w:right w:val="single" w:sz="8" w:space="0" w:color="auto"/>
            </w:tcBorders>
            <w:shd w:val="clear" w:color="auto" w:fill="DBE5F1" w:themeFill="accent1" w:themeFillTint="33"/>
            <w:vAlign w:val="center"/>
            <w:hideMark/>
          </w:tcPr>
          <w:p w14:paraId="1D6A1C88" w14:textId="77777777" w:rsidR="00336CEA" w:rsidRPr="00D100A9" w:rsidRDefault="00336CEA" w:rsidP="004C445E">
            <w:pPr>
              <w:spacing w:after="0" w:line="240" w:lineRule="auto"/>
              <w:jc w:val="center"/>
              <w:rPr>
                <w:rFonts w:ascii="Arial Narrow" w:eastAsia="Times New Roman" w:hAnsi="Arial Narrow" w:cs="Arial"/>
                <w:bCs/>
                <w:color w:val="333333"/>
                <w:lang w:val="en-US"/>
              </w:rPr>
            </w:pPr>
            <w:proofErr w:type="spellStart"/>
            <w:r w:rsidRPr="00D100A9">
              <w:rPr>
                <w:rFonts w:ascii="Arial Narrow" w:eastAsia="Times New Roman" w:hAnsi="Arial Narrow" w:cs="Arial"/>
                <w:bCs/>
                <w:color w:val="333333"/>
                <w:lang w:val="en-US"/>
              </w:rPr>
              <w:t>B</w:t>
            </w:r>
            <w:r w:rsidRPr="00336CEA">
              <w:rPr>
                <w:rFonts w:ascii="Arial Narrow" w:eastAsia="Times New Roman" w:hAnsi="Arial Narrow" w:cs="Arial"/>
                <w:bCs/>
                <w:color w:val="333333"/>
                <w:lang w:val="en-US"/>
              </w:rPr>
              <w:t>ucureşti</w:t>
            </w:r>
            <w:proofErr w:type="spellEnd"/>
          </w:p>
        </w:tc>
        <w:tc>
          <w:tcPr>
            <w:tcW w:w="2620" w:type="dxa"/>
            <w:tcBorders>
              <w:top w:val="nil"/>
              <w:left w:val="nil"/>
              <w:bottom w:val="single" w:sz="8" w:space="0" w:color="auto"/>
              <w:right w:val="single" w:sz="8" w:space="0" w:color="auto"/>
            </w:tcBorders>
            <w:shd w:val="clear" w:color="auto" w:fill="DBE5F1" w:themeFill="accent1" w:themeFillTint="33"/>
            <w:noWrap/>
            <w:vAlign w:val="center"/>
            <w:hideMark/>
          </w:tcPr>
          <w:p w14:paraId="0AD5557E" w14:textId="77777777" w:rsidR="00336CEA" w:rsidRPr="00D100A9" w:rsidRDefault="00D22EA6" w:rsidP="00D22EA6">
            <w:pPr>
              <w:spacing w:after="0" w:line="240" w:lineRule="auto"/>
              <w:jc w:val="center"/>
              <w:rPr>
                <w:rFonts w:ascii="Arial Narrow" w:eastAsia="Times New Roman" w:hAnsi="Arial Narrow" w:cs="Arial"/>
                <w:bCs/>
                <w:lang w:val="en-US"/>
              </w:rPr>
            </w:pPr>
            <w:r>
              <w:rPr>
                <w:rFonts w:ascii="Arial Narrow" w:eastAsia="Times New Roman" w:hAnsi="Arial Narrow" w:cs="Arial"/>
                <w:bCs/>
                <w:lang w:val="en-US"/>
              </w:rPr>
              <w:t xml:space="preserve">30 </w:t>
            </w:r>
            <w:proofErr w:type="spellStart"/>
            <w:r>
              <w:rPr>
                <w:rFonts w:ascii="Arial Narrow" w:eastAsia="Times New Roman" w:hAnsi="Arial Narrow" w:cs="Arial"/>
                <w:bCs/>
                <w:lang w:val="en-US"/>
              </w:rPr>
              <w:t>iunie</w:t>
            </w:r>
            <w:proofErr w:type="spellEnd"/>
            <w:r w:rsidRPr="00D100A9">
              <w:rPr>
                <w:rFonts w:ascii="Arial Narrow" w:eastAsia="Times New Roman" w:hAnsi="Arial Narrow" w:cs="Arial"/>
                <w:bCs/>
                <w:lang w:val="en-US"/>
              </w:rPr>
              <w:t xml:space="preserve"> </w:t>
            </w:r>
            <w:r>
              <w:rPr>
                <w:rFonts w:ascii="Arial Narrow" w:eastAsia="Times New Roman" w:hAnsi="Arial Narrow" w:cs="Arial"/>
                <w:bCs/>
                <w:lang w:val="en-US"/>
              </w:rPr>
              <w:t xml:space="preserve">-1 </w:t>
            </w:r>
            <w:proofErr w:type="spellStart"/>
            <w:r>
              <w:rPr>
                <w:rFonts w:ascii="Arial Narrow" w:eastAsia="Times New Roman" w:hAnsi="Arial Narrow" w:cs="Arial"/>
                <w:bCs/>
                <w:lang w:val="en-US"/>
              </w:rPr>
              <w:t>iulie</w:t>
            </w:r>
            <w:proofErr w:type="spellEnd"/>
            <w:r w:rsidRPr="00D100A9">
              <w:rPr>
                <w:rFonts w:ascii="Arial Narrow" w:eastAsia="Times New Roman" w:hAnsi="Arial Narrow" w:cs="Arial"/>
                <w:bCs/>
                <w:lang w:val="en-US"/>
              </w:rPr>
              <w:t xml:space="preserve"> </w:t>
            </w:r>
            <w:r w:rsidR="00336CEA" w:rsidRPr="00D100A9">
              <w:rPr>
                <w:rFonts w:ascii="Arial Narrow" w:eastAsia="Times New Roman" w:hAnsi="Arial Narrow" w:cs="Arial"/>
                <w:bCs/>
                <w:lang w:val="en-US"/>
              </w:rPr>
              <w:t>2016</w:t>
            </w:r>
          </w:p>
        </w:tc>
      </w:tr>
      <w:tr w:rsidR="00336CEA" w:rsidRPr="00D100A9" w14:paraId="041268CC" w14:textId="77777777" w:rsidTr="004C445E">
        <w:trPr>
          <w:trHeight w:val="780"/>
        </w:trPr>
        <w:tc>
          <w:tcPr>
            <w:tcW w:w="710" w:type="dxa"/>
            <w:tcBorders>
              <w:top w:val="nil"/>
              <w:left w:val="single" w:sz="8" w:space="0" w:color="auto"/>
              <w:bottom w:val="single" w:sz="8" w:space="0" w:color="auto"/>
              <w:right w:val="single" w:sz="8" w:space="0" w:color="auto"/>
            </w:tcBorders>
            <w:shd w:val="clear" w:color="auto" w:fill="C6D9F1" w:themeFill="text2" w:themeFillTint="33"/>
          </w:tcPr>
          <w:p w14:paraId="106D1841" w14:textId="77777777" w:rsidR="00336CEA" w:rsidRPr="00336CEA" w:rsidRDefault="00336CEA" w:rsidP="004C445E">
            <w:pPr>
              <w:spacing w:after="0" w:line="240" w:lineRule="auto"/>
              <w:jc w:val="center"/>
              <w:rPr>
                <w:rFonts w:ascii="Arial Narrow" w:eastAsia="Times New Roman" w:hAnsi="Arial Narrow" w:cs="Arial"/>
                <w:bCs/>
                <w:color w:val="333333"/>
                <w:lang w:val="en-US"/>
              </w:rPr>
            </w:pPr>
            <w:r w:rsidRPr="00336CEA">
              <w:rPr>
                <w:rFonts w:ascii="Arial Narrow" w:eastAsia="Times New Roman" w:hAnsi="Arial Narrow" w:cs="Arial"/>
                <w:bCs/>
                <w:color w:val="333333"/>
                <w:lang w:val="en-US"/>
              </w:rPr>
              <w:lastRenderedPageBreak/>
              <w:t>3.</w:t>
            </w:r>
          </w:p>
        </w:tc>
        <w:tc>
          <w:tcPr>
            <w:tcW w:w="2669" w:type="dxa"/>
            <w:tcBorders>
              <w:top w:val="nil"/>
              <w:left w:val="single" w:sz="8" w:space="0" w:color="auto"/>
              <w:bottom w:val="single" w:sz="8" w:space="0" w:color="auto"/>
              <w:right w:val="single" w:sz="8" w:space="0" w:color="auto"/>
            </w:tcBorders>
            <w:shd w:val="clear" w:color="auto" w:fill="C6D9F1" w:themeFill="text2" w:themeFillTint="33"/>
            <w:vAlign w:val="center"/>
            <w:hideMark/>
          </w:tcPr>
          <w:p w14:paraId="444837C6" w14:textId="77777777" w:rsidR="00336CEA" w:rsidRPr="00D100A9" w:rsidRDefault="00336CEA" w:rsidP="004C445E">
            <w:pPr>
              <w:spacing w:after="0" w:line="240" w:lineRule="auto"/>
              <w:jc w:val="center"/>
              <w:rPr>
                <w:rFonts w:ascii="Arial Narrow" w:eastAsia="Times New Roman" w:hAnsi="Arial Narrow" w:cs="Arial"/>
                <w:bCs/>
                <w:color w:val="333333"/>
                <w:lang w:val="en-US"/>
              </w:rPr>
            </w:pPr>
            <w:r w:rsidRPr="00336CEA">
              <w:rPr>
                <w:rFonts w:ascii="Arial Narrow" w:eastAsia="Times New Roman" w:hAnsi="Arial Narrow" w:cs="Arial"/>
                <w:bCs/>
                <w:color w:val="333333"/>
                <w:lang w:val="en-US"/>
              </w:rPr>
              <w:t xml:space="preserve">Seminar cu </w:t>
            </w:r>
            <w:proofErr w:type="spellStart"/>
            <w:r w:rsidRPr="00336CEA">
              <w:rPr>
                <w:rFonts w:ascii="Arial Narrow" w:eastAsia="Times New Roman" w:hAnsi="Arial Narrow" w:cs="Arial"/>
                <w:bCs/>
                <w:color w:val="333333"/>
                <w:lang w:val="en-US"/>
              </w:rPr>
              <w:t>tema</w:t>
            </w:r>
            <w:proofErr w:type="spellEnd"/>
            <w:r w:rsidRPr="00336CEA">
              <w:rPr>
                <w:rFonts w:ascii="Arial Narrow" w:eastAsia="Times New Roman" w:hAnsi="Arial Narrow" w:cs="Arial"/>
                <w:bCs/>
                <w:color w:val="333333"/>
                <w:lang w:val="en-US"/>
              </w:rPr>
              <w:t xml:space="preserve"> </w:t>
            </w:r>
            <w:proofErr w:type="spellStart"/>
            <w:r w:rsidRPr="00336CEA">
              <w:rPr>
                <w:rFonts w:ascii="Arial Narrow" w:eastAsia="Times New Roman" w:hAnsi="Arial Narrow" w:cs="Arial"/>
                <w:bCs/>
                <w:color w:val="333333"/>
                <w:lang w:val="en-US"/>
              </w:rPr>
              <w:t>tehnicilor</w:t>
            </w:r>
            <w:proofErr w:type="spellEnd"/>
            <w:r w:rsidRPr="00336CEA">
              <w:rPr>
                <w:rFonts w:ascii="Arial Narrow" w:eastAsia="Times New Roman" w:hAnsi="Arial Narrow" w:cs="Arial"/>
                <w:bCs/>
                <w:color w:val="333333"/>
                <w:lang w:val="en-US"/>
              </w:rPr>
              <w:t xml:space="preserve"> de </w:t>
            </w:r>
            <w:proofErr w:type="spellStart"/>
            <w:r w:rsidRPr="00336CEA">
              <w:rPr>
                <w:rFonts w:ascii="Arial Narrow" w:eastAsia="Times New Roman" w:hAnsi="Arial Narrow" w:cs="Arial"/>
                <w:bCs/>
                <w:color w:val="333333"/>
                <w:lang w:val="en-US"/>
              </w:rPr>
              <w:t>redactare</w:t>
            </w:r>
            <w:proofErr w:type="spellEnd"/>
            <w:r w:rsidRPr="00336CEA">
              <w:rPr>
                <w:rFonts w:ascii="Arial Narrow" w:eastAsia="Times New Roman" w:hAnsi="Arial Narrow" w:cs="Arial"/>
                <w:bCs/>
                <w:color w:val="333333"/>
                <w:lang w:val="en-US"/>
              </w:rPr>
              <w:t xml:space="preserve"> a </w:t>
            </w:r>
            <w:proofErr w:type="spellStart"/>
            <w:r w:rsidRPr="00336CEA">
              <w:rPr>
                <w:rFonts w:ascii="Arial Narrow" w:eastAsia="Times New Roman" w:hAnsi="Arial Narrow" w:cs="Arial"/>
                <w:bCs/>
                <w:color w:val="333333"/>
                <w:lang w:val="en-US"/>
              </w:rPr>
              <w:t>hotărârilor</w:t>
            </w:r>
            <w:proofErr w:type="spellEnd"/>
            <w:r w:rsidRPr="00336CEA">
              <w:rPr>
                <w:rFonts w:ascii="Arial Narrow" w:eastAsia="Times New Roman" w:hAnsi="Arial Narrow" w:cs="Arial"/>
                <w:bCs/>
                <w:color w:val="333333"/>
                <w:lang w:val="en-US"/>
              </w:rPr>
              <w:t xml:space="preserve"> </w:t>
            </w:r>
            <w:proofErr w:type="spellStart"/>
            <w:r w:rsidRPr="00336CEA">
              <w:rPr>
                <w:rFonts w:ascii="Arial Narrow" w:eastAsia="Times New Roman" w:hAnsi="Arial Narrow" w:cs="Arial"/>
                <w:bCs/>
                <w:color w:val="333333"/>
                <w:lang w:val="en-US"/>
              </w:rPr>
              <w:t>judecătoreşti</w:t>
            </w:r>
            <w:proofErr w:type="spellEnd"/>
            <w:r w:rsidRPr="00D100A9">
              <w:rPr>
                <w:rFonts w:ascii="Arial Narrow" w:eastAsia="Times New Roman" w:hAnsi="Arial Narrow" w:cs="Arial"/>
                <w:bCs/>
                <w:color w:val="333333"/>
                <w:lang w:val="en-US"/>
              </w:rPr>
              <w:t xml:space="preserve"> </w:t>
            </w:r>
          </w:p>
        </w:tc>
        <w:tc>
          <w:tcPr>
            <w:tcW w:w="988" w:type="dxa"/>
            <w:tcBorders>
              <w:top w:val="nil"/>
              <w:left w:val="nil"/>
              <w:bottom w:val="single" w:sz="8" w:space="0" w:color="auto"/>
              <w:right w:val="single" w:sz="8" w:space="0" w:color="auto"/>
            </w:tcBorders>
            <w:shd w:val="clear" w:color="auto" w:fill="C6D9F1" w:themeFill="text2" w:themeFillTint="33"/>
            <w:vAlign w:val="center"/>
            <w:hideMark/>
          </w:tcPr>
          <w:p w14:paraId="21908FAE" w14:textId="77777777" w:rsidR="00336CEA" w:rsidRPr="00D100A9" w:rsidRDefault="00336CEA" w:rsidP="004C445E">
            <w:pPr>
              <w:spacing w:after="0" w:line="240" w:lineRule="auto"/>
              <w:jc w:val="center"/>
              <w:rPr>
                <w:rFonts w:ascii="Arial Narrow" w:eastAsia="Times New Roman" w:hAnsi="Arial Narrow" w:cs="Arial"/>
                <w:bCs/>
                <w:color w:val="333333"/>
                <w:lang w:val="en-US"/>
              </w:rPr>
            </w:pPr>
            <w:proofErr w:type="spellStart"/>
            <w:r w:rsidRPr="00D100A9">
              <w:rPr>
                <w:rFonts w:ascii="Arial Narrow" w:eastAsia="Times New Roman" w:hAnsi="Arial Narrow" w:cs="Arial"/>
                <w:bCs/>
                <w:color w:val="333333"/>
                <w:lang w:val="en-US"/>
              </w:rPr>
              <w:t>B</w:t>
            </w:r>
            <w:r w:rsidRPr="00336CEA">
              <w:rPr>
                <w:rFonts w:ascii="Arial Narrow" w:eastAsia="Times New Roman" w:hAnsi="Arial Narrow" w:cs="Arial"/>
                <w:bCs/>
                <w:color w:val="333333"/>
                <w:lang w:val="en-US"/>
              </w:rPr>
              <w:t>ucureşti</w:t>
            </w:r>
            <w:proofErr w:type="spellEnd"/>
          </w:p>
        </w:tc>
        <w:tc>
          <w:tcPr>
            <w:tcW w:w="2620" w:type="dxa"/>
            <w:tcBorders>
              <w:top w:val="nil"/>
              <w:left w:val="nil"/>
              <w:bottom w:val="single" w:sz="8" w:space="0" w:color="auto"/>
              <w:right w:val="single" w:sz="8" w:space="0" w:color="auto"/>
            </w:tcBorders>
            <w:shd w:val="clear" w:color="auto" w:fill="C6D9F1" w:themeFill="text2" w:themeFillTint="33"/>
            <w:noWrap/>
            <w:vAlign w:val="center"/>
            <w:hideMark/>
          </w:tcPr>
          <w:p w14:paraId="41E4DD81" w14:textId="77777777" w:rsidR="00336CEA" w:rsidRPr="00D100A9" w:rsidRDefault="00336CEA" w:rsidP="00D22EA6">
            <w:pPr>
              <w:spacing w:after="0" w:line="240" w:lineRule="auto"/>
              <w:jc w:val="center"/>
              <w:rPr>
                <w:rFonts w:ascii="Arial Narrow" w:eastAsia="Times New Roman" w:hAnsi="Arial Narrow" w:cs="Arial"/>
                <w:bCs/>
                <w:lang w:val="en-US"/>
              </w:rPr>
            </w:pPr>
            <w:r w:rsidRPr="00D100A9">
              <w:rPr>
                <w:rFonts w:ascii="Arial Narrow" w:eastAsia="Times New Roman" w:hAnsi="Arial Narrow" w:cs="Arial"/>
                <w:bCs/>
                <w:lang w:val="en-US"/>
              </w:rPr>
              <w:t>28-29</w:t>
            </w:r>
            <w:r w:rsidR="00D22EA6">
              <w:rPr>
                <w:rFonts w:ascii="Arial Narrow" w:eastAsia="Times New Roman" w:hAnsi="Arial Narrow" w:cs="Arial"/>
                <w:bCs/>
                <w:lang w:val="en-US"/>
              </w:rPr>
              <w:t xml:space="preserve"> </w:t>
            </w:r>
            <w:proofErr w:type="spellStart"/>
            <w:r w:rsidR="00D22EA6">
              <w:rPr>
                <w:rFonts w:ascii="Arial Narrow" w:eastAsia="Times New Roman" w:hAnsi="Arial Narrow" w:cs="Arial"/>
                <w:bCs/>
                <w:lang w:val="en-US"/>
              </w:rPr>
              <w:t>noiembrie</w:t>
            </w:r>
            <w:proofErr w:type="spellEnd"/>
            <w:r w:rsidR="00D22EA6">
              <w:rPr>
                <w:rFonts w:ascii="Arial Narrow" w:eastAsia="Times New Roman" w:hAnsi="Arial Narrow" w:cs="Arial"/>
                <w:bCs/>
                <w:lang w:val="en-US"/>
              </w:rPr>
              <w:t xml:space="preserve"> </w:t>
            </w:r>
            <w:r w:rsidRPr="00D100A9">
              <w:rPr>
                <w:rFonts w:ascii="Arial Narrow" w:eastAsia="Times New Roman" w:hAnsi="Arial Narrow" w:cs="Arial"/>
                <w:bCs/>
                <w:lang w:val="en-US"/>
              </w:rPr>
              <w:t>2016</w:t>
            </w:r>
          </w:p>
        </w:tc>
      </w:tr>
      <w:tr w:rsidR="00336CEA" w:rsidRPr="00D100A9" w14:paraId="7B36F443" w14:textId="77777777" w:rsidTr="004C445E">
        <w:trPr>
          <w:trHeight w:val="780"/>
        </w:trPr>
        <w:tc>
          <w:tcPr>
            <w:tcW w:w="710" w:type="dxa"/>
            <w:tcBorders>
              <w:top w:val="nil"/>
              <w:left w:val="single" w:sz="8" w:space="0" w:color="auto"/>
              <w:bottom w:val="single" w:sz="8" w:space="0" w:color="auto"/>
              <w:right w:val="single" w:sz="8" w:space="0" w:color="auto"/>
            </w:tcBorders>
            <w:shd w:val="clear" w:color="auto" w:fill="95B3D7" w:themeFill="accent1" w:themeFillTint="99"/>
          </w:tcPr>
          <w:p w14:paraId="514AFFCC" w14:textId="77777777" w:rsidR="00336CEA" w:rsidRPr="00336CEA" w:rsidRDefault="00336CEA" w:rsidP="004C445E">
            <w:pPr>
              <w:spacing w:after="0" w:line="240" w:lineRule="auto"/>
              <w:jc w:val="center"/>
              <w:rPr>
                <w:rFonts w:ascii="Arial Narrow" w:eastAsia="Times New Roman" w:hAnsi="Arial Narrow" w:cs="Arial"/>
                <w:bCs/>
                <w:color w:val="333333"/>
                <w:lang w:val="en-US"/>
              </w:rPr>
            </w:pPr>
            <w:r w:rsidRPr="00336CEA">
              <w:rPr>
                <w:rFonts w:ascii="Arial Narrow" w:eastAsia="Times New Roman" w:hAnsi="Arial Narrow" w:cs="Arial"/>
                <w:bCs/>
                <w:color w:val="333333"/>
                <w:lang w:val="en-US"/>
              </w:rPr>
              <w:t>4.</w:t>
            </w:r>
          </w:p>
        </w:tc>
        <w:tc>
          <w:tcPr>
            <w:tcW w:w="266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14:paraId="45441CF6" w14:textId="77777777" w:rsidR="00336CEA" w:rsidRPr="00D100A9" w:rsidRDefault="00336CEA" w:rsidP="004C445E">
            <w:pPr>
              <w:spacing w:after="0" w:line="240" w:lineRule="auto"/>
              <w:jc w:val="center"/>
              <w:rPr>
                <w:rFonts w:ascii="Arial Narrow" w:eastAsia="Times New Roman" w:hAnsi="Arial Narrow" w:cs="Arial"/>
                <w:bCs/>
                <w:color w:val="333333"/>
                <w:lang w:val="en-US"/>
              </w:rPr>
            </w:pPr>
            <w:r w:rsidRPr="00336CEA">
              <w:rPr>
                <w:rFonts w:ascii="Arial Narrow" w:eastAsia="Times New Roman" w:hAnsi="Arial Narrow" w:cs="Arial"/>
                <w:bCs/>
                <w:color w:val="333333"/>
                <w:lang w:val="en-US"/>
              </w:rPr>
              <w:t xml:space="preserve">Seminar cu </w:t>
            </w:r>
            <w:proofErr w:type="spellStart"/>
            <w:r w:rsidRPr="00336CEA">
              <w:rPr>
                <w:rFonts w:ascii="Arial Narrow" w:eastAsia="Times New Roman" w:hAnsi="Arial Narrow" w:cs="Arial"/>
                <w:bCs/>
                <w:color w:val="333333"/>
                <w:lang w:val="en-US"/>
              </w:rPr>
              <w:t>tema</w:t>
            </w:r>
            <w:proofErr w:type="spellEnd"/>
            <w:r w:rsidRPr="00336CEA">
              <w:rPr>
                <w:rFonts w:ascii="Arial Narrow" w:eastAsia="Times New Roman" w:hAnsi="Arial Narrow" w:cs="Arial"/>
                <w:bCs/>
                <w:color w:val="333333"/>
                <w:lang w:val="en-US"/>
              </w:rPr>
              <w:t xml:space="preserve"> </w:t>
            </w:r>
            <w:proofErr w:type="spellStart"/>
            <w:r w:rsidRPr="00336CEA">
              <w:rPr>
                <w:rFonts w:ascii="Arial Narrow" w:eastAsia="Times New Roman" w:hAnsi="Arial Narrow" w:cs="Arial"/>
                <w:bCs/>
                <w:color w:val="333333"/>
                <w:lang w:val="en-US"/>
              </w:rPr>
              <w:t>tehnicilor</w:t>
            </w:r>
            <w:proofErr w:type="spellEnd"/>
            <w:r w:rsidRPr="00336CEA">
              <w:rPr>
                <w:rFonts w:ascii="Arial Narrow" w:eastAsia="Times New Roman" w:hAnsi="Arial Narrow" w:cs="Arial"/>
                <w:bCs/>
                <w:color w:val="333333"/>
                <w:lang w:val="en-US"/>
              </w:rPr>
              <w:t xml:space="preserve"> de </w:t>
            </w:r>
            <w:proofErr w:type="spellStart"/>
            <w:r w:rsidRPr="00336CEA">
              <w:rPr>
                <w:rFonts w:ascii="Arial Narrow" w:eastAsia="Times New Roman" w:hAnsi="Arial Narrow" w:cs="Arial"/>
                <w:bCs/>
                <w:color w:val="333333"/>
                <w:lang w:val="en-US"/>
              </w:rPr>
              <w:t>redactare</w:t>
            </w:r>
            <w:proofErr w:type="spellEnd"/>
            <w:r w:rsidRPr="00336CEA">
              <w:rPr>
                <w:rFonts w:ascii="Arial Narrow" w:eastAsia="Times New Roman" w:hAnsi="Arial Narrow" w:cs="Arial"/>
                <w:bCs/>
                <w:color w:val="333333"/>
                <w:lang w:val="en-US"/>
              </w:rPr>
              <w:t xml:space="preserve"> a </w:t>
            </w:r>
            <w:proofErr w:type="spellStart"/>
            <w:r w:rsidRPr="00336CEA">
              <w:rPr>
                <w:rFonts w:ascii="Arial Narrow" w:eastAsia="Times New Roman" w:hAnsi="Arial Narrow" w:cs="Arial"/>
                <w:bCs/>
                <w:color w:val="333333"/>
                <w:lang w:val="en-US"/>
              </w:rPr>
              <w:t>hotărârilor</w:t>
            </w:r>
            <w:proofErr w:type="spellEnd"/>
            <w:r w:rsidRPr="00336CEA">
              <w:rPr>
                <w:rFonts w:ascii="Arial Narrow" w:eastAsia="Times New Roman" w:hAnsi="Arial Narrow" w:cs="Arial"/>
                <w:bCs/>
                <w:color w:val="333333"/>
                <w:lang w:val="en-US"/>
              </w:rPr>
              <w:t xml:space="preserve"> </w:t>
            </w:r>
            <w:proofErr w:type="spellStart"/>
            <w:r w:rsidRPr="00336CEA">
              <w:rPr>
                <w:rFonts w:ascii="Arial Narrow" w:eastAsia="Times New Roman" w:hAnsi="Arial Narrow" w:cs="Arial"/>
                <w:bCs/>
                <w:color w:val="333333"/>
                <w:lang w:val="en-US"/>
              </w:rPr>
              <w:t>judecătoreşti</w:t>
            </w:r>
            <w:proofErr w:type="spellEnd"/>
            <w:r w:rsidRPr="00D100A9">
              <w:rPr>
                <w:rFonts w:ascii="Arial Narrow" w:eastAsia="Times New Roman" w:hAnsi="Arial Narrow" w:cs="Arial"/>
                <w:bCs/>
                <w:color w:val="333333"/>
                <w:lang w:val="en-US"/>
              </w:rPr>
              <w:t xml:space="preserve"> </w:t>
            </w:r>
          </w:p>
        </w:tc>
        <w:tc>
          <w:tcPr>
            <w:tcW w:w="988" w:type="dxa"/>
            <w:tcBorders>
              <w:top w:val="nil"/>
              <w:left w:val="nil"/>
              <w:bottom w:val="single" w:sz="8" w:space="0" w:color="auto"/>
              <w:right w:val="single" w:sz="8" w:space="0" w:color="auto"/>
            </w:tcBorders>
            <w:shd w:val="clear" w:color="auto" w:fill="95B3D7" w:themeFill="accent1" w:themeFillTint="99"/>
            <w:vAlign w:val="center"/>
            <w:hideMark/>
          </w:tcPr>
          <w:p w14:paraId="6117D9C3" w14:textId="77777777" w:rsidR="00336CEA" w:rsidRPr="00D100A9" w:rsidRDefault="00336CEA" w:rsidP="004C445E">
            <w:pPr>
              <w:spacing w:after="0" w:line="240" w:lineRule="auto"/>
              <w:jc w:val="center"/>
              <w:rPr>
                <w:rFonts w:ascii="Arial Narrow" w:eastAsia="Times New Roman" w:hAnsi="Arial Narrow" w:cs="Arial"/>
                <w:bCs/>
                <w:color w:val="333333"/>
                <w:lang w:val="en-US"/>
              </w:rPr>
            </w:pPr>
            <w:proofErr w:type="spellStart"/>
            <w:r w:rsidRPr="00D100A9">
              <w:rPr>
                <w:rFonts w:ascii="Arial Narrow" w:eastAsia="Times New Roman" w:hAnsi="Arial Narrow" w:cs="Arial"/>
                <w:bCs/>
                <w:color w:val="333333"/>
                <w:lang w:val="en-US"/>
              </w:rPr>
              <w:t>B</w:t>
            </w:r>
            <w:r w:rsidRPr="00336CEA">
              <w:rPr>
                <w:rFonts w:ascii="Arial Narrow" w:eastAsia="Times New Roman" w:hAnsi="Arial Narrow" w:cs="Arial"/>
                <w:bCs/>
                <w:color w:val="333333"/>
                <w:lang w:val="en-US"/>
              </w:rPr>
              <w:t>ucureşti</w:t>
            </w:r>
            <w:proofErr w:type="spellEnd"/>
          </w:p>
        </w:tc>
        <w:tc>
          <w:tcPr>
            <w:tcW w:w="2620" w:type="dxa"/>
            <w:tcBorders>
              <w:top w:val="nil"/>
              <w:left w:val="nil"/>
              <w:bottom w:val="single" w:sz="8" w:space="0" w:color="auto"/>
              <w:right w:val="single" w:sz="8" w:space="0" w:color="auto"/>
            </w:tcBorders>
            <w:shd w:val="clear" w:color="auto" w:fill="95B3D7" w:themeFill="accent1" w:themeFillTint="99"/>
            <w:noWrap/>
            <w:vAlign w:val="center"/>
            <w:hideMark/>
          </w:tcPr>
          <w:p w14:paraId="6B0A0A38" w14:textId="77777777" w:rsidR="00336CEA" w:rsidRPr="00D100A9" w:rsidRDefault="00336CEA" w:rsidP="00D22EA6">
            <w:pPr>
              <w:spacing w:after="0" w:line="240" w:lineRule="auto"/>
              <w:jc w:val="center"/>
              <w:rPr>
                <w:rFonts w:ascii="Arial Narrow" w:eastAsia="Times New Roman" w:hAnsi="Arial Narrow" w:cs="Arial"/>
                <w:bCs/>
                <w:lang w:val="en-US"/>
              </w:rPr>
            </w:pPr>
            <w:r w:rsidRPr="00D100A9">
              <w:rPr>
                <w:rFonts w:ascii="Arial Narrow" w:eastAsia="Times New Roman" w:hAnsi="Arial Narrow" w:cs="Arial"/>
                <w:bCs/>
                <w:lang w:val="en-US"/>
              </w:rPr>
              <w:t>8-9</w:t>
            </w:r>
            <w:r w:rsidR="00D22EA6">
              <w:rPr>
                <w:rFonts w:ascii="Arial Narrow" w:eastAsia="Times New Roman" w:hAnsi="Arial Narrow" w:cs="Arial"/>
                <w:bCs/>
                <w:lang w:val="en-US"/>
              </w:rPr>
              <w:t xml:space="preserve"> </w:t>
            </w:r>
            <w:proofErr w:type="spellStart"/>
            <w:r w:rsidR="00D22EA6">
              <w:rPr>
                <w:rFonts w:ascii="Arial Narrow" w:eastAsia="Times New Roman" w:hAnsi="Arial Narrow" w:cs="Arial"/>
                <w:bCs/>
                <w:lang w:val="en-US"/>
              </w:rPr>
              <w:t>decembrie</w:t>
            </w:r>
            <w:proofErr w:type="spellEnd"/>
            <w:r w:rsidR="00D22EA6">
              <w:rPr>
                <w:rFonts w:ascii="Arial Narrow" w:eastAsia="Times New Roman" w:hAnsi="Arial Narrow" w:cs="Arial"/>
                <w:bCs/>
                <w:lang w:val="en-US"/>
              </w:rPr>
              <w:t xml:space="preserve"> </w:t>
            </w:r>
            <w:r w:rsidRPr="00D100A9">
              <w:rPr>
                <w:rFonts w:ascii="Arial Narrow" w:eastAsia="Times New Roman" w:hAnsi="Arial Narrow" w:cs="Arial"/>
                <w:bCs/>
                <w:lang w:val="en-US"/>
              </w:rPr>
              <w:t>2016</w:t>
            </w:r>
          </w:p>
        </w:tc>
      </w:tr>
    </w:tbl>
    <w:p w14:paraId="06459A2A" w14:textId="77777777" w:rsidR="00336CEA" w:rsidRDefault="00336CEA" w:rsidP="00336CEA">
      <w:pPr>
        <w:pStyle w:val="NormalWeb"/>
        <w:shd w:val="clear" w:color="auto" w:fill="FFFFFF"/>
        <w:spacing w:before="0" w:beforeAutospacing="0" w:after="0" w:afterAutospacing="0"/>
        <w:ind w:firstLine="705"/>
        <w:jc w:val="both"/>
        <w:rPr>
          <w:rFonts w:ascii="Arial Narrow" w:hAnsi="Arial Narrow"/>
          <w:bCs/>
          <w:iCs/>
        </w:rPr>
      </w:pPr>
    </w:p>
    <w:p w14:paraId="3737FF6C" w14:textId="77777777" w:rsidR="00336CEA" w:rsidRDefault="00336CEA" w:rsidP="00336CEA">
      <w:pPr>
        <w:pStyle w:val="NormalWeb"/>
        <w:shd w:val="clear" w:color="auto" w:fill="FFFFFF"/>
        <w:spacing w:before="0" w:beforeAutospacing="0" w:after="0" w:afterAutospacing="0"/>
        <w:ind w:firstLine="705"/>
        <w:jc w:val="both"/>
        <w:rPr>
          <w:rFonts w:ascii="Arial Narrow" w:hAnsi="Arial Narrow"/>
          <w:bCs/>
          <w:iCs/>
        </w:rPr>
      </w:pPr>
    </w:p>
    <w:p w14:paraId="7A4E949E" w14:textId="77777777" w:rsidR="00336CEA" w:rsidRDefault="00336CEA" w:rsidP="00336CEA">
      <w:pPr>
        <w:pStyle w:val="NormalWeb"/>
        <w:shd w:val="clear" w:color="auto" w:fill="FFFFFF"/>
        <w:spacing w:before="0" w:beforeAutospacing="0" w:after="0" w:afterAutospacing="0"/>
        <w:ind w:firstLine="705"/>
        <w:jc w:val="both"/>
        <w:rPr>
          <w:rFonts w:ascii="Arial Narrow" w:hAnsi="Arial Narrow"/>
          <w:bCs/>
          <w:iCs/>
        </w:rPr>
      </w:pPr>
    </w:p>
    <w:p w14:paraId="33A86F0E" w14:textId="77777777" w:rsidR="00336CEA" w:rsidRPr="00336CEA" w:rsidRDefault="00336CEA" w:rsidP="00336CEA">
      <w:pPr>
        <w:pStyle w:val="NormalWeb"/>
        <w:shd w:val="clear" w:color="auto" w:fill="FFFFFF"/>
        <w:ind w:firstLine="705"/>
        <w:jc w:val="both"/>
        <w:rPr>
          <w:rFonts w:ascii="Arial Narrow" w:hAnsi="Arial Narrow"/>
          <w:bCs/>
          <w:iCs/>
        </w:rPr>
      </w:pPr>
    </w:p>
    <w:p w14:paraId="24CF6D27" w14:textId="77777777" w:rsidR="003578F8" w:rsidRDefault="003578F8" w:rsidP="00EC5329">
      <w:pPr>
        <w:pStyle w:val="NormalWeb"/>
        <w:shd w:val="clear" w:color="auto" w:fill="FFFFFF"/>
        <w:ind w:firstLine="705"/>
        <w:jc w:val="both"/>
        <w:rPr>
          <w:rFonts w:ascii="Arial Narrow" w:hAnsi="Arial Narrow" w:cs="Arial Narrow"/>
          <w:lang w:val="ro-RO"/>
        </w:rPr>
      </w:pPr>
    </w:p>
    <w:p w14:paraId="5FB93716" w14:textId="77777777" w:rsidR="00EC5329" w:rsidRDefault="00EC5329" w:rsidP="00EC5329">
      <w:pPr>
        <w:pStyle w:val="NormalWeb"/>
        <w:shd w:val="clear" w:color="auto" w:fill="FFFFFF"/>
        <w:ind w:firstLine="705"/>
        <w:jc w:val="both"/>
        <w:rPr>
          <w:rFonts w:ascii="Arial Narrow" w:hAnsi="Arial Narrow" w:cs="Arial Narrow"/>
          <w:lang w:val="ro-RO"/>
        </w:rPr>
      </w:pPr>
      <w:r>
        <w:rPr>
          <w:rFonts w:ascii="Arial Narrow" w:hAnsi="Arial Narrow" w:cs="Arial Narrow"/>
          <w:lang w:val="ro-RO"/>
        </w:rPr>
        <w:t xml:space="preserve">Procedura actuală de </w:t>
      </w:r>
      <w:proofErr w:type="spellStart"/>
      <w:r>
        <w:rPr>
          <w:rFonts w:ascii="Arial Narrow" w:hAnsi="Arial Narrow" w:cs="Arial Narrow"/>
          <w:lang w:val="ro-RO"/>
        </w:rPr>
        <w:t>selecţie</w:t>
      </w:r>
      <w:proofErr w:type="spellEnd"/>
      <w:r>
        <w:rPr>
          <w:rFonts w:ascii="Arial Narrow" w:hAnsi="Arial Narrow" w:cs="Arial Narrow"/>
          <w:lang w:val="ro-RO"/>
        </w:rPr>
        <w:t xml:space="preserve"> are drept obiectiv</w:t>
      </w:r>
      <w:r w:rsidR="00DB2C86">
        <w:rPr>
          <w:rFonts w:ascii="Arial Narrow" w:hAnsi="Arial Narrow" w:cs="Arial Narrow"/>
          <w:lang w:val="ro-RO"/>
        </w:rPr>
        <w:t xml:space="preserve"> selectarea </w:t>
      </w:r>
      <w:r w:rsidR="00000A5C">
        <w:rPr>
          <w:rFonts w:ascii="Arial Narrow" w:hAnsi="Arial Narrow" w:cs="Arial Narrow"/>
          <w:lang w:val="ro-RO"/>
        </w:rPr>
        <w:t xml:space="preserve">a </w:t>
      </w:r>
      <w:r w:rsidR="000E4B81">
        <w:rPr>
          <w:rFonts w:ascii="Arial Narrow" w:hAnsi="Arial Narrow" w:cs="Arial Narrow"/>
          <w:lang w:val="ro-RO"/>
        </w:rPr>
        <w:t>patru</w:t>
      </w:r>
      <w:r w:rsidR="00000A5C">
        <w:rPr>
          <w:rFonts w:ascii="Arial Narrow" w:hAnsi="Arial Narrow" w:cs="Arial Narrow"/>
          <w:lang w:val="ro-RO"/>
        </w:rPr>
        <w:t xml:space="preserve"> </w:t>
      </w:r>
      <w:proofErr w:type="spellStart"/>
      <w:r w:rsidR="00000A5C">
        <w:rPr>
          <w:rFonts w:ascii="Arial Narrow" w:hAnsi="Arial Narrow" w:cs="Arial Narrow"/>
          <w:lang w:val="ro-RO"/>
        </w:rPr>
        <w:t>experţi</w:t>
      </w:r>
      <w:proofErr w:type="spellEnd"/>
      <w:r w:rsidR="00000A5C">
        <w:rPr>
          <w:rFonts w:ascii="Arial Narrow" w:hAnsi="Arial Narrow" w:cs="Arial Narrow"/>
          <w:lang w:val="ro-RO"/>
        </w:rPr>
        <w:t xml:space="preserve"> români care să participe în calitate de formatori la workshop-urile </w:t>
      </w:r>
      <w:proofErr w:type="spellStart"/>
      <w:r>
        <w:rPr>
          <w:rFonts w:ascii="Arial Narrow" w:hAnsi="Arial Narrow" w:cs="Arial Narrow"/>
          <w:lang w:val="ro-RO"/>
        </w:rPr>
        <w:t>menţionat</w:t>
      </w:r>
      <w:r w:rsidR="00000A5C">
        <w:rPr>
          <w:rFonts w:ascii="Arial Narrow" w:hAnsi="Arial Narrow" w:cs="Arial Narrow"/>
          <w:lang w:val="ro-RO"/>
        </w:rPr>
        <w:t>e</w:t>
      </w:r>
      <w:proofErr w:type="spellEnd"/>
      <w:r w:rsidR="000E4B81">
        <w:rPr>
          <w:rFonts w:ascii="Arial Narrow" w:hAnsi="Arial Narrow" w:cs="Arial Narrow"/>
          <w:lang w:val="ro-RO"/>
        </w:rPr>
        <w:t xml:space="preserve"> mai sus, în cadrul unei echipe de </w:t>
      </w:r>
      <w:proofErr w:type="spellStart"/>
      <w:r w:rsidR="000E4B81">
        <w:rPr>
          <w:rFonts w:ascii="Arial Narrow" w:hAnsi="Arial Narrow" w:cs="Arial Narrow"/>
          <w:lang w:val="ro-RO"/>
        </w:rPr>
        <w:t>experţi</w:t>
      </w:r>
      <w:proofErr w:type="spellEnd"/>
      <w:r w:rsidR="000E4B81">
        <w:rPr>
          <w:rFonts w:ascii="Arial Narrow" w:hAnsi="Arial Narrow" w:cs="Arial Narrow"/>
          <w:lang w:val="ro-RO"/>
        </w:rPr>
        <w:t xml:space="preserve"> formate din</w:t>
      </w:r>
      <w:r w:rsidR="00756317">
        <w:rPr>
          <w:rFonts w:ascii="Arial Narrow" w:hAnsi="Arial Narrow" w:cs="Arial Narrow"/>
          <w:lang w:val="ro-RO"/>
        </w:rPr>
        <w:t xml:space="preserve"> câte 2</w:t>
      </w:r>
      <w:r w:rsidR="000E4B81">
        <w:rPr>
          <w:rFonts w:ascii="Arial Narrow" w:hAnsi="Arial Narrow" w:cs="Arial Narrow"/>
          <w:lang w:val="ro-RO"/>
        </w:rPr>
        <w:t xml:space="preserve"> </w:t>
      </w:r>
      <w:proofErr w:type="spellStart"/>
      <w:r w:rsidR="000E4B81">
        <w:rPr>
          <w:rFonts w:ascii="Arial Narrow" w:hAnsi="Arial Narrow" w:cs="Arial Narrow"/>
          <w:lang w:val="ro-RO"/>
        </w:rPr>
        <w:t>experţi</w:t>
      </w:r>
      <w:proofErr w:type="spellEnd"/>
      <w:r w:rsidR="000E4B81">
        <w:rPr>
          <w:rFonts w:ascii="Arial Narrow" w:hAnsi="Arial Narrow" w:cs="Arial Narrow"/>
          <w:lang w:val="ro-RO"/>
        </w:rPr>
        <w:t xml:space="preserve"> români </w:t>
      </w:r>
      <w:proofErr w:type="spellStart"/>
      <w:r w:rsidR="000E4B81">
        <w:rPr>
          <w:rFonts w:ascii="Arial Narrow" w:hAnsi="Arial Narrow" w:cs="Arial Narrow"/>
          <w:lang w:val="ro-RO"/>
        </w:rPr>
        <w:t>şi</w:t>
      </w:r>
      <w:proofErr w:type="spellEnd"/>
      <w:r w:rsidR="000E4B81">
        <w:rPr>
          <w:rFonts w:ascii="Arial Narrow" w:hAnsi="Arial Narrow" w:cs="Arial Narrow"/>
          <w:lang w:val="ro-RO"/>
        </w:rPr>
        <w:t xml:space="preserve"> 3 </w:t>
      </w:r>
      <w:proofErr w:type="spellStart"/>
      <w:r w:rsidR="000E4B81">
        <w:rPr>
          <w:rFonts w:ascii="Arial Narrow" w:hAnsi="Arial Narrow" w:cs="Arial Narrow"/>
          <w:lang w:val="ro-RO"/>
        </w:rPr>
        <w:t>experţi</w:t>
      </w:r>
      <w:proofErr w:type="spellEnd"/>
      <w:r w:rsidR="000E4B81">
        <w:rPr>
          <w:rFonts w:ascii="Arial Narrow" w:hAnsi="Arial Narrow" w:cs="Arial Narrow"/>
          <w:lang w:val="ro-RO"/>
        </w:rPr>
        <w:t xml:space="preserve"> străini.</w:t>
      </w:r>
    </w:p>
    <w:p w14:paraId="5F834060" w14:textId="77777777" w:rsidR="0061396D" w:rsidRPr="0061396D" w:rsidRDefault="0061396D" w:rsidP="0061396D">
      <w:pPr>
        <w:pStyle w:val="SubTitle2"/>
        <w:numPr>
          <w:ilvl w:val="3"/>
          <w:numId w:val="3"/>
        </w:numPr>
        <w:spacing w:after="0"/>
        <w:ind w:left="1080"/>
        <w:jc w:val="both"/>
        <w:rPr>
          <w:rFonts w:ascii="Arial Narrow" w:hAnsi="Arial Narrow" w:cs="Arial Narrow"/>
          <w:b w:val="0"/>
          <w:sz w:val="24"/>
          <w:szCs w:val="24"/>
          <w:lang w:val="ro-RO"/>
        </w:rPr>
      </w:pPr>
      <w:r>
        <w:rPr>
          <w:rFonts w:ascii="Arial Narrow" w:hAnsi="Arial Narrow" w:cs="Arial Narrow"/>
          <w:sz w:val="24"/>
          <w:szCs w:val="24"/>
          <w:lang w:val="ro-RO"/>
        </w:rPr>
        <w:t>Sarcini specifice</w:t>
      </w:r>
    </w:p>
    <w:p w14:paraId="4949869B" w14:textId="77777777" w:rsidR="0061396D" w:rsidRDefault="0061396D" w:rsidP="0061396D">
      <w:pPr>
        <w:pStyle w:val="SubTitle2"/>
        <w:spacing w:after="0"/>
        <w:ind w:left="1080"/>
        <w:jc w:val="both"/>
        <w:rPr>
          <w:rFonts w:ascii="Arial Narrow" w:hAnsi="Arial Narrow" w:cs="Arial Narrow"/>
          <w:b w:val="0"/>
          <w:sz w:val="24"/>
          <w:szCs w:val="24"/>
          <w:lang w:val="ro-RO"/>
        </w:rPr>
      </w:pPr>
    </w:p>
    <w:p w14:paraId="24BDB915" w14:textId="77777777" w:rsidR="00420BEE" w:rsidRPr="00940244" w:rsidRDefault="003D7322" w:rsidP="009B0DA3">
      <w:pPr>
        <w:pStyle w:val="SubTitle2"/>
        <w:spacing w:after="0"/>
        <w:ind w:firstLine="720"/>
        <w:jc w:val="both"/>
        <w:rPr>
          <w:rFonts w:ascii="Arial Narrow" w:hAnsi="Arial Narrow" w:cs="Arial Narrow"/>
          <w:sz w:val="24"/>
          <w:szCs w:val="24"/>
          <w:lang w:val="ro-RO"/>
        </w:rPr>
      </w:pPr>
      <w:r>
        <w:rPr>
          <w:rFonts w:ascii="Arial Narrow" w:hAnsi="Arial Narrow" w:cs="Arial Narrow"/>
          <w:b w:val="0"/>
          <w:sz w:val="24"/>
          <w:szCs w:val="24"/>
          <w:lang w:val="ro-RO"/>
        </w:rPr>
        <w:t xml:space="preserve">Fiecare expert </w:t>
      </w:r>
      <w:r w:rsidR="00420BEE" w:rsidRPr="00EC5329">
        <w:rPr>
          <w:rFonts w:ascii="Arial Narrow" w:hAnsi="Arial Narrow" w:cs="Arial Narrow"/>
          <w:b w:val="0"/>
          <w:sz w:val="24"/>
          <w:szCs w:val="24"/>
          <w:lang w:val="ro-RO"/>
        </w:rPr>
        <w:t>va avea de îndeplinit următoarele</w:t>
      </w:r>
      <w:r w:rsidR="00420BEE" w:rsidRPr="00940244">
        <w:rPr>
          <w:rFonts w:ascii="Arial Narrow" w:hAnsi="Arial Narrow" w:cs="Arial Narrow"/>
          <w:sz w:val="24"/>
          <w:szCs w:val="24"/>
          <w:lang w:val="ro-RO"/>
        </w:rPr>
        <w:t xml:space="preserve"> obliga</w:t>
      </w:r>
      <w:r w:rsidR="00420BEE" w:rsidRPr="00940244">
        <w:rPr>
          <w:rFonts w:ascii="Arial Narrow" w:hAnsi="Arial Narrow" w:cs="Arial"/>
          <w:sz w:val="24"/>
          <w:szCs w:val="24"/>
          <w:lang w:val="ro-RO"/>
        </w:rPr>
        <w:t>ț</w:t>
      </w:r>
      <w:r w:rsidR="00420BEE" w:rsidRPr="00940244">
        <w:rPr>
          <w:rFonts w:ascii="Arial Narrow" w:hAnsi="Arial Narrow" w:cs="Arial Narrow"/>
          <w:sz w:val="24"/>
          <w:szCs w:val="24"/>
          <w:lang w:val="ro-RO"/>
        </w:rPr>
        <w:t>ii:</w:t>
      </w:r>
    </w:p>
    <w:p w14:paraId="75F9C96F" w14:textId="77777777" w:rsidR="00D4083C" w:rsidRDefault="00D4083C" w:rsidP="00D4083C">
      <w:pPr>
        <w:pStyle w:val="ListParagraph"/>
        <w:numPr>
          <w:ilvl w:val="0"/>
          <w:numId w:val="1"/>
        </w:numPr>
        <w:tabs>
          <w:tab w:val="left" w:pos="0"/>
          <w:tab w:val="left" w:pos="1080"/>
        </w:tabs>
        <w:jc w:val="both"/>
        <w:rPr>
          <w:rFonts w:ascii="Arial Narrow" w:hAnsi="Arial Narrow" w:cs="Arial Narrow"/>
        </w:rPr>
      </w:pPr>
      <w:r w:rsidRPr="0083406D">
        <w:rPr>
          <w:rFonts w:ascii="Arial Narrow" w:hAnsi="Arial Narrow" w:cs="Arial Narrow"/>
        </w:rPr>
        <w:t xml:space="preserve">să colaboreze pentru agrearea unei metodologii unitare de </w:t>
      </w:r>
      <w:proofErr w:type="spellStart"/>
      <w:r w:rsidRPr="0083406D">
        <w:rPr>
          <w:rFonts w:ascii="Arial Narrow" w:hAnsi="Arial Narrow" w:cs="Arial Narrow"/>
        </w:rPr>
        <w:t>desfăşurare</w:t>
      </w:r>
      <w:proofErr w:type="spellEnd"/>
      <w:r w:rsidRPr="0083406D">
        <w:rPr>
          <w:rFonts w:ascii="Arial Narrow" w:hAnsi="Arial Narrow" w:cs="Arial Narrow"/>
        </w:rPr>
        <w:t xml:space="preserve"> a workshop-urilor </w:t>
      </w:r>
      <w:proofErr w:type="spellStart"/>
      <w:r w:rsidRPr="0083406D">
        <w:rPr>
          <w:rFonts w:ascii="Arial Narrow" w:hAnsi="Arial Narrow" w:cs="Arial Narrow"/>
        </w:rPr>
        <w:t>şi</w:t>
      </w:r>
      <w:proofErr w:type="spellEnd"/>
      <w:r w:rsidRPr="0083406D">
        <w:rPr>
          <w:rFonts w:ascii="Arial Narrow" w:hAnsi="Arial Narrow" w:cs="Arial Narrow"/>
        </w:rPr>
        <w:t xml:space="preserve"> a unei agende, cu respectarea termenelor prevăzute;</w:t>
      </w:r>
    </w:p>
    <w:p w14:paraId="0AB18F8E" w14:textId="77777777" w:rsidR="00D4083C" w:rsidRPr="0083406D" w:rsidRDefault="00D4083C" w:rsidP="00D4083C">
      <w:pPr>
        <w:pStyle w:val="ListParagraph"/>
        <w:numPr>
          <w:ilvl w:val="0"/>
          <w:numId w:val="1"/>
        </w:numPr>
        <w:tabs>
          <w:tab w:val="left" w:pos="0"/>
          <w:tab w:val="left" w:pos="1080"/>
        </w:tabs>
        <w:jc w:val="both"/>
        <w:rPr>
          <w:rFonts w:ascii="Arial Narrow" w:hAnsi="Arial Narrow" w:cs="Arial Narrow"/>
        </w:rPr>
      </w:pPr>
      <w:r w:rsidRPr="0083406D">
        <w:rPr>
          <w:rFonts w:ascii="Arial Narrow" w:hAnsi="Arial Narrow" w:cs="Arial Narrow"/>
        </w:rPr>
        <w:t xml:space="preserve">în procesul de pregătire a workshop-urilor, să </w:t>
      </w:r>
      <w:proofErr w:type="spellStart"/>
      <w:r w:rsidRPr="0083406D">
        <w:rPr>
          <w:rFonts w:ascii="Arial Narrow" w:hAnsi="Arial Narrow" w:cs="Arial Narrow"/>
        </w:rPr>
        <w:t>menţină</w:t>
      </w:r>
      <w:proofErr w:type="spellEnd"/>
      <w:r w:rsidRPr="0083406D">
        <w:rPr>
          <w:rFonts w:ascii="Arial Narrow" w:hAnsi="Arial Narrow" w:cs="Arial Narrow"/>
        </w:rPr>
        <w:t xml:space="preserve"> un contact permanent atât cu </w:t>
      </w:r>
      <w:proofErr w:type="spellStart"/>
      <w:r w:rsidRPr="0083406D">
        <w:rPr>
          <w:rFonts w:ascii="Arial Narrow" w:hAnsi="Arial Narrow" w:cs="Arial Narrow"/>
        </w:rPr>
        <w:t>ceilalţi</w:t>
      </w:r>
      <w:proofErr w:type="spellEnd"/>
      <w:r w:rsidRPr="0083406D">
        <w:rPr>
          <w:rFonts w:ascii="Arial Narrow" w:hAnsi="Arial Narrow" w:cs="Arial Narrow"/>
        </w:rPr>
        <w:t xml:space="preserve"> </w:t>
      </w:r>
      <w:proofErr w:type="spellStart"/>
      <w:r w:rsidRPr="0083406D">
        <w:rPr>
          <w:rFonts w:ascii="Arial Narrow" w:hAnsi="Arial Narrow" w:cs="Arial Narrow"/>
        </w:rPr>
        <w:t>experţi</w:t>
      </w:r>
      <w:proofErr w:type="spellEnd"/>
      <w:r w:rsidRPr="0083406D">
        <w:rPr>
          <w:rFonts w:ascii="Arial Narrow" w:hAnsi="Arial Narrow" w:cs="Arial Narrow"/>
        </w:rPr>
        <w:t xml:space="preserve">, cât </w:t>
      </w:r>
      <w:proofErr w:type="spellStart"/>
      <w:r w:rsidRPr="0083406D">
        <w:rPr>
          <w:rFonts w:ascii="Arial Narrow" w:hAnsi="Arial Narrow" w:cs="Arial Narrow"/>
        </w:rPr>
        <w:t>şi</w:t>
      </w:r>
      <w:proofErr w:type="spellEnd"/>
      <w:r w:rsidRPr="0083406D">
        <w:rPr>
          <w:rFonts w:ascii="Arial Narrow" w:hAnsi="Arial Narrow" w:cs="Arial Narrow"/>
        </w:rPr>
        <w:t xml:space="preserve"> cu responsabilul de activitate din cadrul Consiliului Superior al Magistraturii </w:t>
      </w:r>
      <w:proofErr w:type="spellStart"/>
      <w:r w:rsidRPr="0083406D">
        <w:rPr>
          <w:rFonts w:ascii="Arial Narrow" w:hAnsi="Arial Narrow" w:cs="Arial Narrow"/>
        </w:rPr>
        <w:t>şi</w:t>
      </w:r>
      <w:proofErr w:type="spellEnd"/>
      <w:r w:rsidRPr="0083406D">
        <w:rPr>
          <w:rFonts w:ascii="Arial Narrow" w:hAnsi="Arial Narrow" w:cs="Arial Narrow"/>
        </w:rPr>
        <w:t xml:space="preserve">/sau Institutului </w:t>
      </w:r>
      <w:proofErr w:type="spellStart"/>
      <w:r w:rsidRPr="0083406D">
        <w:rPr>
          <w:rFonts w:ascii="Arial Narrow" w:hAnsi="Arial Narrow" w:cs="Arial Narrow"/>
        </w:rPr>
        <w:t>Naţional</w:t>
      </w:r>
      <w:proofErr w:type="spellEnd"/>
      <w:r w:rsidRPr="0083406D">
        <w:rPr>
          <w:rFonts w:ascii="Arial Narrow" w:hAnsi="Arial Narrow" w:cs="Arial Narrow"/>
        </w:rPr>
        <w:t xml:space="preserve"> al Magistraturii,</w:t>
      </w:r>
    </w:p>
    <w:p w14:paraId="58DCE12C" w14:textId="77777777" w:rsidR="00D4083C" w:rsidRPr="0083406D" w:rsidRDefault="00D4083C" w:rsidP="00D4083C">
      <w:pPr>
        <w:pStyle w:val="ListParagraph"/>
        <w:numPr>
          <w:ilvl w:val="0"/>
          <w:numId w:val="1"/>
        </w:numPr>
        <w:tabs>
          <w:tab w:val="left" w:pos="0"/>
          <w:tab w:val="left" w:pos="1080"/>
        </w:tabs>
        <w:jc w:val="both"/>
        <w:rPr>
          <w:rStyle w:val="hps"/>
          <w:rFonts w:ascii="Arial Narrow" w:hAnsi="Arial Narrow" w:cs="Arial Narrow"/>
        </w:rPr>
      </w:pPr>
      <w:r w:rsidRPr="0083406D">
        <w:rPr>
          <w:rFonts w:ascii="Arial Narrow" w:hAnsi="Arial Narrow" w:cs="Arial Narrow"/>
        </w:rPr>
        <w:t xml:space="preserve">să pună accent pe aspecte teoretice, dar, mai ales, pe aspecte practice, o </w:t>
      </w:r>
      <w:proofErr w:type="spellStart"/>
      <w:r w:rsidRPr="0083406D">
        <w:rPr>
          <w:rFonts w:ascii="Arial Narrow" w:hAnsi="Arial Narrow" w:cs="Arial Narrow"/>
        </w:rPr>
        <w:t>atenţie</w:t>
      </w:r>
      <w:proofErr w:type="spellEnd"/>
      <w:r w:rsidRPr="0083406D">
        <w:rPr>
          <w:rFonts w:ascii="Arial Narrow" w:hAnsi="Arial Narrow" w:cs="Arial Narrow"/>
        </w:rPr>
        <w:t xml:space="preserve"> specială urmând a fi pusă pe dezbaterea </w:t>
      </w:r>
      <w:proofErr w:type="spellStart"/>
      <w:r w:rsidRPr="0083406D">
        <w:rPr>
          <w:rFonts w:ascii="Arial Narrow" w:hAnsi="Arial Narrow" w:cs="Arial Narrow"/>
        </w:rPr>
        <w:t>amănunţită</w:t>
      </w:r>
      <w:proofErr w:type="spellEnd"/>
      <w:r w:rsidRPr="0083406D">
        <w:rPr>
          <w:rFonts w:ascii="Arial Narrow" w:hAnsi="Arial Narrow" w:cs="Arial Narrow"/>
        </w:rPr>
        <w:t xml:space="preserve"> a aspectelor controversate </w:t>
      </w:r>
      <w:proofErr w:type="spellStart"/>
      <w:r w:rsidRPr="0083406D">
        <w:rPr>
          <w:rFonts w:ascii="Arial Narrow" w:hAnsi="Arial Narrow" w:cs="Arial Narrow"/>
        </w:rPr>
        <w:t>şi</w:t>
      </w:r>
      <w:proofErr w:type="spellEnd"/>
      <w:r w:rsidRPr="0083406D">
        <w:rPr>
          <w:rFonts w:ascii="Arial Narrow" w:hAnsi="Arial Narrow" w:cs="Arial Narrow"/>
        </w:rPr>
        <w:t xml:space="preserve"> pe prevenirea </w:t>
      </w:r>
      <w:proofErr w:type="spellStart"/>
      <w:r w:rsidRPr="0083406D">
        <w:rPr>
          <w:rFonts w:ascii="Arial Narrow" w:hAnsi="Arial Narrow" w:cs="Arial Narrow"/>
        </w:rPr>
        <w:t>apariţiei</w:t>
      </w:r>
      <w:proofErr w:type="spellEnd"/>
      <w:r w:rsidRPr="0083406D">
        <w:rPr>
          <w:rFonts w:ascii="Arial Narrow" w:hAnsi="Arial Narrow" w:cs="Arial Narrow"/>
        </w:rPr>
        <w:t xml:space="preserve"> practicii neunitare, cu încadrarea în propunerile de tematici din anexa 1</w:t>
      </w:r>
      <w:r>
        <w:rPr>
          <w:rFonts w:ascii="Arial Narrow" w:hAnsi="Arial Narrow" w:cs="Arial Narrow"/>
        </w:rPr>
        <w:t>,</w:t>
      </w:r>
    </w:p>
    <w:p w14:paraId="2CB743BB" w14:textId="77777777" w:rsidR="00D4083C" w:rsidRPr="00550C22" w:rsidRDefault="00D4083C" w:rsidP="00D4083C">
      <w:pPr>
        <w:pStyle w:val="ListParagraph"/>
        <w:numPr>
          <w:ilvl w:val="0"/>
          <w:numId w:val="1"/>
        </w:numPr>
        <w:tabs>
          <w:tab w:val="left" w:pos="0"/>
          <w:tab w:val="left" w:pos="1080"/>
        </w:tabs>
        <w:jc w:val="both"/>
        <w:rPr>
          <w:rFonts w:ascii="Arial Narrow" w:hAnsi="Arial Narrow" w:cs="Arial Narrow"/>
        </w:rPr>
      </w:pPr>
      <w:r w:rsidRPr="0083406D">
        <w:rPr>
          <w:rStyle w:val="hps"/>
          <w:rFonts w:ascii="Arial Narrow" w:hAnsi="Arial Narrow" w:cs="Arial Narrow"/>
        </w:rPr>
        <w:t xml:space="preserve">să transmită responsabilului de activitate, prin e-mail, </w:t>
      </w:r>
      <w:proofErr w:type="spellStart"/>
      <w:r w:rsidRPr="0083406D">
        <w:rPr>
          <w:rStyle w:val="hps"/>
          <w:rFonts w:ascii="Arial Narrow" w:hAnsi="Arial Narrow" w:cs="Arial Narrow"/>
        </w:rPr>
        <w:t>documentaţia</w:t>
      </w:r>
      <w:proofErr w:type="spellEnd"/>
      <w:r w:rsidRPr="0083406D">
        <w:rPr>
          <w:rStyle w:val="hps"/>
          <w:rFonts w:ascii="Arial Narrow" w:hAnsi="Arial Narrow" w:cs="Arial Narrow"/>
        </w:rPr>
        <w:t xml:space="preserve"> suport elaborată pentru activitatea la care participă, cu observarea </w:t>
      </w:r>
      <w:proofErr w:type="spellStart"/>
      <w:r w:rsidRPr="0083406D">
        <w:rPr>
          <w:rStyle w:val="hps"/>
          <w:rFonts w:ascii="Arial Narrow" w:hAnsi="Arial Narrow" w:cs="Arial Narrow"/>
        </w:rPr>
        <w:t>cerinţelor</w:t>
      </w:r>
      <w:proofErr w:type="spellEnd"/>
      <w:r w:rsidRPr="0083406D">
        <w:rPr>
          <w:rStyle w:val="hps"/>
          <w:rFonts w:ascii="Arial Narrow" w:hAnsi="Arial Narrow" w:cs="Arial Narrow"/>
        </w:rPr>
        <w:t xml:space="preserve"> de vizibilitate ale proiectului, cu cel </w:t>
      </w:r>
      <w:proofErr w:type="spellStart"/>
      <w:r w:rsidRPr="0083406D">
        <w:rPr>
          <w:rStyle w:val="hps"/>
          <w:rFonts w:ascii="Arial Narrow" w:hAnsi="Arial Narrow" w:cs="Arial Narrow"/>
        </w:rPr>
        <w:t>puţin</w:t>
      </w:r>
      <w:proofErr w:type="spellEnd"/>
      <w:r w:rsidRPr="0083406D">
        <w:rPr>
          <w:rStyle w:val="hps"/>
          <w:rFonts w:ascii="Arial Narrow" w:hAnsi="Arial Narrow" w:cs="Arial Narrow"/>
        </w:rPr>
        <w:t xml:space="preserve"> 10 zile înainte de data </w:t>
      </w:r>
      <w:proofErr w:type="spellStart"/>
      <w:r w:rsidRPr="0083406D">
        <w:rPr>
          <w:rStyle w:val="hps"/>
          <w:rFonts w:ascii="Arial Narrow" w:hAnsi="Arial Narrow" w:cs="Arial Narrow"/>
        </w:rPr>
        <w:t>desfăşurării</w:t>
      </w:r>
      <w:proofErr w:type="spellEnd"/>
      <w:r w:rsidRPr="0083406D">
        <w:rPr>
          <w:rStyle w:val="hps"/>
          <w:rFonts w:ascii="Arial Narrow" w:hAnsi="Arial Narrow" w:cs="Arial Narrow"/>
        </w:rPr>
        <w:t xml:space="preserve"> </w:t>
      </w:r>
      <w:proofErr w:type="spellStart"/>
      <w:r w:rsidRPr="0083406D">
        <w:rPr>
          <w:rStyle w:val="hps"/>
          <w:rFonts w:ascii="Arial Narrow" w:hAnsi="Arial Narrow" w:cs="Arial Narrow"/>
        </w:rPr>
        <w:t>activităţii</w:t>
      </w:r>
      <w:proofErr w:type="spellEnd"/>
      <w:r w:rsidRPr="0083406D">
        <w:rPr>
          <w:rStyle w:val="hps"/>
          <w:rFonts w:ascii="Arial Narrow" w:hAnsi="Arial Narrow" w:cs="Arial Narrow"/>
        </w:rPr>
        <w:t>;</w:t>
      </w:r>
    </w:p>
    <w:p w14:paraId="0DAE223F" w14:textId="77777777" w:rsidR="00D4083C" w:rsidRPr="0083406D" w:rsidRDefault="00D4083C" w:rsidP="00D4083C">
      <w:pPr>
        <w:pStyle w:val="ListParagraph"/>
        <w:numPr>
          <w:ilvl w:val="0"/>
          <w:numId w:val="1"/>
        </w:numPr>
        <w:tabs>
          <w:tab w:val="left" w:pos="0"/>
          <w:tab w:val="left" w:pos="1080"/>
        </w:tabs>
        <w:jc w:val="both"/>
        <w:rPr>
          <w:rFonts w:ascii="Arial Narrow" w:hAnsi="Arial Narrow" w:cs="Arial Narrow"/>
        </w:rPr>
      </w:pPr>
      <w:r w:rsidRPr="0083406D">
        <w:rPr>
          <w:rStyle w:val="hps"/>
          <w:rFonts w:ascii="Arial Narrow" w:hAnsi="Arial Narrow" w:cs="Arial Narrow"/>
        </w:rPr>
        <w:t xml:space="preserve">să participe pe toată durata </w:t>
      </w:r>
      <w:proofErr w:type="spellStart"/>
      <w:r w:rsidRPr="0083406D">
        <w:rPr>
          <w:rStyle w:val="hps"/>
          <w:rFonts w:ascii="Arial Narrow" w:hAnsi="Arial Narrow" w:cs="Arial Narrow"/>
        </w:rPr>
        <w:t>activităţii</w:t>
      </w:r>
      <w:proofErr w:type="spellEnd"/>
      <w:r w:rsidRPr="0083406D">
        <w:rPr>
          <w:rStyle w:val="hps"/>
          <w:rFonts w:ascii="Arial Narrow" w:hAnsi="Arial Narrow" w:cs="Arial Narrow"/>
        </w:rPr>
        <w:t xml:space="preserve"> de formare profesională </w:t>
      </w:r>
      <w:proofErr w:type="spellStart"/>
      <w:r w:rsidRPr="0083406D">
        <w:rPr>
          <w:rStyle w:val="hps"/>
          <w:rFonts w:ascii="Arial Narrow" w:hAnsi="Arial Narrow" w:cs="Arial Narrow"/>
        </w:rPr>
        <w:t>şi</w:t>
      </w:r>
      <w:proofErr w:type="spellEnd"/>
      <w:r w:rsidRPr="0083406D">
        <w:rPr>
          <w:rStyle w:val="hps"/>
          <w:rFonts w:ascii="Arial Narrow" w:hAnsi="Arial Narrow" w:cs="Arial Narrow"/>
        </w:rPr>
        <w:t xml:space="preserve"> să </w:t>
      </w:r>
      <w:proofErr w:type="spellStart"/>
      <w:r w:rsidRPr="0083406D">
        <w:rPr>
          <w:rStyle w:val="hps"/>
          <w:rFonts w:ascii="Arial Narrow" w:hAnsi="Arial Narrow" w:cs="Arial Narrow"/>
        </w:rPr>
        <w:t>susţină</w:t>
      </w:r>
      <w:proofErr w:type="spellEnd"/>
      <w:r w:rsidRPr="0083406D">
        <w:rPr>
          <w:rStyle w:val="hps"/>
          <w:rFonts w:ascii="Arial Narrow" w:hAnsi="Arial Narrow" w:cs="Arial Narrow"/>
        </w:rPr>
        <w:t xml:space="preserve"> prezentări conform planificării la workshop-uri </w:t>
      </w:r>
      <w:proofErr w:type="spellStart"/>
      <w:r w:rsidRPr="0083406D">
        <w:rPr>
          <w:rStyle w:val="hps"/>
          <w:rFonts w:ascii="Arial Narrow" w:hAnsi="Arial Narrow" w:cs="Arial Narrow"/>
        </w:rPr>
        <w:t>şi</w:t>
      </w:r>
      <w:proofErr w:type="spellEnd"/>
      <w:r w:rsidRPr="0083406D">
        <w:rPr>
          <w:rStyle w:val="hps"/>
          <w:rFonts w:ascii="Arial Narrow" w:hAnsi="Arial Narrow" w:cs="Arial Narrow"/>
        </w:rPr>
        <w:t xml:space="preserve"> agendei agreate, cu accent pe practica judiciară, în considerarea </w:t>
      </w:r>
      <w:proofErr w:type="spellStart"/>
      <w:r w:rsidRPr="0083406D">
        <w:rPr>
          <w:rStyle w:val="hps"/>
          <w:rFonts w:ascii="Arial Narrow" w:hAnsi="Arial Narrow" w:cs="Arial Narrow"/>
        </w:rPr>
        <w:t>calităţii</w:t>
      </w:r>
      <w:proofErr w:type="spellEnd"/>
      <w:r w:rsidRPr="0083406D">
        <w:rPr>
          <w:rStyle w:val="hps"/>
          <w:rFonts w:ascii="Arial Narrow" w:hAnsi="Arial Narrow" w:cs="Arial Narrow"/>
        </w:rPr>
        <w:t xml:space="preserve"> de practicieni a </w:t>
      </w:r>
      <w:proofErr w:type="spellStart"/>
      <w:r w:rsidRPr="0083406D">
        <w:rPr>
          <w:rStyle w:val="hps"/>
          <w:rFonts w:ascii="Arial Narrow" w:hAnsi="Arial Narrow" w:cs="Arial Narrow"/>
        </w:rPr>
        <w:t>participanţilor</w:t>
      </w:r>
      <w:proofErr w:type="spellEnd"/>
      <w:r w:rsidRPr="0083406D">
        <w:rPr>
          <w:rStyle w:val="hps"/>
          <w:rFonts w:ascii="Arial Narrow" w:hAnsi="Arial Narrow" w:cs="Arial Narrow"/>
        </w:rPr>
        <w:t>. Prezentările trebuie să aibă o abordare pragmatică, cu accent pe aspecte concrete, jurisprudență, tendințele la nivel regional și internațional</w:t>
      </w:r>
      <w:r w:rsidRPr="0083406D">
        <w:rPr>
          <w:rFonts w:ascii="Arial Narrow" w:hAnsi="Arial Narrow" w:cs="Arial Narrow"/>
        </w:rPr>
        <w:t>;</w:t>
      </w:r>
    </w:p>
    <w:p w14:paraId="6C647F09" w14:textId="77777777" w:rsidR="00D4083C" w:rsidRDefault="00D4083C" w:rsidP="00D4083C">
      <w:pPr>
        <w:pStyle w:val="ListParagraph"/>
        <w:numPr>
          <w:ilvl w:val="0"/>
          <w:numId w:val="1"/>
        </w:numPr>
        <w:tabs>
          <w:tab w:val="left" w:pos="0"/>
          <w:tab w:val="left" w:pos="1080"/>
        </w:tabs>
        <w:jc w:val="both"/>
        <w:rPr>
          <w:rStyle w:val="hps"/>
          <w:rFonts w:ascii="Arial Narrow" w:hAnsi="Arial Narrow" w:cs="Arial Narrow"/>
        </w:rPr>
      </w:pPr>
      <w:r w:rsidRPr="0083406D">
        <w:rPr>
          <w:rStyle w:val="hps"/>
          <w:rFonts w:ascii="Arial Narrow" w:hAnsi="Arial Narrow" w:cs="Arial Narrow"/>
        </w:rPr>
        <w:t xml:space="preserve">să elaboreze un raport </w:t>
      </w:r>
      <w:r>
        <w:rPr>
          <w:rStyle w:val="hps"/>
          <w:rFonts w:ascii="Arial Narrow" w:hAnsi="Arial Narrow" w:cs="Arial Narrow"/>
        </w:rPr>
        <w:t xml:space="preserve">detaliat </w:t>
      </w:r>
      <w:r w:rsidRPr="0083406D">
        <w:rPr>
          <w:rStyle w:val="hps"/>
          <w:rFonts w:ascii="Arial Narrow" w:hAnsi="Arial Narrow" w:cs="Arial Narrow"/>
        </w:rPr>
        <w:t xml:space="preserve">de seminar, în termen de 14 zile calendaristice de la data workshop-ului, în care va descrie temele prezentate, răspunsurile </w:t>
      </w:r>
      <w:proofErr w:type="spellStart"/>
      <w:r w:rsidRPr="0083406D">
        <w:rPr>
          <w:rStyle w:val="hps"/>
          <w:rFonts w:ascii="Arial Narrow" w:hAnsi="Arial Narrow" w:cs="Arial Narrow"/>
        </w:rPr>
        <w:t>participanţilor</w:t>
      </w:r>
      <w:proofErr w:type="spellEnd"/>
      <w:r w:rsidRPr="0083406D">
        <w:rPr>
          <w:rStyle w:val="hps"/>
          <w:rFonts w:ascii="Arial Narrow" w:hAnsi="Arial Narrow" w:cs="Arial Narrow"/>
        </w:rPr>
        <w:t xml:space="preserve"> </w:t>
      </w:r>
      <w:proofErr w:type="spellStart"/>
      <w:r w:rsidRPr="0083406D">
        <w:rPr>
          <w:rStyle w:val="hps"/>
          <w:rFonts w:ascii="Arial Narrow" w:hAnsi="Arial Narrow" w:cs="Arial Narrow"/>
        </w:rPr>
        <w:t>şi</w:t>
      </w:r>
      <w:proofErr w:type="spellEnd"/>
      <w:r w:rsidRPr="0083406D">
        <w:rPr>
          <w:rStyle w:val="hps"/>
          <w:rFonts w:ascii="Arial Narrow" w:hAnsi="Arial Narrow" w:cs="Arial Narrow"/>
        </w:rPr>
        <w:t xml:space="preserve"> eventualele dezbateri care au avut loc în legătură cu cele prezentate, precum</w:t>
      </w:r>
      <w:r>
        <w:rPr>
          <w:rStyle w:val="hps"/>
          <w:rFonts w:ascii="Arial Narrow" w:hAnsi="Arial Narrow" w:cs="Arial Narrow"/>
        </w:rPr>
        <w:t xml:space="preserve"> </w:t>
      </w:r>
      <w:proofErr w:type="spellStart"/>
      <w:r>
        <w:rPr>
          <w:rStyle w:val="hps"/>
          <w:rFonts w:ascii="Arial Narrow" w:hAnsi="Arial Narrow" w:cs="Arial Narrow"/>
        </w:rPr>
        <w:t>şi</w:t>
      </w:r>
      <w:proofErr w:type="spellEnd"/>
      <w:r>
        <w:rPr>
          <w:rStyle w:val="hps"/>
          <w:rFonts w:ascii="Arial Narrow" w:hAnsi="Arial Narrow" w:cs="Arial Narrow"/>
        </w:rPr>
        <w:t xml:space="preserve"> eventualele </w:t>
      </w:r>
      <w:proofErr w:type="spellStart"/>
      <w:r>
        <w:rPr>
          <w:rStyle w:val="hps"/>
          <w:rFonts w:ascii="Arial Narrow" w:hAnsi="Arial Narrow" w:cs="Arial Narrow"/>
        </w:rPr>
        <w:t>soluţii</w:t>
      </w:r>
      <w:proofErr w:type="spellEnd"/>
      <w:r>
        <w:rPr>
          <w:rStyle w:val="hps"/>
          <w:rFonts w:ascii="Arial Narrow" w:hAnsi="Arial Narrow" w:cs="Arial Narrow"/>
        </w:rPr>
        <w:t xml:space="preserve"> propuse. </w:t>
      </w:r>
    </w:p>
    <w:p w14:paraId="1F1AFA82" w14:textId="77777777" w:rsidR="00336CEA" w:rsidRDefault="00336CEA" w:rsidP="00336CEA">
      <w:pPr>
        <w:pStyle w:val="ListParagraph"/>
        <w:tabs>
          <w:tab w:val="left" w:pos="0"/>
          <w:tab w:val="left" w:pos="1080"/>
        </w:tabs>
        <w:ind w:left="1080"/>
        <w:jc w:val="both"/>
        <w:rPr>
          <w:rFonts w:ascii="Arial Narrow" w:hAnsi="Arial Narrow" w:cs="Arial Narrow"/>
        </w:rPr>
      </w:pPr>
    </w:p>
    <w:p w14:paraId="69090B44" w14:textId="77777777" w:rsidR="00A05AAB" w:rsidRPr="00A05AAB" w:rsidRDefault="00A05AAB" w:rsidP="00336CEA">
      <w:pPr>
        <w:pStyle w:val="ListParagraph"/>
        <w:numPr>
          <w:ilvl w:val="3"/>
          <w:numId w:val="3"/>
        </w:numPr>
        <w:tabs>
          <w:tab w:val="left" w:pos="0"/>
          <w:tab w:val="left" w:pos="1080"/>
        </w:tabs>
        <w:ind w:hanging="3645"/>
        <w:jc w:val="both"/>
        <w:rPr>
          <w:rFonts w:ascii="Arial Narrow" w:hAnsi="Arial Narrow" w:cs="Arial"/>
          <w:b/>
          <w:bCs/>
        </w:rPr>
      </w:pPr>
      <w:r w:rsidRPr="00BE4F24">
        <w:rPr>
          <w:rFonts w:ascii="Arial Narrow" w:hAnsi="Arial Narrow" w:cs="Arial"/>
          <w:b/>
          <w:bCs/>
        </w:rPr>
        <w:t>Descrierea rez</w:t>
      </w:r>
      <w:r w:rsidR="00387ECC">
        <w:rPr>
          <w:rFonts w:ascii="Arial Narrow" w:hAnsi="Arial Narrow" w:cs="Arial"/>
          <w:b/>
          <w:bCs/>
        </w:rPr>
        <w:t xml:space="preserve">ultatelor care trebuie obținute </w:t>
      </w:r>
    </w:p>
    <w:p w14:paraId="1B0218D5" w14:textId="77777777" w:rsidR="00105889" w:rsidRDefault="00A05AAB" w:rsidP="00A05AAB">
      <w:pPr>
        <w:pStyle w:val="NormalWeb"/>
        <w:shd w:val="clear" w:color="auto" w:fill="FFFFFF"/>
        <w:ind w:firstLine="705"/>
        <w:jc w:val="both"/>
        <w:rPr>
          <w:rFonts w:ascii="Arial Narrow" w:hAnsi="Arial Narrow" w:cs="Arial Narrow"/>
          <w:lang w:val="ro-RO"/>
        </w:rPr>
      </w:pPr>
      <w:proofErr w:type="spellStart"/>
      <w:r w:rsidRPr="00940244">
        <w:rPr>
          <w:rFonts w:ascii="Arial Narrow" w:hAnsi="Arial Narrow" w:cs="Arial Narrow"/>
          <w:lang w:val="ro-RO"/>
        </w:rPr>
        <w:t>Experţii</w:t>
      </w:r>
      <w:proofErr w:type="spellEnd"/>
      <w:r w:rsidRPr="00940244">
        <w:rPr>
          <w:rFonts w:ascii="Arial Narrow" w:hAnsi="Arial Narrow" w:cs="Arial Narrow"/>
          <w:lang w:val="ro-RO"/>
        </w:rPr>
        <w:t xml:space="preserve"> </w:t>
      </w:r>
      <w:proofErr w:type="spellStart"/>
      <w:r w:rsidRPr="00940244">
        <w:rPr>
          <w:rFonts w:ascii="Arial Narrow" w:hAnsi="Arial Narrow" w:cs="Arial Narrow"/>
          <w:lang w:val="ro-RO"/>
        </w:rPr>
        <w:t>selectaţi</w:t>
      </w:r>
      <w:proofErr w:type="spellEnd"/>
      <w:r w:rsidRPr="00940244">
        <w:rPr>
          <w:rFonts w:ascii="Arial Narrow" w:hAnsi="Arial Narrow" w:cs="Arial Narrow"/>
          <w:lang w:val="ro-RO"/>
        </w:rPr>
        <w:t xml:space="preserve"> v</w:t>
      </w:r>
      <w:r w:rsidR="003D7322">
        <w:rPr>
          <w:rFonts w:ascii="Arial Narrow" w:hAnsi="Arial Narrow" w:cs="Arial Narrow"/>
          <w:lang w:val="ro-RO"/>
        </w:rPr>
        <w:t xml:space="preserve">or colabora pentru agrearea unei metodologii unitare de </w:t>
      </w:r>
      <w:proofErr w:type="spellStart"/>
      <w:r w:rsidR="003D7322">
        <w:rPr>
          <w:rFonts w:ascii="Arial Narrow" w:hAnsi="Arial Narrow" w:cs="Arial Narrow"/>
          <w:lang w:val="ro-RO"/>
        </w:rPr>
        <w:t>desfăşurare</w:t>
      </w:r>
      <w:proofErr w:type="spellEnd"/>
      <w:r w:rsidR="003D7322">
        <w:rPr>
          <w:rFonts w:ascii="Arial Narrow" w:hAnsi="Arial Narrow" w:cs="Arial Narrow"/>
          <w:lang w:val="ro-RO"/>
        </w:rPr>
        <w:t xml:space="preserve"> a workshop-urilor </w:t>
      </w:r>
      <w:proofErr w:type="spellStart"/>
      <w:r w:rsidR="003D7322">
        <w:rPr>
          <w:rFonts w:ascii="Arial Narrow" w:hAnsi="Arial Narrow" w:cs="Arial Narrow"/>
          <w:lang w:val="ro-RO"/>
        </w:rPr>
        <w:t>şi</w:t>
      </w:r>
      <w:proofErr w:type="spellEnd"/>
      <w:r w:rsidR="003D7322">
        <w:rPr>
          <w:rFonts w:ascii="Arial Narrow" w:hAnsi="Arial Narrow" w:cs="Arial Narrow"/>
          <w:lang w:val="ro-RO"/>
        </w:rPr>
        <w:t xml:space="preserve"> a unei agende</w:t>
      </w:r>
      <w:r w:rsidRPr="00940244">
        <w:rPr>
          <w:rFonts w:ascii="Arial Narrow" w:hAnsi="Arial Narrow" w:cs="Arial Narrow"/>
          <w:lang w:val="ro-RO"/>
        </w:rPr>
        <w:t>, cu respectarea termen</w:t>
      </w:r>
      <w:r w:rsidR="003D7322">
        <w:rPr>
          <w:rFonts w:ascii="Arial Narrow" w:hAnsi="Arial Narrow" w:cs="Arial Narrow"/>
          <w:lang w:val="ro-RO"/>
        </w:rPr>
        <w:t>elor prevăzute la pct. 1.</w:t>
      </w:r>
      <w:r w:rsidRPr="00940244">
        <w:rPr>
          <w:rFonts w:ascii="Arial Narrow" w:hAnsi="Arial Narrow" w:cs="Arial Narrow"/>
          <w:lang w:val="ro-RO"/>
        </w:rPr>
        <w:t xml:space="preserve"> </w:t>
      </w:r>
    </w:p>
    <w:p w14:paraId="3A7F50C9" w14:textId="77777777" w:rsidR="00A05AAB" w:rsidRDefault="00A05AAB" w:rsidP="00A05AAB">
      <w:pPr>
        <w:pStyle w:val="NormalWeb"/>
        <w:shd w:val="clear" w:color="auto" w:fill="FFFFFF"/>
        <w:ind w:firstLine="705"/>
        <w:jc w:val="both"/>
        <w:rPr>
          <w:rStyle w:val="hps"/>
          <w:rFonts w:ascii="Arial Narrow" w:hAnsi="Arial Narrow" w:cs="Arial Narrow"/>
          <w:lang w:val="ro-RO"/>
        </w:rPr>
      </w:pPr>
      <w:r w:rsidRPr="00940244">
        <w:rPr>
          <w:rFonts w:ascii="Arial Narrow" w:hAnsi="Arial Narrow" w:cs="Arial Narrow"/>
          <w:lang w:val="ro-RO"/>
        </w:rPr>
        <w:t xml:space="preserve">În procesul de </w:t>
      </w:r>
      <w:r w:rsidR="003D7322">
        <w:rPr>
          <w:rFonts w:ascii="Arial Narrow" w:hAnsi="Arial Narrow" w:cs="Arial Narrow"/>
          <w:lang w:val="ro-RO"/>
        </w:rPr>
        <w:t xml:space="preserve">pregătire a workshop-urilor, </w:t>
      </w:r>
      <w:proofErr w:type="spellStart"/>
      <w:r w:rsidRPr="00940244">
        <w:rPr>
          <w:rFonts w:ascii="Arial Narrow" w:hAnsi="Arial Narrow" w:cs="Arial Narrow"/>
          <w:lang w:val="ro-RO"/>
        </w:rPr>
        <w:t>experţii</w:t>
      </w:r>
      <w:proofErr w:type="spellEnd"/>
      <w:r w:rsidRPr="00940244">
        <w:rPr>
          <w:rFonts w:ascii="Arial Narrow" w:hAnsi="Arial Narrow" w:cs="Arial Narrow"/>
          <w:lang w:val="ro-RO"/>
        </w:rPr>
        <w:t xml:space="preserve"> vor </w:t>
      </w:r>
      <w:proofErr w:type="spellStart"/>
      <w:r w:rsidRPr="00940244">
        <w:rPr>
          <w:rFonts w:ascii="Arial Narrow" w:hAnsi="Arial Narrow" w:cs="Arial Narrow"/>
          <w:lang w:val="ro-RO"/>
        </w:rPr>
        <w:t>menţine</w:t>
      </w:r>
      <w:proofErr w:type="spellEnd"/>
      <w:r w:rsidRPr="00940244">
        <w:rPr>
          <w:rFonts w:ascii="Arial Narrow" w:hAnsi="Arial Narrow" w:cs="Arial Narrow"/>
          <w:lang w:val="ro-RO"/>
        </w:rPr>
        <w:t xml:space="preserve"> un contact permanent atât între ei, cât </w:t>
      </w:r>
      <w:proofErr w:type="spellStart"/>
      <w:r w:rsidRPr="00940244">
        <w:rPr>
          <w:rFonts w:ascii="Arial Narrow" w:hAnsi="Arial Narrow" w:cs="Arial Narrow"/>
          <w:lang w:val="ro-RO"/>
        </w:rPr>
        <w:t>şi</w:t>
      </w:r>
      <w:proofErr w:type="spellEnd"/>
      <w:r w:rsidRPr="00940244">
        <w:rPr>
          <w:rFonts w:ascii="Arial Narrow" w:hAnsi="Arial Narrow" w:cs="Arial Narrow"/>
          <w:lang w:val="ro-RO"/>
        </w:rPr>
        <w:t xml:space="preserve"> cu responsabilul de activitate din cadrul Consil</w:t>
      </w:r>
      <w:r w:rsidR="003D7322">
        <w:rPr>
          <w:rFonts w:ascii="Arial Narrow" w:hAnsi="Arial Narrow" w:cs="Arial Narrow"/>
          <w:lang w:val="ro-RO"/>
        </w:rPr>
        <w:t xml:space="preserve">iului Superior al Magistraturii </w:t>
      </w:r>
      <w:proofErr w:type="spellStart"/>
      <w:r w:rsidR="003D7322">
        <w:rPr>
          <w:rFonts w:ascii="Arial Narrow" w:hAnsi="Arial Narrow" w:cs="Arial Narrow"/>
          <w:lang w:val="ro-RO"/>
        </w:rPr>
        <w:t>şi</w:t>
      </w:r>
      <w:proofErr w:type="spellEnd"/>
      <w:r w:rsidR="003D7322">
        <w:rPr>
          <w:rFonts w:ascii="Arial Narrow" w:hAnsi="Arial Narrow" w:cs="Arial Narrow"/>
          <w:lang w:val="ro-RO"/>
        </w:rPr>
        <w:t xml:space="preserve">/sau Institutului </w:t>
      </w:r>
      <w:proofErr w:type="spellStart"/>
      <w:r w:rsidR="003D7322">
        <w:rPr>
          <w:rFonts w:ascii="Arial Narrow" w:hAnsi="Arial Narrow" w:cs="Arial Narrow"/>
          <w:lang w:val="ro-RO"/>
        </w:rPr>
        <w:t>Naţional</w:t>
      </w:r>
      <w:proofErr w:type="spellEnd"/>
      <w:r w:rsidR="003D7322">
        <w:rPr>
          <w:rFonts w:ascii="Arial Narrow" w:hAnsi="Arial Narrow" w:cs="Arial Narrow"/>
          <w:lang w:val="ro-RO"/>
        </w:rPr>
        <w:t xml:space="preserve"> al Magistraturii.</w:t>
      </w:r>
    </w:p>
    <w:p w14:paraId="414B0BB5" w14:textId="77777777" w:rsidR="003D7322" w:rsidRPr="00E00B48" w:rsidRDefault="00EC5329" w:rsidP="003D7322">
      <w:pPr>
        <w:pStyle w:val="NormalWeb"/>
        <w:shd w:val="clear" w:color="auto" w:fill="FFFFFF"/>
        <w:ind w:firstLine="705"/>
        <w:jc w:val="both"/>
        <w:rPr>
          <w:rFonts w:ascii="Arial Narrow" w:hAnsi="Arial Narrow"/>
          <w:lang w:val="ro-RO"/>
        </w:rPr>
      </w:pPr>
      <w:r w:rsidRPr="00940244">
        <w:rPr>
          <w:rStyle w:val="hps"/>
          <w:rFonts w:ascii="Arial Narrow" w:hAnsi="Arial Narrow" w:cs="Arial Narrow"/>
          <w:lang w:val="ro-RO"/>
        </w:rPr>
        <w:lastRenderedPageBreak/>
        <w:t>Exper</w:t>
      </w:r>
      <w:r w:rsidRPr="00940244">
        <w:rPr>
          <w:rStyle w:val="hps"/>
          <w:rFonts w:ascii="Arial Narrow" w:hAnsi="Arial Narrow" w:cs="Arial"/>
          <w:lang w:val="ro-RO"/>
        </w:rPr>
        <w:t>ț</w:t>
      </w:r>
      <w:r w:rsidRPr="00940244">
        <w:rPr>
          <w:rStyle w:val="hps"/>
          <w:rFonts w:ascii="Arial Narrow" w:hAnsi="Arial Narrow" w:cs="Arial Narrow"/>
          <w:lang w:val="ro-RO"/>
        </w:rPr>
        <w:t>ii vor pune</w:t>
      </w:r>
      <w:r w:rsidR="003D7322">
        <w:rPr>
          <w:rStyle w:val="hps"/>
          <w:rFonts w:ascii="Arial Narrow" w:hAnsi="Arial Narrow" w:cs="Arial Narrow"/>
          <w:lang w:val="ro-RO"/>
        </w:rPr>
        <w:t xml:space="preserve"> accent pe aspecte teoretice, dar, mai ales, pe aspecte practice</w:t>
      </w:r>
      <w:r w:rsidR="003D7322" w:rsidRPr="00E00B48">
        <w:rPr>
          <w:rFonts w:ascii="Arial Narrow" w:hAnsi="Arial Narrow"/>
          <w:lang w:val="ro-RO"/>
        </w:rPr>
        <w:t xml:space="preserve">, o </w:t>
      </w:r>
      <w:proofErr w:type="spellStart"/>
      <w:r w:rsidR="003D7322" w:rsidRPr="00E00B48">
        <w:rPr>
          <w:rFonts w:ascii="Arial Narrow" w:hAnsi="Arial Narrow"/>
          <w:lang w:val="ro-RO"/>
        </w:rPr>
        <w:t>atenţie</w:t>
      </w:r>
      <w:proofErr w:type="spellEnd"/>
      <w:r w:rsidR="003D7322" w:rsidRPr="00E00B48">
        <w:rPr>
          <w:rFonts w:ascii="Arial Narrow" w:hAnsi="Arial Narrow"/>
          <w:lang w:val="ro-RO"/>
        </w:rPr>
        <w:t xml:space="preserve"> specială urmând a fi pusă pe dezbaterea </w:t>
      </w:r>
      <w:proofErr w:type="spellStart"/>
      <w:r w:rsidR="003D7322" w:rsidRPr="00E00B48">
        <w:rPr>
          <w:rFonts w:ascii="Arial Narrow" w:hAnsi="Arial Narrow"/>
          <w:lang w:val="ro-RO"/>
        </w:rPr>
        <w:t>amănunţită</w:t>
      </w:r>
      <w:proofErr w:type="spellEnd"/>
      <w:r w:rsidR="003D7322" w:rsidRPr="00E00B48">
        <w:rPr>
          <w:rFonts w:ascii="Arial Narrow" w:hAnsi="Arial Narrow"/>
          <w:lang w:val="ro-RO"/>
        </w:rPr>
        <w:t xml:space="preserve"> a aspectelor controversate </w:t>
      </w:r>
      <w:proofErr w:type="spellStart"/>
      <w:r w:rsidR="003D7322" w:rsidRPr="00E00B48">
        <w:rPr>
          <w:rFonts w:ascii="Arial Narrow" w:hAnsi="Arial Narrow"/>
          <w:lang w:val="ro-RO"/>
        </w:rPr>
        <w:t>şi</w:t>
      </w:r>
      <w:proofErr w:type="spellEnd"/>
      <w:r w:rsidR="003D7322" w:rsidRPr="00E00B48">
        <w:rPr>
          <w:rFonts w:ascii="Arial Narrow" w:hAnsi="Arial Narrow"/>
          <w:lang w:val="ro-RO"/>
        </w:rPr>
        <w:t xml:space="preserve"> pe prevenirea </w:t>
      </w:r>
      <w:proofErr w:type="spellStart"/>
      <w:r w:rsidR="003D7322" w:rsidRPr="00E00B48">
        <w:rPr>
          <w:rFonts w:ascii="Arial Narrow" w:hAnsi="Arial Narrow"/>
          <w:lang w:val="ro-RO"/>
        </w:rPr>
        <w:t>apariţiei</w:t>
      </w:r>
      <w:proofErr w:type="spellEnd"/>
      <w:r w:rsidR="003D7322" w:rsidRPr="00E00B48">
        <w:rPr>
          <w:rFonts w:ascii="Arial Narrow" w:hAnsi="Arial Narrow"/>
          <w:lang w:val="ro-RO"/>
        </w:rPr>
        <w:t xml:space="preserve"> practicii neunitare</w:t>
      </w:r>
      <w:r w:rsidR="00105889" w:rsidRPr="00E00B48">
        <w:rPr>
          <w:rFonts w:ascii="Arial Narrow" w:hAnsi="Arial Narrow"/>
          <w:lang w:val="ro-RO"/>
        </w:rPr>
        <w:t xml:space="preserve">, cu încadrarea în propunerile de tematici din anexa </w:t>
      </w:r>
      <w:r w:rsidR="00336CEA" w:rsidRPr="00E00B48">
        <w:rPr>
          <w:rFonts w:ascii="Arial Narrow" w:hAnsi="Arial Narrow"/>
          <w:lang w:val="ro-RO"/>
        </w:rPr>
        <w:t>1.</w:t>
      </w:r>
    </w:p>
    <w:p w14:paraId="770CECAD" w14:textId="77777777" w:rsidR="00A05AAB" w:rsidRDefault="00105889" w:rsidP="00EC5329">
      <w:pPr>
        <w:pStyle w:val="NormalWeb"/>
        <w:shd w:val="clear" w:color="auto" w:fill="FFFFFF"/>
        <w:ind w:firstLine="705"/>
        <w:jc w:val="both"/>
        <w:rPr>
          <w:rStyle w:val="hps"/>
          <w:rFonts w:ascii="Arial Narrow" w:hAnsi="Arial Narrow" w:cs="Arial Narrow"/>
          <w:lang w:val="ro-RO"/>
        </w:rPr>
      </w:pPr>
      <w:r>
        <w:rPr>
          <w:rStyle w:val="hps"/>
          <w:rFonts w:ascii="Arial Narrow" w:hAnsi="Arial Narrow" w:cs="Arial Narrow"/>
          <w:lang w:val="ro-RO"/>
        </w:rPr>
        <w:t>Toate documentele de formare vor fi elaborate</w:t>
      </w:r>
      <w:r w:rsidR="00A05AAB">
        <w:rPr>
          <w:rStyle w:val="hps"/>
          <w:rFonts w:ascii="Arial Narrow" w:hAnsi="Arial Narrow" w:cs="Arial Narrow"/>
          <w:lang w:val="ro-RO"/>
        </w:rPr>
        <w:t xml:space="preserve"> cu respectarea </w:t>
      </w:r>
      <w:proofErr w:type="spellStart"/>
      <w:r w:rsidR="00A05AAB">
        <w:rPr>
          <w:rStyle w:val="hps"/>
          <w:rFonts w:ascii="Arial Narrow" w:hAnsi="Arial Narrow" w:cs="Arial Narrow"/>
          <w:lang w:val="ro-RO"/>
        </w:rPr>
        <w:t>cerinţelor</w:t>
      </w:r>
      <w:proofErr w:type="spellEnd"/>
      <w:r w:rsidR="00A05AAB">
        <w:rPr>
          <w:rStyle w:val="hps"/>
          <w:rFonts w:ascii="Arial Narrow" w:hAnsi="Arial Narrow" w:cs="Arial Narrow"/>
          <w:lang w:val="ro-RO"/>
        </w:rPr>
        <w:t xml:space="preserve"> specifice de vizibilitate. </w:t>
      </w:r>
    </w:p>
    <w:p w14:paraId="45E0A574" w14:textId="1F6292EF" w:rsidR="00A05AAB" w:rsidRPr="00A05AAB" w:rsidRDefault="00A05AAB" w:rsidP="00CC4AD9">
      <w:pPr>
        <w:pStyle w:val="NormalWeb"/>
        <w:numPr>
          <w:ilvl w:val="3"/>
          <w:numId w:val="3"/>
        </w:numPr>
        <w:shd w:val="clear" w:color="auto" w:fill="FFFFFF"/>
        <w:tabs>
          <w:tab w:val="left" w:pos="993"/>
        </w:tabs>
        <w:ind w:hanging="3645"/>
        <w:jc w:val="both"/>
        <w:rPr>
          <w:rFonts w:ascii="Arial Narrow" w:hAnsi="Arial Narrow" w:cs="Arial"/>
          <w:b/>
          <w:bCs/>
          <w:lang w:val="ro-RO"/>
        </w:rPr>
      </w:pPr>
      <w:r w:rsidRPr="00BE4F24">
        <w:rPr>
          <w:rFonts w:ascii="Arial Narrow" w:hAnsi="Arial Narrow" w:cs="Arial"/>
          <w:b/>
          <w:bCs/>
          <w:lang w:val="ro-RO"/>
        </w:rPr>
        <w:t xml:space="preserve">Profilul expertului </w:t>
      </w:r>
    </w:p>
    <w:p w14:paraId="56382FAD" w14:textId="77777777" w:rsidR="00420BEE" w:rsidRPr="00940244" w:rsidRDefault="00420BEE" w:rsidP="00336CEA">
      <w:pPr>
        <w:pStyle w:val="NormalWeb"/>
        <w:shd w:val="clear" w:color="auto" w:fill="FFFFFF"/>
        <w:ind w:firstLine="708"/>
        <w:jc w:val="both"/>
        <w:rPr>
          <w:rFonts w:ascii="Arial Narrow" w:hAnsi="Arial Narrow" w:cs="Arial Narrow"/>
          <w:b/>
          <w:bCs/>
          <w:lang w:val="ro-RO"/>
        </w:rPr>
      </w:pPr>
      <w:r w:rsidRPr="00DB2C86">
        <w:rPr>
          <w:rFonts w:ascii="Arial Narrow" w:hAnsi="Arial Narrow" w:cs="Arial Narrow"/>
          <w:bCs/>
          <w:lang w:val="ro-RO"/>
        </w:rPr>
        <w:t>Expertul va îndeplini următoarele</w:t>
      </w:r>
      <w:r w:rsidRPr="00940244">
        <w:rPr>
          <w:rFonts w:ascii="Arial Narrow" w:hAnsi="Arial Narrow" w:cs="Arial Narrow"/>
          <w:b/>
          <w:bCs/>
          <w:lang w:val="ro-RO"/>
        </w:rPr>
        <w:t xml:space="preserve"> cerin</w:t>
      </w:r>
      <w:r w:rsidRPr="00940244">
        <w:rPr>
          <w:rFonts w:ascii="Arial Narrow" w:hAnsi="Arial Narrow" w:cs="Arial"/>
          <w:b/>
          <w:bCs/>
          <w:lang w:val="ro-RO"/>
        </w:rPr>
        <w:t>ț</w:t>
      </w:r>
      <w:r w:rsidRPr="00940244">
        <w:rPr>
          <w:rFonts w:ascii="Arial Narrow" w:hAnsi="Arial Narrow" w:cs="Arial Narrow"/>
          <w:b/>
          <w:bCs/>
          <w:lang w:val="ro-RO"/>
        </w:rPr>
        <w:t>e:</w:t>
      </w:r>
    </w:p>
    <w:p w14:paraId="04FB8817" w14:textId="77777777" w:rsidR="00D4083C" w:rsidRPr="0069162D" w:rsidRDefault="00D4083C" w:rsidP="00D4083C">
      <w:pPr>
        <w:numPr>
          <w:ilvl w:val="0"/>
          <w:numId w:val="39"/>
        </w:numPr>
        <w:tabs>
          <w:tab w:val="left" w:pos="1276"/>
        </w:tabs>
        <w:autoSpaceDE w:val="0"/>
        <w:autoSpaceDN w:val="0"/>
        <w:adjustRightInd w:val="0"/>
        <w:spacing w:after="0" w:line="240" w:lineRule="auto"/>
        <w:ind w:hanging="1215"/>
        <w:jc w:val="both"/>
        <w:rPr>
          <w:rFonts w:ascii="Arial Narrow" w:hAnsi="Arial Narrow" w:cs="Arial Narrow"/>
          <w:sz w:val="24"/>
          <w:szCs w:val="24"/>
        </w:rPr>
      </w:pPr>
      <w:r w:rsidRPr="0069162D">
        <w:rPr>
          <w:rFonts w:ascii="Arial Narrow" w:hAnsi="Arial Narrow" w:cs="Arial Narrow"/>
          <w:sz w:val="24"/>
          <w:szCs w:val="24"/>
        </w:rPr>
        <w:t xml:space="preserve">Studii superioare absolvite cu diplomă de </w:t>
      </w:r>
      <w:proofErr w:type="spellStart"/>
      <w:r w:rsidRPr="0069162D">
        <w:rPr>
          <w:rFonts w:ascii="Arial Narrow" w:hAnsi="Arial Narrow" w:cs="Arial Narrow"/>
          <w:sz w:val="24"/>
          <w:szCs w:val="24"/>
        </w:rPr>
        <w:t>licenţă</w:t>
      </w:r>
      <w:proofErr w:type="spellEnd"/>
      <w:r w:rsidRPr="0069162D">
        <w:rPr>
          <w:rFonts w:ascii="Arial Narrow" w:hAnsi="Arial Narrow" w:cs="Arial Narrow"/>
          <w:sz w:val="24"/>
          <w:szCs w:val="24"/>
        </w:rPr>
        <w:t xml:space="preserve"> în </w:t>
      </w:r>
      <w:proofErr w:type="spellStart"/>
      <w:r w:rsidRPr="0069162D">
        <w:rPr>
          <w:rFonts w:ascii="Arial Narrow" w:hAnsi="Arial Narrow" w:cs="Arial Narrow"/>
          <w:sz w:val="24"/>
          <w:szCs w:val="24"/>
        </w:rPr>
        <w:t>ştiinţe</w:t>
      </w:r>
      <w:proofErr w:type="spellEnd"/>
      <w:r w:rsidRPr="0069162D">
        <w:rPr>
          <w:rFonts w:ascii="Arial Narrow" w:hAnsi="Arial Narrow" w:cs="Arial Narrow"/>
          <w:sz w:val="24"/>
          <w:szCs w:val="24"/>
        </w:rPr>
        <w:t xml:space="preserve"> juridice;</w:t>
      </w:r>
    </w:p>
    <w:p w14:paraId="40A09540" w14:textId="77777777" w:rsidR="00D4083C" w:rsidRDefault="00D4083C" w:rsidP="00D4083C">
      <w:pPr>
        <w:numPr>
          <w:ilvl w:val="0"/>
          <w:numId w:val="39"/>
        </w:numPr>
        <w:tabs>
          <w:tab w:val="left" w:pos="1276"/>
        </w:tabs>
        <w:autoSpaceDE w:val="0"/>
        <w:autoSpaceDN w:val="0"/>
        <w:adjustRightInd w:val="0"/>
        <w:spacing w:after="0" w:line="240" w:lineRule="auto"/>
        <w:ind w:left="0" w:firstLine="990"/>
        <w:jc w:val="both"/>
        <w:rPr>
          <w:rFonts w:ascii="Arial Narrow" w:hAnsi="Arial Narrow" w:cs="Arial Narrow"/>
          <w:sz w:val="24"/>
          <w:szCs w:val="24"/>
        </w:rPr>
      </w:pPr>
      <w:r w:rsidRPr="0069162D">
        <w:rPr>
          <w:rFonts w:ascii="Arial Narrow" w:hAnsi="Arial Narrow" w:cs="Arial Narrow"/>
          <w:sz w:val="24"/>
          <w:szCs w:val="24"/>
        </w:rPr>
        <w:t>Experien</w:t>
      </w:r>
      <w:r w:rsidRPr="0069162D">
        <w:rPr>
          <w:rFonts w:ascii="Arial Narrow" w:hAnsi="Arial Narrow" w:cs="Arial"/>
          <w:sz w:val="24"/>
          <w:szCs w:val="24"/>
        </w:rPr>
        <w:t>ț</w:t>
      </w:r>
      <w:r w:rsidRPr="0069162D">
        <w:rPr>
          <w:rFonts w:ascii="Arial Narrow" w:hAnsi="Arial Narrow" w:cs="Arial Narrow"/>
          <w:sz w:val="24"/>
          <w:szCs w:val="24"/>
        </w:rPr>
        <w:t>ă profesională de minimum 10 ani,</w:t>
      </w:r>
      <w:r>
        <w:rPr>
          <w:rFonts w:ascii="Arial Narrow" w:hAnsi="Arial Narrow" w:cs="Arial Narrow"/>
          <w:sz w:val="24"/>
          <w:szCs w:val="24"/>
        </w:rPr>
        <w:t xml:space="preserve"> în calitate de judecător, calculată de la data numirii în </w:t>
      </w:r>
      <w:proofErr w:type="spellStart"/>
      <w:r>
        <w:rPr>
          <w:rFonts w:ascii="Arial Narrow" w:hAnsi="Arial Narrow" w:cs="Arial Narrow"/>
          <w:sz w:val="24"/>
          <w:szCs w:val="24"/>
        </w:rPr>
        <w:t>funcţie</w:t>
      </w:r>
      <w:proofErr w:type="spellEnd"/>
      <w:r w:rsidRPr="00BC299E">
        <w:rPr>
          <w:rFonts w:ascii="Arial Narrow" w:hAnsi="Arial Narrow" w:cs="Arial Narrow"/>
          <w:sz w:val="24"/>
          <w:szCs w:val="24"/>
        </w:rPr>
        <w:t>;</w:t>
      </w:r>
    </w:p>
    <w:p w14:paraId="6B8A893F" w14:textId="77777777" w:rsidR="00D4083C" w:rsidRDefault="00D4083C" w:rsidP="00D4083C">
      <w:pPr>
        <w:numPr>
          <w:ilvl w:val="0"/>
          <w:numId w:val="39"/>
        </w:numPr>
        <w:tabs>
          <w:tab w:val="left" w:pos="1276"/>
        </w:tabs>
        <w:autoSpaceDE w:val="0"/>
        <w:autoSpaceDN w:val="0"/>
        <w:adjustRightInd w:val="0"/>
        <w:spacing w:after="0" w:line="240" w:lineRule="auto"/>
        <w:ind w:left="0" w:firstLine="990"/>
        <w:jc w:val="both"/>
        <w:rPr>
          <w:rFonts w:ascii="Arial Narrow" w:hAnsi="Arial Narrow" w:cs="Arial Narrow"/>
          <w:sz w:val="24"/>
          <w:szCs w:val="24"/>
        </w:rPr>
      </w:pPr>
      <w:r>
        <w:rPr>
          <w:rFonts w:ascii="Arial Narrow" w:hAnsi="Arial Narrow" w:cs="Arial Narrow"/>
          <w:sz w:val="24"/>
          <w:szCs w:val="24"/>
        </w:rPr>
        <w:t xml:space="preserve">Desfășurarea activității la nivelul </w:t>
      </w:r>
      <w:proofErr w:type="spellStart"/>
      <w:r>
        <w:rPr>
          <w:rFonts w:ascii="Arial Narrow" w:hAnsi="Arial Narrow" w:cs="Arial Narrow"/>
          <w:sz w:val="24"/>
          <w:szCs w:val="24"/>
        </w:rPr>
        <w:t>curţilor</w:t>
      </w:r>
      <w:proofErr w:type="spellEnd"/>
      <w:r>
        <w:rPr>
          <w:rFonts w:ascii="Arial Narrow" w:hAnsi="Arial Narrow" w:cs="Arial Narrow"/>
          <w:sz w:val="24"/>
          <w:szCs w:val="24"/>
        </w:rPr>
        <w:t xml:space="preserve"> de apel sau al </w:t>
      </w:r>
      <w:proofErr w:type="spellStart"/>
      <w:r>
        <w:rPr>
          <w:rFonts w:ascii="Arial Narrow" w:hAnsi="Arial Narrow" w:cs="Arial Narrow"/>
          <w:sz w:val="24"/>
          <w:szCs w:val="24"/>
        </w:rPr>
        <w:t>Inaltei</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Curţi</w:t>
      </w:r>
      <w:proofErr w:type="spellEnd"/>
      <w:r>
        <w:rPr>
          <w:rFonts w:ascii="Arial Narrow" w:hAnsi="Arial Narrow" w:cs="Arial Narrow"/>
          <w:sz w:val="24"/>
          <w:szCs w:val="24"/>
        </w:rPr>
        <w:t xml:space="preserve"> de </w:t>
      </w:r>
      <w:proofErr w:type="spellStart"/>
      <w:r>
        <w:rPr>
          <w:rFonts w:ascii="Arial Narrow" w:hAnsi="Arial Narrow" w:cs="Arial Narrow"/>
          <w:sz w:val="24"/>
          <w:szCs w:val="24"/>
        </w:rPr>
        <w:t>Casaţie</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şi</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Justiţie</w:t>
      </w:r>
      <w:proofErr w:type="spellEnd"/>
      <w:r>
        <w:rPr>
          <w:rFonts w:ascii="Arial Narrow" w:hAnsi="Arial Narrow" w:cs="Arial Narrow"/>
          <w:sz w:val="24"/>
          <w:szCs w:val="24"/>
        </w:rPr>
        <w:t>;</w:t>
      </w:r>
    </w:p>
    <w:p w14:paraId="3CC01D4A" w14:textId="77777777" w:rsidR="00D4083C" w:rsidRDefault="00D4083C" w:rsidP="00D4083C">
      <w:pPr>
        <w:numPr>
          <w:ilvl w:val="0"/>
          <w:numId w:val="39"/>
        </w:numPr>
        <w:tabs>
          <w:tab w:val="left" w:pos="1276"/>
        </w:tabs>
        <w:autoSpaceDE w:val="0"/>
        <w:autoSpaceDN w:val="0"/>
        <w:adjustRightInd w:val="0"/>
        <w:spacing w:after="0" w:line="240" w:lineRule="auto"/>
        <w:ind w:left="0" w:firstLine="990"/>
        <w:jc w:val="both"/>
        <w:rPr>
          <w:rFonts w:ascii="Arial Narrow" w:hAnsi="Arial Narrow" w:cs="Arial Narrow"/>
          <w:sz w:val="24"/>
          <w:szCs w:val="24"/>
        </w:rPr>
      </w:pPr>
      <w:r>
        <w:rPr>
          <w:rFonts w:ascii="Arial Narrow" w:hAnsi="Arial Narrow" w:cs="Arial Narrow"/>
          <w:sz w:val="24"/>
          <w:szCs w:val="24"/>
        </w:rPr>
        <w:t xml:space="preserve">Cel </w:t>
      </w:r>
      <w:proofErr w:type="spellStart"/>
      <w:r>
        <w:rPr>
          <w:rFonts w:ascii="Arial Narrow" w:hAnsi="Arial Narrow" w:cs="Arial Narrow"/>
          <w:sz w:val="24"/>
          <w:szCs w:val="24"/>
        </w:rPr>
        <w:t>puţin</w:t>
      </w:r>
      <w:proofErr w:type="spellEnd"/>
      <w:r>
        <w:rPr>
          <w:rFonts w:ascii="Arial Narrow" w:hAnsi="Arial Narrow" w:cs="Arial Narrow"/>
          <w:sz w:val="24"/>
          <w:szCs w:val="24"/>
        </w:rPr>
        <w:t xml:space="preserve"> o participare în calitate de </w:t>
      </w:r>
      <w:proofErr w:type="spellStart"/>
      <w:r>
        <w:rPr>
          <w:rFonts w:ascii="Arial Narrow" w:hAnsi="Arial Narrow" w:cs="Arial Narrow"/>
          <w:sz w:val="24"/>
          <w:szCs w:val="24"/>
        </w:rPr>
        <w:t>speaker</w:t>
      </w:r>
      <w:proofErr w:type="spellEnd"/>
      <w:r>
        <w:rPr>
          <w:rFonts w:ascii="Arial Narrow" w:hAnsi="Arial Narrow" w:cs="Arial Narrow"/>
          <w:sz w:val="24"/>
          <w:szCs w:val="24"/>
        </w:rPr>
        <w:t xml:space="preserve"> sau </w:t>
      </w:r>
      <w:r w:rsidRPr="003031E8">
        <w:rPr>
          <w:rFonts w:ascii="Arial Narrow" w:hAnsi="Arial Narrow" w:cs="Arial Narrow"/>
          <w:sz w:val="24"/>
          <w:szCs w:val="24"/>
        </w:rPr>
        <w:t xml:space="preserve">formator în cadrul </w:t>
      </w:r>
      <w:proofErr w:type="spellStart"/>
      <w:r w:rsidRPr="003031E8">
        <w:rPr>
          <w:rFonts w:ascii="Arial Narrow" w:hAnsi="Arial Narrow" w:cs="Arial Narrow"/>
          <w:sz w:val="24"/>
          <w:szCs w:val="24"/>
        </w:rPr>
        <w:t>conferinţelor</w:t>
      </w:r>
      <w:proofErr w:type="spellEnd"/>
      <w:r w:rsidRPr="003031E8">
        <w:rPr>
          <w:rFonts w:ascii="Arial Narrow" w:hAnsi="Arial Narrow" w:cs="Arial Narrow"/>
          <w:sz w:val="24"/>
          <w:szCs w:val="24"/>
        </w:rPr>
        <w:t xml:space="preserve"> sau </w:t>
      </w:r>
      <w:proofErr w:type="spellStart"/>
      <w:r w:rsidRPr="003031E8">
        <w:rPr>
          <w:rFonts w:ascii="Arial Narrow" w:hAnsi="Arial Narrow" w:cs="Arial Narrow"/>
          <w:sz w:val="24"/>
          <w:szCs w:val="24"/>
        </w:rPr>
        <w:t>seminariilor</w:t>
      </w:r>
      <w:proofErr w:type="spellEnd"/>
      <w:r w:rsidRPr="003031E8">
        <w:rPr>
          <w:rFonts w:ascii="Arial Narrow" w:hAnsi="Arial Narrow" w:cs="Arial Narrow"/>
          <w:sz w:val="24"/>
          <w:szCs w:val="24"/>
        </w:rPr>
        <w:t xml:space="preserve"> </w:t>
      </w:r>
      <w:proofErr w:type="spellStart"/>
      <w:r w:rsidRPr="003031E8">
        <w:rPr>
          <w:rFonts w:ascii="Arial Narrow" w:hAnsi="Arial Narrow" w:cs="Arial Narrow"/>
          <w:sz w:val="24"/>
          <w:szCs w:val="24"/>
        </w:rPr>
        <w:t>naţionale</w:t>
      </w:r>
      <w:proofErr w:type="spellEnd"/>
      <w:r w:rsidRPr="003031E8">
        <w:rPr>
          <w:rFonts w:ascii="Arial Narrow" w:hAnsi="Arial Narrow" w:cs="Arial Narrow"/>
          <w:sz w:val="24"/>
          <w:szCs w:val="24"/>
        </w:rPr>
        <w:t xml:space="preserve"> sau </w:t>
      </w:r>
      <w:proofErr w:type="spellStart"/>
      <w:r w:rsidRPr="003031E8">
        <w:rPr>
          <w:rFonts w:ascii="Arial Narrow" w:hAnsi="Arial Narrow" w:cs="Arial Narrow"/>
          <w:sz w:val="24"/>
          <w:szCs w:val="24"/>
        </w:rPr>
        <w:t>internaţionale</w:t>
      </w:r>
      <w:proofErr w:type="spellEnd"/>
      <w:r>
        <w:rPr>
          <w:rFonts w:ascii="Arial Narrow" w:hAnsi="Arial Narrow" w:cs="Arial Narrow"/>
          <w:sz w:val="24"/>
          <w:szCs w:val="24"/>
        </w:rPr>
        <w:t>;</w:t>
      </w:r>
    </w:p>
    <w:p w14:paraId="31306CD6" w14:textId="77777777" w:rsidR="00D4083C" w:rsidRPr="000E4B81" w:rsidRDefault="00D4083C" w:rsidP="00D4083C">
      <w:pPr>
        <w:numPr>
          <w:ilvl w:val="0"/>
          <w:numId w:val="39"/>
        </w:numPr>
        <w:tabs>
          <w:tab w:val="left" w:pos="1276"/>
        </w:tabs>
        <w:autoSpaceDE w:val="0"/>
        <w:autoSpaceDN w:val="0"/>
        <w:adjustRightInd w:val="0"/>
        <w:spacing w:after="0" w:line="240" w:lineRule="auto"/>
        <w:ind w:left="0" w:firstLine="990"/>
        <w:jc w:val="both"/>
        <w:rPr>
          <w:rFonts w:ascii="Arial Narrow" w:hAnsi="Arial Narrow" w:cs="Arial Narrow"/>
          <w:sz w:val="24"/>
          <w:szCs w:val="24"/>
        </w:rPr>
      </w:pPr>
      <w:proofErr w:type="spellStart"/>
      <w:r>
        <w:rPr>
          <w:rFonts w:ascii="Arial Narrow" w:hAnsi="Arial Narrow" w:cs="Arial Narrow"/>
          <w:sz w:val="24"/>
          <w:szCs w:val="24"/>
        </w:rPr>
        <w:t>Cunoştinţe</w:t>
      </w:r>
      <w:proofErr w:type="spellEnd"/>
      <w:r>
        <w:rPr>
          <w:rFonts w:ascii="Arial Narrow" w:hAnsi="Arial Narrow" w:cs="Arial Narrow"/>
          <w:sz w:val="24"/>
          <w:szCs w:val="24"/>
        </w:rPr>
        <w:t xml:space="preserve"> avansate de limba engleză (echivalent nivel de </w:t>
      </w:r>
      <w:proofErr w:type="spellStart"/>
      <w:r>
        <w:rPr>
          <w:rFonts w:ascii="Arial Narrow" w:hAnsi="Arial Narrow" w:cs="Arial Narrow"/>
          <w:sz w:val="24"/>
          <w:szCs w:val="24"/>
        </w:rPr>
        <w:t>cunoaştere</w:t>
      </w:r>
      <w:proofErr w:type="spellEnd"/>
      <w:r>
        <w:rPr>
          <w:rFonts w:ascii="Arial Narrow" w:hAnsi="Arial Narrow" w:cs="Arial Narrow"/>
          <w:sz w:val="24"/>
          <w:szCs w:val="24"/>
        </w:rPr>
        <w:t xml:space="preserve"> minimum B2)</w:t>
      </w:r>
      <w:r w:rsidRPr="000E4B81">
        <w:rPr>
          <w:rFonts w:ascii="Arial Narrow" w:hAnsi="Arial Narrow" w:cs="Arial Narrow"/>
          <w:sz w:val="24"/>
          <w:szCs w:val="24"/>
        </w:rPr>
        <w:t>.</w:t>
      </w:r>
    </w:p>
    <w:p w14:paraId="0121A44E" w14:textId="77777777" w:rsidR="00105889" w:rsidRDefault="00EC5329" w:rsidP="00BC729F">
      <w:pPr>
        <w:pStyle w:val="NormalWeb"/>
        <w:shd w:val="clear" w:color="auto" w:fill="FFFFFF"/>
        <w:ind w:firstLine="708"/>
        <w:jc w:val="both"/>
        <w:rPr>
          <w:rFonts w:ascii="Arial Narrow" w:hAnsi="Arial Narrow" w:cs="Arial Narrow"/>
          <w:lang w:val="ro-RO"/>
        </w:rPr>
      </w:pPr>
      <w:r w:rsidRPr="00940244">
        <w:rPr>
          <w:rFonts w:ascii="Arial Narrow" w:hAnsi="Arial Narrow" w:cs="Arial Narrow"/>
          <w:lang w:val="ro-RO"/>
        </w:rPr>
        <w:t>Pentru a dovedi respectarea cerin</w:t>
      </w:r>
      <w:r w:rsidRPr="00940244">
        <w:rPr>
          <w:rFonts w:ascii="Arial Narrow" w:hAnsi="Arial Narrow" w:cs="Arial"/>
          <w:lang w:val="ro-RO"/>
        </w:rPr>
        <w:t>ț</w:t>
      </w:r>
      <w:r w:rsidRPr="00940244">
        <w:rPr>
          <w:rFonts w:ascii="Arial Narrow" w:hAnsi="Arial Narrow" w:cs="Arial Narrow"/>
          <w:lang w:val="ro-RO"/>
        </w:rPr>
        <w:t xml:space="preserve">elor </w:t>
      </w:r>
      <w:r>
        <w:rPr>
          <w:rFonts w:ascii="Arial Narrow" w:hAnsi="Arial Narrow" w:cs="Arial Narrow"/>
          <w:lang w:val="ro-RO"/>
        </w:rPr>
        <w:t>minime</w:t>
      </w:r>
      <w:r w:rsidRPr="00940244">
        <w:rPr>
          <w:rFonts w:ascii="Arial Narrow" w:hAnsi="Arial Narrow" w:cs="Arial Narrow"/>
          <w:lang w:val="ro-RO"/>
        </w:rPr>
        <w:t xml:space="preserve">, </w:t>
      </w:r>
      <w:proofErr w:type="spellStart"/>
      <w:r w:rsidRPr="00940244">
        <w:rPr>
          <w:rFonts w:ascii="Arial Narrow" w:hAnsi="Arial Narrow" w:cs="Arial Narrow"/>
          <w:lang w:val="ro-RO"/>
        </w:rPr>
        <w:t>candidaţii</w:t>
      </w:r>
      <w:proofErr w:type="spellEnd"/>
      <w:r w:rsidRPr="00940244">
        <w:rPr>
          <w:rFonts w:ascii="Arial Narrow" w:hAnsi="Arial Narrow" w:cs="Arial Narrow"/>
          <w:lang w:val="ro-RO"/>
        </w:rPr>
        <w:t xml:space="preserve"> vor prezenta documente suport, precum: </w:t>
      </w:r>
    </w:p>
    <w:p w14:paraId="0CC1A27A" w14:textId="77777777" w:rsidR="003578F8" w:rsidRDefault="003578F8" w:rsidP="003578F8">
      <w:pPr>
        <w:numPr>
          <w:ilvl w:val="0"/>
          <w:numId w:val="2"/>
        </w:numPr>
        <w:autoSpaceDE w:val="0"/>
        <w:autoSpaceDN w:val="0"/>
        <w:adjustRightInd w:val="0"/>
        <w:spacing w:after="0" w:line="240" w:lineRule="auto"/>
        <w:jc w:val="both"/>
        <w:rPr>
          <w:rFonts w:ascii="Arial Narrow" w:hAnsi="Arial Narrow" w:cs="Arial Narrow"/>
          <w:sz w:val="24"/>
          <w:szCs w:val="24"/>
        </w:rPr>
      </w:pPr>
      <w:r w:rsidRPr="009F57CC">
        <w:rPr>
          <w:rFonts w:ascii="Arial Narrow" w:hAnsi="Arial Narrow" w:cs="Arial Narrow"/>
          <w:sz w:val="24"/>
          <w:szCs w:val="24"/>
        </w:rPr>
        <w:t>Scrisoare de inten</w:t>
      </w:r>
      <w:r w:rsidRPr="009F57CC">
        <w:rPr>
          <w:rFonts w:ascii="Arial Narrow" w:hAnsi="Arial Narrow" w:cs="Arial"/>
          <w:sz w:val="24"/>
          <w:szCs w:val="24"/>
        </w:rPr>
        <w:t>ț</w:t>
      </w:r>
      <w:r w:rsidRPr="009F57CC">
        <w:rPr>
          <w:rFonts w:ascii="Arial Narrow" w:hAnsi="Arial Narrow" w:cs="Arial Narrow"/>
          <w:sz w:val="24"/>
          <w:szCs w:val="24"/>
        </w:rPr>
        <w:t>ie</w:t>
      </w:r>
      <w:r>
        <w:rPr>
          <w:rFonts w:ascii="Arial Narrow" w:hAnsi="Arial Narrow" w:cs="Arial Narrow"/>
          <w:sz w:val="24"/>
          <w:szCs w:val="24"/>
        </w:rPr>
        <w:t>,</w:t>
      </w:r>
      <w:r w:rsidRPr="009F57CC">
        <w:rPr>
          <w:rFonts w:ascii="Arial Narrow" w:hAnsi="Arial Narrow" w:cs="Arial Narrow"/>
          <w:sz w:val="24"/>
          <w:szCs w:val="24"/>
        </w:rPr>
        <w:t xml:space="preserve"> care va include oferta financiară privind onorariul solicitat/zi</w:t>
      </w:r>
      <w:r>
        <w:rPr>
          <w:rFonts w:ascii="Arial Narrow" w:hAnsi="Arial Narrow" w:cs="Arial Narrow"/>
          <w:sz w:val="24"/>
          <w:szCs w:val="24"/>
        </w:rPr>
        <w:t xml:space="preserve"> de seminar</w:t>
      </w:r>
      <w:r w:rsidRPr="009F57CC">
        <w:rPr>
          <w:rFonts w:ascii="Arial Narrow" w:hAnsi="Arial Narrow" w:cs="Arial Narrow"/>
          <w:sz w:val="24"/>
          <w:szCs w:val="24"/>
        </w:rPr>
        <w:t>;</w:t>
      </w:r>
    </w:p>
    <w:p w14:paraId="7B82DAE3" w14:textId="77777777" w:rsidR="003578F8" w:rsidRPr="003578F8" w:rsidRDefault="003578F8" w:rsidP="003578F8">
      <w:pPr>
        <w:numPr>
          <w:ilvl w:val="0"/>
          <w:numId w:val="2"/>
        </w:numPr>
        <w:autoSpaceDE w:val="0"/>
        <w:autoSpaceDN w:val="0"/>
        <w:adjustRightInd w:val="0"/>
        <w:spacing w:after="0" w:line="240" w:lineRule="auto"/>
        <w:jc w:val="both"/>
        <w:rPr>
          <w:rFonts w:ascii="Arial Narrow" w:hAnsi="Arial Narrow" w:cs="Arial Narrow"/>
          <w:sz w:val="24"/>
          <w:szCs w:val="24"/>
        </w:rPr>
      </w:pPr>
      <w:r w:rsidRPr="003578F8">
        <w:rPr>
          <w:rFonts w:ascii="Arial Narrow" w:hAnsi="Arial Narrow" w:cs="Arial Narrow"/>
          <w:sz w:val="24"/>
          <w:szCs w:val="24"/>
        </w:rPr>
        <w:t xml:space="preserve">Planul detaliat de </w:t>
      </w:r>
      <w:proofErr w:type="spellStart"/>
      <w:r w:rsidRPr="003578F8">
        <w:rPr>
          <w:rFonts w:ascii="Arial Narrow" w:hAnsi="Arial Narrow" w:cs="Arial Narrow"/>
          <w:sz w:val="24"/>
          <w:szCs w:val="24"/>
        </w:rPr>
        <w:t>desfăşurare</w:t>
      </w:r>
      <w:proofErr w:type="spellEnd"/>
      <w:r w:rsidRPr="003578F8">
        <w:rPr>
          <w:rFonts w:ascii="Arial Narrow" w:hAnsi="Arial Narrow" w:cs="Arial Narrow"/>
          <w:sz w:val="24"/>
          <w:szCs w:val="24"/>
        </w:rPr>
        <w:t xml:space="preserve"> a </w:t>
      </w:r>
      <w:proofErr w:type="spellStart"/>
      <w:r w:rsidRPr="003578F8">
        <w:rPr>
          <w:rFonts w:ascii="Arial Narrow" w:hAnsi="Arial Narrow" w:cs="Arial Narrow"/>
          <w:sz w:val="24"/>
          <w:szCs w:val="24"/>
        </w:rPr>
        <w:t>activităţii</w:t>
      </w:r>
      <w:proofErr w:type="spellEnd"/>
      <w:r w:rsidRPr="003578F8">
        <w:rPr>
          <w:rFonts w:ascii="Arial Narrow" w:hAnsi="Arial Narrow" w:cs="Arial Narrow"/>
          <w:sz w:val="24"/>
          <w:szCs w:val="24"/>
        </w:rPr>
        <w:t xml:space="preserve"> de formare profesională, cu </w:t>
      </w:r>
      <w:proofErr w:type="spellStart"/>
      <w:r w:rsidRPr="003578F8">
        <w:rPr>
          <w:rFonts w:ascii="Arial Narrow" w:hAnsi="Arial Narrow" w:cs="Arial Narrow"/>
          <w:sz w:val="24"/>
          <w:szCs w:val="24"/>
        </w:rPr>
        <w:t>menţionarea</w:t>
      </w:r>
      <w:proofErr w:type="spellEnd"/>
      <w:r w:rsidRPr="003578F8">
        <w:rPr>
          <w:rFonts w:ascii="Arial Narrow" w:hAnsi="Arial Narrow" w:cs="Arial Narrow"/>
          <w:sz w:val="24"/>
          <w:szCs w:val="24"/>
        </w:rPr>
        <w:t xml:space="preserve"> tuturor etapelor (etapa pregătitoare, a </w:t>
      </w:r>
      <w:proofErr w:type="spellStart"/>
      <w:r w:rsidRPr="003578F8">
        <w:rPr>
          <w:rFonts w:ascii="Arial Narrow" w:hAnsi="Arial Narrow" w:cs="Arial Narrow"/>
          <w:sz w:val="24"/>
          <w:szCs w:val="24"/>
        </w:rPr>
        <w:t>activităţii</w:t>
      </w:r>
      <w:proofErr w:type="spellEnd"/>
      <w:r w:rsidRPr="003578F8">
        <w:rPr>
          <w:rFonts w:ascii="Arial Narrow" w:hAnsi="Arial Narrow" w:cs="Arial Narrow"/>
          <w:sz w:val="24"/>
          <w:szCs w:val="24"/>
        </w:rPr>
        <w:t xml:space="preserve"> de formare profesională, precum </w:t>
      </w:r>
      <w:proofErr w:type="spellStart"/>
      <w:r w:rsidRPr="003578F8">
        <w:rPr>
          <w:rFonts w:ascii="Arial Narrow" w:hAnsi="Arial Narrow" w:cs="Arial Narrow"/>
          <w:sz w:val="24"/>
          <w:szCs w:val="24"/>
        </w:rPr>
        <w:t>şi</w:t>
      </w:r>
      <w:proofErr w:type="spellEnd"/>
      <w:r w:rsidRPr="003578F8">
        <w:rPr>
          <w:rFonts w:ascii="Arial Narrow" w:hAnsi="Arial Narrow" w:cs="Arial Narrow"/>
          <w:sz w:val="24"/>
          <w:szCs w:val="24"/>
        </w:rPr>
        <w:t xml:space="preserve"> a livrării integrale a serviciilor) – plan de seminar -  și metodologia detaliată de desfășurare a activității;</w:t>
      </w:r>
    </w:p>
    <w:p w14:paraId="66143BFC" w14:textId="77777777" w:rsidR="003578F8" w:rsidRPr="003578F8" w:rsidRDefault="003578F8" w:rsidP="003578F8">
      <w:pPr>
        <w:numPr>
          <w:ilvl w:val="0"/>
          <w:numId w:val="2"/>
        </w:numPr>
        <w:autoSpaceDE w:val="0"/>
        <w:autoSpaceDN w:val="0"/>
        <w:adjustRightInd w:val="0"/>
        <w:spacing w:after="0" w:line="240" w:lineRule="auto"/>
        <w:jc w:val="both"/>
        <w:rPr>
          <w:rFonts w:ascii="Arial Narrow" w:hAnsi="Arial Narrow" w:cs="Arial Narrow"/>
          <w:sz w:val="24"/>
          <w:szCs w:val="24"/>
        </w:rPr>
      </w:pPr>
      <w:r w:rsidRPr="003578F8">
        <w:rPr>
          <w:rFonts w:ascii="Arial Narrow" w:hAnsi="Arial Narrow" w:cs="Arial Narrow"/>
          <w:sz w:val="24"/>
          <w:szCs w:val="24"/>
        </w:rPr>
        <w:t xml:space="preserve">Dovadă </w:t>
      </w:r>
      <w:proofErr w:type="spellStart"/>
      <w:r w:rsidRPr="003578F8">
        <w:rPr>
          <w:rFonts w:ascii="Arial Narrow" w:hAnsi="Arial Narrow" w:cs="Arial Narrow"/>
          <w:sz w:val="24"/>
          <w:szCs w:val="24"/>
        </w:rPr>
        <w:t>competenţă</w:t>
      </w:r>
      <w:proofErr w:type="spellEnd"/>
      <w:r w:rsidRPr="003578F8">
        <w:rPr>
          <w:rFonts w:ascii="Arial Narrow" w:hAnsi="Arial Narrow" w:cs="Arial Narrow"/>
          <w:sz w:val="24"/>
          <w:szCs w:val="24"/>
        </w:rPr>
        <w:t xml:space="preserve"> lingvistică engleză (orice document din care să reiasă nivelul de </w:t>
      </w:r>
      <w:proofErr w:type="spellStart"/>
      <w:r w:rsidRPr="003578F8">
        <w:rPr>
          <w:rFonts w:ascii="Arial Narrow" w:hAnsi="Arial Narrow" w:cs="Arial Narrow"/>
          <w:sz w:val="24"/>
          <w:szCs w:val="24"/>
        </w:rPr>
        <w:t>cunoaştere</w:t>
      </w:r>
      <w:proofErr w:type="spellEnd"/>
      <w:r w:rsidRPr="003578F8">
        <w:rPr>
          <w:rFonts w:ascii="Arial Narrow" w:hAnsi="Arial Narrow" w:cs="Arial Narrow"/>
          <w:sz w:val="24"/>
          <w:szCs w:val="24"/>
        </w:rPr>
        <w:t xml:space="preserve"> al limbii engleze – nivel B2);</w:t>
      </w:r>
    </w:p>
    <w:p w14:paraId="314E26C3" w14:textId="77777777" w:rsidR="003578F8" w:rsidRPr="003578F8" w:rsidRDefault="003578F8" w:rsidP="003578F8">
      <w:pPr>
        <w:numPr>
          <w:ilvl w:val="0"/>
          <w:numId w:val="2"/>
        </w:numPr>
        <w:autoSpaceDE w:val="0"/>
        <w:autoSpaceDN w:val="0"/>
        <w:adjustRightInd w:val="0"/>
        <w:spacing w:after="0" w:line="240" w:lineRule="auto"/>
        <w:jc w:val="both"/>
        <w:rPr>
          <w:rFonts w:ascii="Arial Narrow" w:hAnsi="Arial Narrow" w:cs="Arial Narrow"/>
          <w:sz w:val="24"/>
          <w:szCs w:val="24"/>
        </w:rPr>
      </w:pPr>
      <w:r w:rsidRPr="003578F8">
        <w:rPr>
          <w:rFonts w:ascii="Arial Narrow" w:hAnsi="Arial Narrow" w:cs="Arial Narrow"/>
          <w:sz w:val="24"/>
          <w:szCs w:val="24"/>
        </w:rPr>
        <w:t xml:space="preserve">Copie a diplomei de studii superioare; </w:t>
      </w:r>
    </w:p>
    <w:p w14:paraId="1E31D61E" w14:textId="77777777" w:rsidR="003578F8" w:rsidRPr="003578F8" w:rsidRDefault="003578F8" w:rsidP="003578F8">
      <w:pPr>
        <w:numPr>
          <w:ilvl w:val="0"/>
          <w:numId w:val="2"/>
        </w:numPr>
        <w:autoSpaceDE w:val="0"/>
        <w:autoSpaceDN w:val="0"/>
        <w:adjustRightInd w:val="0"/>
        <w:spacing w:after="0" w:line="240" w:lineRule="auto"/>
        <w:jc w:val="both"/>
        <w:rPr>
          <w:rFonts w:ascii="Arial Narrow" w:hAnsi="Arial Narrow" w:cs="Arial Narrow"/>
          <w:sz w:val="24"/>
          <w:szCs w:val="24"/>
        </w:rPr>
      </w:pPr>
      <w:r w:rsidRPr="003578F8">
        <w:rPr>
          <w:rFonts w:ascii="Arial Narrow" w:hAnsi="Arial Narrow" w:cs="Arial Narrow"/>
          <w:sz w:val="24"/>
          <w:szCs w:val="24"/>
        </w:rPr>
        <w:t>Curriculum vitae (</w:t>
      </w:r>
      <w:r w:rsidRPr="003578F8">
        <w:rPr>
          <w:rFonts w:ascii="Arial Narrow" w:hAnsi="Arial Narrow" w:cs="Arial Narrow"/>
          <w:i/>
          <w:sz w:val="24"/>
          <w:szCs w:val="24"/>
        </w:rPr>
        <w:t xml:space="preserve">format </w:t>
      </w:r>
      <w:proofErr w:type="spellStart"/>
      <w:r w:rsidRPr="003578F8">
        <w:rPr>
          <w:rFonts w:ascii="Arial Narrow" w:hAnsi="Arial Narrow" w:cs="Arial Narrow"/>
          <w:i/>
          <w:sz w:val="24"/>
          <w:szCs w:val="24"/>
        </w:rPr>
        <w:t>Europass</w:t>
      </w:r>
      <w:proofErr w:type="spellEnd"/>
      <w:r w:rsidRPr="003578F8">
        <w:rPr>
          <w:rFonts w:ascii="Arial Narrow" w:hAnsi="Arial Narrow" w:cs="Arial Narrow"/>
          <w:sz w:val="24"/>
          <w:szCs w:val="24"/>
        </w:rPr>
        <w:t>);</w:t>
      </w:r>
    </w:p>
    <w:p w14:paraId="78EFF71D" w14:textId="77777777" w:rsidR="003578F8" w:rsidRPr="003578F8" w:rsidRDefault="003578F8" w:rsidP="003578F8">
      <w:pPr>
        <w:numPr>
          <w:ilvl w:val="0"/>
          <w:numId w:val="2"/>
        </w:numPr>
        <w:autoSpaceDE w:val="0"/>
        <w:autoSpaceDN w:val="0"/>
        <w:adjustRightInd w:val="0"/>
        <w:spacing w:after="0" w:line="240" w:lineRule="auto"/>
        <w:jc w:val="both"/>
        <w:rPr>
          <w:rFonts w:ascii="Arial Narrow" w:hAnsi="Arial Narrow" w:cs="Arial Narrow"/>
          <w:sz w:val="24"/>
          <w:szCs w:val="24"/>
        </w:rPr>
      </w:pPr>
      <w:r w:rsidRPr="003578F8">
        <w:rPr>
          <w:rFonts w:ascii="Arial Narrow" w:hAnsi="Arial Narrow" w:cs="Arial Narrow"/>
          <w:sz w:val="24"/>
          <w:szCs w:val="24"/>
        </w:rPr>
        <w:t xml:space="preserve">Listă de </w:t>
      </w:r>
      <w:proofErr w:type="spellStart"/>
      <w:r w:rsidRPr="003578F8">
        <w:rPr>
          <w:rFonts w:ascii="Arial Narrow" w:hAnsi="Arial Narrow" w:cs="Arial Narrow"/>
          <w:sz w:val="24"/>
          <w:szCs w:val="24"/>
        </w:rPr>
        <w:t>publicaţii</w:t>
      </w:r>
      <w:proofErr w:type="spellEnd"/>
      <w:r w:rsidRPr="003578F8">
        <w:rPr>
          <w:rFonts w:ascii="Arial Narrow" w:hAnsi="Arial Narrow" w:cs="Arial Narrow"/>
          <w:sz w:val="24"/>
          <w:szCs w:val="24"/>
        </w:rPr>
        <w:t xml:space="preserve"> (se vor </w:t>
      </w:r>
      <w:proofErr w:type="spellStart"/>
      <w:r w:rsidRPr="003578F8">
        <w:rPr>
          <w:rFonts w:ascii="Arial Narrow" w:hAnsi="Arial Narrow" w:cs="Arial Narrow"/>
          <w:sz w:val="24"/>
          <w:szCs w:val="24"/>
        </w:rPr>
        <w:t>menţiona</w:t>
      </w:r>
      <w:proofErr w:type="spellEnd"/>
      <w:r w:rsidRPr="003578F8">
        <w:rPr>
          <w:rFonts w:ascii="Arial Narrow" w:hAnsi="Arial Narrow" w:cs="Arial Narrow"/>
          <w:sz w:val="24"/>
          <w:szCs w:val="24"/>
        </w:rPr>
        <w:t xml:space="preserve"> titlul lucrării de specialitate, editura, anul </w:t>
      </w:r>
      <w:proofErr w:type="spellStart"/>
      <w:r w:rsidRPr="003578F8">
        <w:rPr>
          <w:rFonts w:ascii="Arial Narrow" w:hAnsi="Arial Narrow" w:cs="Arial Narrow"/>
          <w:sz w:val="24"/>
          <w:szCs w:val="24"/>
        </w:rPr>
        <w:t>apariţiei</w:t>
      </w:r>
      <w:proofErr w:type="spellEnd"/>
      <w:r w:rsidRPr="003578F8">
        <w:rPr>
          <w:rFonts w:ascii="Arial Narrow" w:hAnsi="Arial Narrow" w:cs="Arial Narrow"/>
          <w:sz w:val="24"/>
          <w:szCs w:val="24"/>
        </w:rPr>
        <w:t>);</w:t>
      </w:r>
    </w:p>
    <w:p w14:paraId="28E818E9" w14:textId="77777777" w:rsidR="003578F8" w:rsidRPr="003578F8" w:rsidRDefault="003578F8" w:rsidP="003578F8">
      <w:pPr>
        <w:numPr>
          <w:ilvl w:val="0"/>
          <w:numId w:val="2"/>
        </w:numPr>
        <w:autoSpaceDE w:val="0"/>
        <w:autoSpaceDN w:val="0"/>
        <w:adjustRightInd w:val="0"/>
        <w:spacing w:after="0" w:line="240" w:lineRule="auto"/>
        <w:jc w:val="both"/>
        <w:rPr>
          <w:rFonts w:ascii="Arial Narrow" w:hAnsi="Arial Narrow" w:cs="Arial Narrow"/>
          <w:sz w:val="24"/>
          <w:szCs w:val="24"/>
        </w:rPr>
      </w:pPr>
      <w:r w:rsidRPr="003578F8">
        <w:rPr>
          <w:rFonts w:ascii="Arial Narrow" w:hAnsi="Arial Narrow" w:cs="Arial Narrow"/>
          <w:sz w:val="24"/>
          <w:szCs w:val="24"/>
        </w:rPr>
        <w:t xml:space="preserve">Oferta tehnică constând în agenda de seminar în domeniul redactării hotărârilor </w:t>
      </w:r>
      <w:proofErr w:type="spellStart"/>
      <w:r w:rsidRPr="003578F8">
        <w:rPr>
          <w:rFonts w:ascii="Arial Narrow" w:hAnsi="Arial Narrow" w:cs="Arial Narrow"/>
          <w:sz w:val="24"/>
          <w:szCs w:val="24"/>
        </w:rPr>
        <w:t>judecătoreşti</w:t>
      </w:r>
      <w:proofErr w:type="spellEnd"/>
      <w:r w:rsidRPr="003578F8">
        <w:rPr>
          <w:rFonts w:ascii="Arial Narrow" w:hAnsi="Arial Narrow" w:cs="Arial Narrow"/>
          <w:sz w:val="24"/>
          <w:szCs w:val="24"/>
        </w:rPr>
        <w:t xml:space="preserve"> (grupul </w:t>
      </w:r>
      <w:proofErr w:type="spellStart"/>
      <w:r w:rsidRPr="003578F8">
        <w:rPr>
          <w:rFonts w:ascii="Arial Narrow" w:hAnsi="Arial Narrow" w:cs="Arial Narrow"/>
          <w:sz w:val="24"/>
          <w:szCs w:val="24"/>
        </w:rPr>
        <w:t>ţintă</w:t>
      </w:r>
      <w:proofErr w:type="spellEnd"/>
      <w:r w:rsidRPr="003578F8">
        <w:rPr>
          <w:rFonts w:ascii="Arial Narrow" w:hAnsi="Arial Narrow" w:cs="Arial Narrow"/>
          <w:sz w:val="24"/>
          <w:szCs w:val="24"/>
        </w:rPr>
        <w:t xml:space="preserve"> este format din 25 judecători </w:t>
      </w:r>
      <w:proofErr w:type="spellStart"/>
      <w:r w:rsidRPr="003578F8">
        <w:rPr>
          <w:rFonts w:ascii="Arial Narrow" w:hAnsi="Arial Narrow" w:cs="Arial Narrow"/>
          <w:sz w:val="24"/>
          <w:szCs w:val="24"/>
        </w:rPr>
        <w:t>şi</w:t>
      </w:r>
      <w:proofErr w:type="spellEnd"/>
      <w:r w:rsidRPr="003578F8">
        <w:rPr>
          <w:rFonts w:ascii="Arial Narrow" w:hAnsi="Arial Narrow" w:cs="Arial Narrow"/>
          <w:sz w:val="24"/>
          <w:szCs w:val="24"/>
        </w:rPr>
        <w:t xml:space="preserve"> grefieri/seminar, 2 zile de formare/seminar, durata unei zile de seminar fiind de 8 ore) - maximum 1 pagină;</w:t>
      </w:r>
    </w:p>
    <w:p w14:paraId="6B106268" w14:textId="77777777" w:rsidR="003578F8" w:rsidRPr="003578F8" w:rsidRDefault="003578F8" w:rsidP="003578F8">
      <w:pPr>
        <w:numPr>
          <w:ilvl w:val="0"/>
          <w:numId w:val="2"/>
        </w:numPr>
        <w:autoSpaceDE w:val="0"/>
        <w:autoSpaceDN w:val="0"/>
        <w:adjustRightInd w:val="0"/>
        <w:spacing w:after="0" w:line="240" w:lineRule="auto"/>
        <w:jc w:val="both"/>
        <w:rPr>
          <w:rFonts w:ascii="Arial Narrow" w:hAnsi="Arial Narrow" w:cs="Arial Narrow"/>
          <w:sz w:val="24"/>
          <w:szCs w:val="24"/>
        </w:rPr>
      </w:pPr>
      <w:r w:rsidRPr="003578F8">
        <w:rPr>
          <w:rFonts w:ascii="Arial Narrow" w:hAnsi="Arial Narrow" w:cs="Arial Narrow"/>
          <w:sz w:val="24"/>
          <w:szCs w:val="24"/>
        </w:rPr>
        <w:t>Alte documente justificative, după caz: certificate, adeverin</w:t>
      </w:r>
      <w:r w:rsidRPr="003578F8">
        <w:rPr>
          <w:rFonts w:ascii="Arial Narrow" w:hAnsi="Arial Narrow" w:cs="Arial"/>
          <w:sz w:val="24"/>
          <w:szCs w:val="24"/>
        </w:rPr>
        <w:t>ț</w:t>
      </w:r>
      <w:r w:rsidRPr="003578F8">
        <w:rPr>
          <w:rFonts w:ascii="Arial Narrow" w:hAnsi="Arial Narrow" w:cs="Arial Narrow"/>
          <w:sz w:val="24"/>
          <w:szCs w:val="24"/>
        </w:rPr>
        <w:t>e, referin</w:t>
      </w:r>
      <w:r w:rsidRPr="003578F8">
        <w:rPr>
          <w:rFonts w:ascii="Arial Narrow" w:hAnsi="Arial Narrow" w:cs="Arial"/>
          <w:sz w:val="24"/>
          <w:szCs w:val="24"/>
        </w:rPr>
        <w:t>ț</w:t>
      </w:r>
      <w:r w:rsidRPr="003578F8">
        <w:rPr>
          <w:rFonts w:ascii="Arial Narrow" w:hAnsi="Arial Narrow" w:cs="Arial Narrow"/>
          <w:sz w:val="24"/>
          <w:szCs w:val="24"/>
        </w:rPr>
        <w:t>e/ scrisori de recomandare, orice alte documente care pot sus</w:t>
      </w:r>
      <w:r w:rsidRPr="003578F8">
        <w:rPr>
          <w:rFonts w:ascii="Arial Narrow" w:hAnsi="Arial Narrow" w:cs="Arial"/>
          <w:sz w:val="24"/>
          <w:szCs w:val="24"/>
        </w:rPr>
        <w:t>ț</w:t>
      </w:r>
      <w:r w:rsidRPr="003578F8">
        <w:rPr>
          <w:rFonts w:ascii="Arial Narrow" w:hAnsi="Arial Narrow" w:cs="Arial Narrow"/>
          <w:sz w:val="24"/>
          <w:szCs w:val="24"/>
        </w:rPr>
        <w:t>ine afirma</w:t>
      </w:r>
      <w:r w:rsidRPr="003578F8">
        <w:rPr>
          <w:rFonts w:ascii="Arial Narrow" w:hAnsi="Arial Narrow" w:cs="Arial"/>
          <w:sz w:val="24"/>
          <w:szCs w:val="24"/>
        </w:rPr>
        <w:t>ț</w:t>
      </w:r>
      <w:r w:rsidRPr="003578F8">
        <w:rPr>
          <w:rFonts w:ascii="Arial Narrow" w:hAnsi="Arial Narrow" w:cs="Arial Narrow"/>
          <w:sz w:val="24"/>
          <w:szCs w:val="24"/>
        </w:rPr>
        <w:t>iile ofertantului în sensul îndeplinirii criteriilor de selec</w:t>
      </w:r>
      <w:r w:rsidRPr="003578F8">
        <w:rPr>
          <w:rFonts w:ascii="Arial Narrow" w:hAnsi="Arial Narrow" w:cs="Arial"/>
          <w:sz w:val="24"/>
          <w:szCs w:val="24"/>
        </w:rPr>
        <w:t>ț</w:t>
      </w:r>
      <w:r w:rsidRPr="003578F8">
        <w:rPr>
          <w:rFonts w:ascii="Arial Narrow" w:hAnsi="Arial Narrow" w:cs="Arial Narrow"/>
          <w:sz w:val="24"/>
          <w:szCs w:val="24"/>
        </w:rPr>
        <w:t>ie;</w:t>
      </w:r>
    </w:p>
    <w:p w14:paraId="20CC20F1" w14:textId="77777777" w:rsidR="00105889" w:rsidRDefault="00EC5329" w:rsidP="00105889">
      <w:pPr>
        <w:pStyle w:val="NormalWeb"/>
        <w:shd w:val="clear" w:color="auto" w:fill="FFFFFF"/>
        <w:ind w:firstLine="708"/>
        <w:jc w:val="both"/>
        <w:rPr>
          <w:rFonts w:ascii="Arial Narrow" w:hAnsi="Arial Narrow" w:cs="Arial Narrow"/>
          <w:lang w:val="ro-RO"/>
        </w:rPr>
      </w:pPr>
      <w:r w:rsidRPr="00105889">
        <w:rPr>
          <w:rFonts w:ascii="Arial Narrow" w:hAnsi="Arial Narrow" w:cs="Arial Narrow"/>
          <w:lang w:val="ro-RO"/>
        </w:rPr>
        <w:t>Scrisoarea de inten</w:t>
      </w:r>
      <w:r w:rsidRPr="00105889">
        <w:rPr>
          <w:rFonts w:ascii="Arial Narrow" w:hAnsi="Arial Narrow" w:cs="Arial"/>
          <w:lang w:val="ro-RO"/>
        </w:rPr>
        <w:t>ț</w:t>
      </w:r>
      <w:r w:rsidRPr="00105889">
        <w:rPr>
          <w:rFonts w:ascii="Arial Narrow" w:hAnsi="Arial Narrow" w:cs="Arial Narrow"/>
          <w:lang w:val="ro-RO"/>
        </w:rPr>
        <w:t>ie va cuprinde informa</w:t>
      </w:r>
      <w:r w:rsidRPr="00105889">
        <w:rPr>
          <w:rFonts w:ascii="Arial Narrow" w:hAnsi="Arial Narrow" w:cs="Arial"/>
          <w:lang w:val="ro-RO"/>
        </w:rPr>
        <w:t>ț</w:t>
      </w:r>
      <w:r w:rsidRPr="00105889">
        <w:rPr>
          <w:rFonts w:ascii="Arial Narrow" w:hAnsi="Arial Narrow" w:cs="Arial Narrow"/>
          <w:lang w:val="ro-RO"/>
        </w:rPr>
        <w:t xml:space="preserve">ii detaliate cu privire la motivele pentru care </w:t>
      </w:r>
      <w:proofErr w:type="spellStart"/>
      <w:r w:rsidRPr="00105889">
        <w:rPr>
          <w:rFonts w:ascii="Arial Narrow" w:hAnsi="Arial Narrow" w:cs="Arial Narrow"/>
          <w:lang w:val="ro-RO"/>
        </w:rPr>
        <w:t>candidaţii</w:t>
      </w:r>
      <w:proofErr w:type="spellEnd"/>
      <w:r w:rsidRPr="00105889">
        <w:rPr>
          <w:rFonts w:ascii="Arial Narrow" w:hAnsi="Arial Narrow" w:cs="Arial Narrow"/>
          <w:lang w:val="ro-RO"/>
        </w:rPr>
        <w:t xml:space="preserve"> se consideră califica</w:t>
      </w:r>
      <w:r w:rsidRPr="00105889">
        <w:rPr>
          <w:rFonts w:ascii="Arial Narrow" w:hAnsi="Arial Narrow" w:cs="Arial"/>
          <w:lang w:val="ro-RO"/>
        </w:rPr>
        <w:t>ț</w:t>
      </w:r>
      <w:r w:rsidRPr="00105889">
        <w:rPr>
          <w:rFonts w:ascii="Arial Narrow" w:hAnsi="Arial Narrow" w:cs="Arial Narrow"/>
          <w:lang w:val="ro-RO"/>
        </w:rPr>
        <w:t>i pentru sarcinile care trebuie îndeplinite, explica</w:t>
      </w:r>
      <w:r w:rsidRPr="00105889">
        <w:rPr>
          <w:rFonts w:ascii="Arial Narrow" w:hAnsi="Arial Narrow" w:cs="Arial"/>
          <w:lang w:val="ro-RO"/>
        </w:rPr>
        <w:t>ț</w:t>
      </w:r>
      <w:r w:rsidRPr="00105889">
        <w:rPr>
          <w:rFonts w:ascii="Arial Narrow" w:hAnsi="Arial Narrow" w:cs="Arial Narrow"/>
          <w:lang w:val="ro-RO"/>
        </w:rPr>
        <w:t>ii cu privire la ra</w:t>
      </w:r>
      <w:r w:rsidRPr="00105889">
        <w:rPr>
          <w:rFonts w:ascii="Arial Narrow" w:hAnsi="Arial Narrow" w:cs="Arial"/>
          <w:lang w:val="ro-RO"/>
        </w:rPr>
        <w:t>ț</w:t>
      </w:r>
      <w:r w:rsidRPr="00105889">
        <w:rPr>
          <w:rFonts w:ascii="Arial Narrow" w:hAnsi="Arial Narrow" w:cs="Arial Narrow"/>
          <w:lang w:val="ro-RO"/>
        </w:rPr>
        <w:t>iunile pentru care ace</w:t>
      </w:r>
      <w:r w:rsidRPr="00105889">
        <w:rPr>
          <w:rFonts w:ascii="Arial Narrow" w:hAnsi="Arial Narrow" w:cs="Arial"/>
          <w:lang w:val="ro-RO"/>
        </w:rPr>
        <w:t>ș</w:t>
      </w:r>
      <w:r w:rsidRPr="00105889">
        <w:rPr>
          <w:rFonts w:ascii="Arial Narrow" w:hAnsi="Arial Narrow" w:cs="Arial Narrow"/>
          <w:lang w:val="ro-RO"/>
        </w:rPr>
        <w:t>tia sunt interesa</w:t>
      </w:r>
      <w:r w:rsidRPr="00105889">
        <w:rPr>
          <w:rFonts w:ascii="Arial Narrow" w:hAnsi="Arial Narrow" w:cs="Arial"/>
          <w:lang w:val="ro-RO"/>
        </w:rPr>
        <w:t>ț</w:t>
      </w:r>
      <w:r w:rsidRPr="00105889">
        <w:rPr>
          <w:rFonts w:ascii="Arial Narrow" w:hAnsi="Arial Narrow" w:cs="Arial Narrow"/>
          <w:lang w:val="ro-RO"/>
        </w:rPr>
        <w:t xml:space="preserve">i de realizarea acestor sarcini </w:t>
      </w:r>
      <w:r w:rsidRPr="00105889">
        <w:rPr>
          <w:rFonts w:ascii="Arial Narrow" w:hAnsi="Arial Narrow" w:cs="Arial"/>
          <w:lang w:val="ro-RO"/>
        </w:rPr>
        <w:t>ș</w:t>
      </w:r>
      <w:r w:rsidRPr="00105889">
        <w:rPr>
          <w:rFonts w:ascii="Arial Narrow" w:hAnsi="Arial Narrow" w:cs="Arial Narrow"/>
          <w:lang w:val="ro-RO"/>
        </w:rPr>
        <w:t>i va con</w:t>
      </w:r>
      <w:r w:rsidRPr="00105889">
        <w:rPr>
          <w:rFonts w:ascii="Arial Narrow" w:hAnsi="Arial Narrow" w:cs="Arial"/>
          <w:lang w:val="ro-RO"/>
        </w:rPr>
        <w:t>ț</w:t>
      </w:r>
      <w:r w:rsidRPr="00105889">
        <w:rPr>
          <w:rFonts w:ascii="Arial Narrow" w:hAnsi="Arial Narrow" w:cs="Arial Narrow"/>
          <w:lang w:val="ro-RO"/>
        </w:rPr>
        <w:t>ine descrierea celor mai relevante abilită</w:t>
      </w:r>
      <w:r w:rsidRPr="00105889">
        <w:rPr>
          <w:rFonts w:ascii="Arial Narrow" w:hAnsi="Arial Narrow" w:cs="Arial"/>
          <w:lang w:val="ro-RO"/>
        </w:rPr>
        <w:t>ț</w:t>
      </w:r>
      <w:r w:rsidRPr="00105889">
        <w:rPr>
          <w:rFonts w:ascii="Arial Narrow" w:hAnsi="Arial Narrow" w:cs="Arial Narrow"/>
          <w:lang w:val="ro-RO"/>
        </w:rPr>
        <w:t>i sau experien</w:t>
      </w:r>
      <w:r w:rsidRPr="00105889">
        <w:rPr>
          <w:rFonts w:ascii="Arial Narrow" w:hAnsi="Arial Narrow" w:cs="Arial"/>
          <w:lang w:val="ro-RO"/>
        </w:rPr>
        <w:t>ț</w:t>
      </w:r>
      <w:r w:rsidRPr="00105889">
        <w:rPr>
          <w:rFonts w:ascii="Arial Narrow" w:hAnsi="Arial Narrow" w:cs="Arial Narrow"/>
          <w:lang w:val="ro-RO"/>
        </w:rPr>
        <w:t>e ale candida</w:t>
      </w:r>
      <w:r w:rsidRPr="00105889">
        <w:rPr>
          <w:rFonts w:ascii="Arial Narrow" w:hAnsi="Arial Narrow" w:cs="Arial"/>
          <w:lang w:val="ro-RO"/>
        </w:rPr>
        <w:t>ț</w:t>
      </w:r>
      <w:r w:rsidRPr="00105889">
        <w:rPr>
          <w:rFonts w:ascii="Arial Narrow" w:hAnsi="Arial Narrow" w:cs="Arial Narrow"/>
          <w:lang w:val="ro-RO"/>
        </w:rPr>
        <w:t xml:space="preserve">ilor. </w:t>
      </w:r>
    </w:p>
    <w:p w14:paraId="521872C0" w14:textId="5E317BB2" w:rsidR="00BC729F" w:rsidRPr="00E00B48" w:rsidRDefault="00EC5329" w:rsidP="00105889">
      <w:pPr>
        <w:pStyle w:val="NormalWeb"/>
        <w:shd w:val="clear" w:color="auto" w:fill="FFFFFF"/>
        <w:ind w:firstLine="708"/>
        <w:jc w:val="both"/>
        <w:rPr>
          <w:rFonts w:ascii="Arial Narrow" w:hAnsi="Arial Narrow" w:cs="Arial Narrow"/>
          <w:strike/>
          <w:lang w:val="ro-RO"/>
        </w:rPr>
      </w:pPr>
      <w:r w:rsidRPr="00105889">
        <w:rPr>
          <w:rFonts w:ascii="Arial Narrow" w:hAnsi="Arial Narrow" w:cs="Arial Narrow"/>
          <w:lang w:val="ro-RO"/>
        </w:rPr>
        <w:lastRenderedPageBreak/>
        <w:t>De asemenea, în cuprinsul scrisorii de inten</w:t>
      </w:r>
      <w:r w:rsidRPr="00105889">
        <w:rPr>
          <w:rFonts w:ascii="Arial Narrow" w:hAnsi="Arial Narrow" w:cs="Arial"/>
          <w:lang w:val="ro-RO"/>
        </w:rPr>
        <w:t>ț</w:t>
      </w:r>
      <w:r w:rsidRPr="00105889">
        <w:rPr>
          <w:rFonts w:ascii="Arial Narrow" w:hAnsi="Arial Narrow" w:cs="Arial Narrow"/>
          <w:lang w:val="ro-RO"/>
        </w:rPr>
        <w:t>ie, fiecare expert va specifica oferta financiară pe zi solicitată pentru îndeplinirea sarcinilor care îi revin</w:t>
      </w:r>
      <w:r w:rsidR="00CC4AD9">
        <w:rPr>
          <w:rFonts w:ascii="Arial Narrow" w:hAnsi="Arial Narrow" w:cs="Arial Narrow"/>
          <w:lang w:val="ro-RO"/>
        </w:rPr>
        <w:t>.</w:t>
      </w:r>
      <w:r w:rsidRPr="00E00B48">
        <w:rPr>
          <w:rFonts w:ascii="Arial Narrow" w:hAnsi="Arial Narrow" w:cs="Arial Narrow"/>
          <w:strike/>
          <w:lang w:val="ro-RO"/>
        </w:rPr>
        <w:t xml:space="preserve"> </w:t>
      </w:r>
    </w:p>
    <w:p w14:paraId="0EF7083E" w14:textId="77777777" w:rsidR="00BC729F" w:rsidRPr="00BC729F" w:rsidRDefault="006B5F56" w:rsidP="00BC729F">
      <w:pPr>
        <w:pStyle w:val="NormalWeb"/>
        <w:shd w:val="clear" w:color="auto" w:fill="FFFFFF"/>
        <w:ind w:left="720"/>
        <w:jc w:val="both"/>
        <w:rPr>
          <w:rFonts w:ascii="Arial Narrow" w:hAnsi="Arial Narrow" w:cs="Arial Narrow"/>
          <w:b/>
          <w:lang w:val="ro-RO"/>
        </w:rPr>
      </w:pPr>
      <w:r>
        <w:rPr>
          <w:rFonts w:ascii="Arial Narrow" w:hAnsi="Arial Narrow" w:cs="Arial Narrow"/>
          <w:b/>
          <w:lang w:val="ro-RO"/>
        </w:rPr>
        <w:t xml:space="preserve">5 </w:t>
      </w:r>
      <w:r w:rsidR="00BC729F" w:rsidRPr="00BC729F">
        <w:rPr>
          <w:rFonts w:ascii="Arial Narrow" w:hAnsi="Arial Narrow" w:cs="Arial Narrow"/>
          <w:b/>
          <w:lang w:val="ro-RO"/>
        </w:rPr>
        <w:t>.</w:t>
      </w:r>
      <w:r>
        <w:rPr>
          <w:rFonts w:ascii="Arial Narrow" w:hAnsi="Arial Narrow" w:cs="Arial Narrow"/>
          <w:b/>
          <w:lang w:val="ro-RO"/>
        </w:rPr>
        <w:t xml:space="preserve"> </w:t>
      </w:r>
      <w:r w:rsidR="00BC729F" w:rsidRPr="00BC729F">
        <w:rPr>
          <w:rFonts w:ascii="Arial Narrow" w:hAnsi="Arial Narrow" w:cs="Arial Narrow"/>
          <w:b/>
          <w:lang w:val="ro-RO"/>
        </w:rPr>
        <w:t xml:space="preserve">Oferta financiară </w:t>
      </w:r>
      <w:proofErr w:type="spellStart"/>
      <w:r w:rsidR="00BC729F" w:rsidRPr="00BC729F">
        <w:rPr>
          <w:rFonts w:ascii="Arial Narrow" w:hAnsi="Arial Narrow" w:cs="Arial Narrow"/>
          <w:b/>
          <w:lang w:val="ro-RO"/>
        </w:rPr>
        <w:t>şi</w:t>
      </w:r>
      <w:proofErr w:type="spellEnd"/>
      <w:r w:rsidR="00BC729F" w:rsidRPr="00BC729F">
        <w:rPr>
          <w:rFonts w:ascii="Arial Narrow" w:hAnsi="Arial Narrow" w:cs="Arial Narrow"/>
          <w:b/>
          <w:lang w:val="ro-RO"/>
        </w:rPr>
        <w:t xml:space="preserve"> aranjamentele de plată</w:t>
      </w:r>
    </w:p>
    <w:p w14:paraId="68C42063" w14:textId="7679E46E" w:rsidR="00D4083C" w:rsidRPr="003578F8" w:rsidRDefault="00D4083C" w:rsidP="00D4083C">
      <w:pPr>
        <w:pStyle w:val="ListParagraph"/>
        <w:ind w:left="0" w:firstLine="705"/>
        <w:jc w:val="both"/>
        <w:rPr>
          <w:rFonts w:ascii="Arial Narrow" w:hAnsi="Arial Narrow" w:cs="Arial"/>
        </w:rPr>
      </w:pPr>
      <w:r w:rsidRPr="0083406D">
        <w:rPr>
          <w:rFonts w:ascii="Arial Narrow" w:hAnsi="Arial Narrow" w:cs="Arial"/>
        </w:rPr>
        <w:t xml:space="preserve">Persoanele interesate trebuie să depună o oferta financiară în privința onorariului pe zi, acesta având o pondere </w:t>
      </w:r>
      <w:r w:rsidRPr="003578F8">
        <w:rPr>
          <w:rFonts w:ascii="Arial Narrow" w:hAnsi="Arial Narrow" w:cs="Arial"/>
        </w:rPr>
        <w:t xml:space="preserve">de 30% în evaluarea candidaturilor. </w:t>
      </w:r>
    </w:p>
    <w:p w14:paraId="014F5B4B" w14:textId="39313A87" w:rsidR="00D4083C" w:rsidRPr="003578F8" w:rsidRDefault="00D4083C" w:rsidP="00D4083C">
      <w:pPr>
        <w:pStyle w:val="ListParagraph"/>
        <w:ind w:left="0" w:firstLine="705"/>
        <w:jc w:val="both"/>
        <w:rPr>
          <w:rFonts w:ascii="Arial Narrow" w:hAnsi="Arial Narrow" w:cs="Arial"/>
        </w:rPr>
      </w:pPr>
      <w:r w:rsidRPr="003578F8">
        <w:rPr>
          <w:rFonts w:ascii="Arial Narrow" w:hAnsi="Arial Narrow" w:cs="Arial"/>
        </w:rPr>
        <w:t xml:space="preserve">Onorariul poate fi în cuantum maximum de </w:t>
      </w:r>
      <w:r w:rsidR="003578F8" w:rsidRPr="003578F8">
        <w:rPr>
          <w:rFonts w:ascii="Arial Narrow" w:hAnsi="Arial Narrow" w:cs="Arial"/>
        </w:rPr>
        <w:t>20</w:t>
      </w:r>
      <w:r w:rsidRPr="003578F8">
        <w:rPr>
          <w:rFonts w:ascii="Arial Narrow" w:hAnsi="Arial Narrow" w:cs="Arial"/>
        </w:rPr>
        <w:t xml:space="preserve">0 euro/zi de seminar. Pentru plata onorariului se va avea în vedere prestarea efectivă a serviciilor contractate de către expert, efectuarea plăților fiind condiționată de transmiterea următoarele documente: </w:t>
      </w:r>
      <w:r w:rsidRPr="003578F8">
        <w:rPr>
          <w:rFonts w:ascii="Arial Narrow" w:hAnsi="Arial Narrow" w:cs="Arial"/>
          <w:i/>
          <w:iCs/>
        </w:rPr>
        <w:t xml:space="preserve">cerere de plată și fișă de activitate – anexe la contract, </w:t>
      </w:r>
      <w:r w:rsidRPr="003578F8">
        <w:rPr>
          <w:rFonts w:ascii="Arial Narrow" w:hAnsi="Arial Narrow" w:cs="Arial"/>
          <w:iCs/>
        </w:rPr>
        <w:t xml:space="preserve">precum </w:t>
      </w:r>
      <w:proofErr w:type="spellStart"/>
      <w:r w:rsidRPr="003578F8">
        <w:rPr>
          <w:rFonts w:ascii="Arial Narrow" w:hAnsi="Arial Narrow" w:cs="Arial"/>
          <w:iCs/>
        </w:rPr>
        <w:t>şi</w:t>
      </w:r>
      <w:proofErr w:type="spellEnd"/>
      <w:r w:rsidRPr="003578F8">
        <w:rPr>
          <w:rFonts w:ascii="Arial Narrow" w:hAnsi="Arial Narrow" w:cs="Arial"/>
          <w:iCs/>
        </w:rPr>
        <w:t xml:space="preserve"> a raportului detaliat de seminar.</w:t>
      </w:r>
      <w:r w:rsidRPr="003578F8">
        <w:rPr>
          <w:rFonts w:ascii="Arial Narrow" w:hAnsi="Arial Narrow" w:cs="Arial"/>
          <w:i/>
          <w:iCs/>
        </w:rPr>
        <w:t xml:space="preserve"> </w:t>
      </w:r>
      <w:r w:rsidRPr="003578F8">
        <w:rPr>
          <w:rFonts w:ascii="Arial Narrow" w:hAnsi="Arial Narrow" w:cs="Arial"/>
        </w:rPr>
        <w:t>Din onorariu vor fi reținute taxele prevăzute de reglementările legislației naționale în materie fiscală, expertul selectat fiind obligat să pună la dispoziția Consiliului Superior al Magistraturii orice document necesar în acest scop.</w:t>
      </w:r>
    </w:p>
    <w:p w14:paraId="5C6DEF9C" w14:textId="77777777" w:rsidR="00D4083C" w:rsidRDefault="00D4083C" w:rsidP="00D4083C">
      <w:pPr>
        <w:pStyle w:val="ListParagraph"/>
        <w:ind w:left="0" w:firstLine="705"/>
        <w:jc w:val="both"/>
        <w:rPr>
          <w:rFonts w:ascii="Arial Narrow" w:hAnsi="Arial Narrow" w:cs="Arial Narrow"/>
        </w:rPr>
      </w:pPr>
      <w:proofErr w:type="spellStart"/>
      <w:r w:rsidRPr="003578F8">
        <w:rPr>
          <w:rFonts w:ascii="Arial Narrow" w:hAnsi="Arial Narrow" w:cs="Arial Narrow"/>
        </w:rPr>
        <w:t>Experţilor</w:t>
      </w:r>
      <w:proofErr w:type="spellEnd"/>
      <w:r w:rsidRPr="003578F8">
        <w:rPr>
          <w:rFonts w:ascii="Arial Narrow" w:hAnsi="Arial Narrow" w:cs="Arial Narrow"/>
        </w:rPr>
        <w:t xml:space="preserve"> români care vor fi </w:t>
      </w:r>
      <w:proofErr w:type="spellStart"/>
      <w:r w:rsidRPr="003578F8">
        <w:rPr>
          <w:rFonts w:ascii="Arial Narrow" w:hAnsi="Arial Narrow" w:cs="Arial Narrow"/>
        </w:rPr>
        <w:t>selectaţi</w:t>
      </w:r>
      <w:proofErr w:type="spellEnd"/>
      <w:r w:rsidRPr="003578F8">
        <w:rPr>
          <w:rFonts w:ascii="Arial Narrow" w:hAnsi="Arial Narrow" w:cs="Arial Narrow"/>
        </w:rPr>
        <w:t xml:space="preserve"> li se vor asigura toate costurile privind cazarea </w:t>
      </w:r>
      <w:proofErr w:type="spellStart"/>
      <w:r w:rsidRPr="003578F8">
        <w:rPr>
          <w:rFonts w:ascii="Arial Narrow" w:hAnsi="Arial Narrow" w:cs="Arial Narrow"/>
        </w:rPr>
        <w:t>şi</w:t>
      </w:r>
      <w:proofErr w:type="spellEnd"/>
      <w:r w:rsidRPr="003578F8">
        <w:rPr>
          <w:rFonts w:ascii="Arial Narrow" w:hAnsi="Arial Narrow" w:cs="Arial Narrow"/>
        </w:rPr>
        <w:t xml:space="preserve"> masa; transportul intern va fi rambursat ulterior în limita a 100 Euro (dus-întors)/seminar, conform bugetului proiectului. Toate beneficiile de natură financiară vor fi asigurate în baza contractului ce va fi încheiat între </w:t>
      </w:r>
      <w:proofErr w:type="spellStart"/>
      <w:r w:rsidRPr="003578F8">
        <w:rPr>
          <w:rFonts w:ascii="Arial Narrow" w:hAnsi="Arial Narrow" w:cs="Arial Narrow"/>
        </w:rPr>
        <w:t>experţi</w:t>
      </w:r>
      <w:proofErr w:type="spellEnd"/>
      <w:r w:rsidRPr="003578F8">
        <w:rPr>
          <w:rFonts w:ascii="Arial Narrow" w:hAnsi="Arial Narrow" w:cs="Arial Narrow"/>
        </w:rPr>
        <w:t xml:space="preserve"> </w:t>
      </w:r>
      <w:proofErr w:type="spellStart"/>
      <w:r w:rsidRPr="003578F8">
        <w:rPr>
          <w:rFonts w:ascii="Arial Narrow" w:hAnsi="Arial Narrow" w:cs="Arial Narrow"/>
        </w:rPr>
        <w:t>şi</w:t>
      </w:r>
      <w:proofErr w:type="spellEnd"/>
      <w:r w:rsidRPr="003578F8">
        <w:rPr>
          <w:rFonts w:ascii="Arial Narrow" w:hAnsi="Arial Narrow" w:cs="Arial Narrow"/>
        </w:rPr>
        <w:t xml:space="preserve"> Consiliul Superior al Magistraturii.</w:t>
      </w:r>
    </w:p>
    <w:p w14:paraId="6BEFBF55" w14:textId="77777777" w:rsidR="00BC729F" w:rsidRPr="00BE4F24" w:rsidRDefault="006B5F56" w:rsidP="00336CEA">
      <w:pPr>
        <w:pStyle w:val="NormalWeb"/>
        <w:shd w:val="clear" w:color="auto" w:fill="FFFFFF"/>
        <w:ind w:left="630"/>
        <w:jc w:val="both"/>
        <w:rPr>
          <w:rFonts w:ascii="Arial Narrow" w:hAnsi="Arial Narrow" w:cs="Arial"/>
          <w:b/>
          <w:bCs/>
          <w:lang w:val="ro-RO"/>
        </w:rPr>
      </w:pPr>
      <w:r>
        <w:rPr>
          <w:rFonts w:ascii="Arial Narrow" w:hAnsi="Arial Narrow" w:cs="Arial"/>
          <w:b/>
          <w:bCs/>
          <w:lang w:val="ro-RO"/>
        </w:rPr>
        <w:t xml:space="preserve">6 </w:t>
      </w:r>
      <w:r w:rsidR="00336CEA">
        <w:rPr>
          <w:rFonts w:ascii="Arial Narrow" w:hAnsi="Arial Narrow" w:cs="Arial"/>
          <w:b/>
          <w:bCs/>
          <w:lang w:val="ro-RO"/>
        </w:rPr>
        <w:t>.</w:t>
      </w:r>
      <w:r>
        <w:rPr>
          <w:rFonts w:ascii="Arial Narrow" w:hAnsi="Arial Narrow" w:cs="Arial"/>
          <w:b/>
          <w:bCs/>
          <w:lang w:val="ro-RO"/>
        </w:rPr>
        <w:t xml:space="preserve"> </w:t>
      </w:r>
      <w:r w:rsidR="00BC729F" w:rsidRPr="00BE4F24">
        <w:rPr>
          <w:rFonts w:ascii="Arial Narrow" w:hAnsi="Arial Narrow" w:cs="Arial"/>
          <w:b/>
          <w:bCs/>
          <w:lang w:val="ro-RO"/>
        </w:rPr>
        <w:t>Aspecte procedurale</w:t>
      </w:r>
    </w:p>
    <w:p w14:paraId="678C057B" w14:textId="77777777" w:rsidR="00BC729F" w:rsidRDefault="00BC729F" w:rsidP="00184D59">
      <w:pPr>
        <w:pStyle w:val="NormalWeb"/>
        <w:numPr>
          <w:ilvl w:val="0"/>
          <w:numId w:val="4"/>
        </w:numPr>
        <w:shd w:val="clear" w:color="auto" w:fill="FFFFFF"/>
        <w:jc w:val="both"/>
        <w:rPr>
          <w:rFonts w:ascii="Arial Narrow" w:hAnsi="Arial Narrow" w:cs="Arial"/>
          <w:b/>
          <w:bCs/>
          <w:lang w:val="ro-RO"/>
        </w:rPr>
      </w:pPr>
      <w:r w:rsidRPr="00BE4F24">
        <w:rPr>
          <w:rFonts w:ascii="Arial Narrow" w:hAnsi="Arial Narrow" w:cs="Arial"/>
          <w:b/>
          <w:bCs/>
          <w:lang w:val="ro-RO"/>
        </w:rPr>
        <w:t xml:space="preserve">Selecția expertului  </w:t>
      </w:r>
    </w:p>
    <w:p w14:paraId="01BB2537" w14:textId="19899635" w:rsidR="00BC729F" w:rsidRDefault="00CC4AD9" w:rsidP="00BC729F">
      <w:pPr>
        <w:pStyle w:val="NormalWeb"/>
        <w:shd w:val="clear" w:color="auto" w:fill="FFFFFF"/>
        <w:ind w:firstLine="360"/>
        <w:jc w:val="both"/>
        <w:rPr>
          <w:rFonts w:ascii="Arial Narrow" w:hAnsi="Arial Narrow" w:cs="Arial"/>
          <w:lang w:val="ro-RO"/>
        </w:rPr>
      </w:pPr>
      <w:r>
        <w:rPr>
          <w:rFonts w:ascii="Arial Narrow" w:hAnsi="Arial Narrow" w:cs="Arial"/>
          <w:lang w:val="ro-RO"/>
        </w:rPr>
        <w:t xml:space="preserve">      </w:t>
      </w:r>
      <w:r w:rsidR="00BC729F" w:rsidRPr="00BE4F24">
        <w:rPr>
          <w:rFonts w:ascii="Arial Narrow" w:hAnsi="Arial Narrow" w:cs="Arial"/>
          <w:lang w:val="ro-RO"/>
        </w:rPr>
        <w:t>Selecția expertului</w:t>
      </w:r>
      <w:r w:rsidR="00BC729F">
        <w:rPr>
          <w:rFonts w:ascii="Arial Narrow" w:hAnsi="Arial Narrow" w:cs="Arial"/>
          <w:lang w:val="ro-RO"/>
        </w:rPr>
        <w:t xml:space="preserve"> se va realiza de către o comisie de evaluare</w:t>
      </w:r>
      <w:r w:rsidR="00BC729F" w:rsidRPr="00BE4F24">
        <w:rPr>
          <w:rFonts w:ascii="Arial Narrow" w:hAnsi="Arial Narrow" w:cs="Arial"/>
          <w:lang w:val="ro-RO"/>
        </w:rPr>
        <w:t xml:space="preserve">, în conformitate cu cerințele menționate în acest caiet de sarcini. Criteriile de selecție constau în cerințe minime obligatorii privind calificările expertului, abilitățile și experiența profesională specifică, necesare pentru îndeplinirea activității. Departajarea expertului se va face pe baza unui sistem de puncte, ținând cont de documentele doveditoare depuse de către candidat. </w:t>
      </w:r>
    </w:p>
    <w:p w14:paraId="038F672E" w14:textId="4E543982" w:rsidR="00BC729F" w:rsidRDefault="00CC4AD9" w:rsidP="00BC729F">
      <w:pPr>
        <w:pStyle w:val="NormalWeb"/>
        <w:shd w:val="clear" w:color="auto" w:fill="FFFFFF"/>
        <w:ind w:firstLine="360"/>
        <w:jc w:val="both"/>
        <w:rPr>
          <w:rFonts w:ascii="Arial Narrow" w:hAnsi="Arial Narrow" w:cs="Arial"/>
          <w:lang w:val="ro-RO"/>
        </w:rPr>
      </w:pPr>
      <w:r>
        <w:rPr>
          <w:rFonts w:ascii="Arial Narrow" w:hAnsi="Arial Narrow" w:cs="Arial"/>
          <w:lang w:val="ro-RO"/>
        </w:rPr>
        <w:t xml:space="preserve">       </w:t>
      </w:r>
      <w:r w:rsidR="00BC729F" w:rsidRPr="00BE4F24">
        <w:rPr>
          <w:rFonts w:ascii="Arial Narrow" w:hAnsi="Arial Narrow" w:cs="Arial"/>
          <w:lang w:val="ro-RO"/>
        </w:rPr>
        <w:t xml:space="preserve">Aplicațiile depuse vor include o scrisoare de intenție și CV. Scrisoarea de intenție va cuprinde informații detaliate cu privire la motivele pentru care candidații se consideră calificați pentru sarcinile care trebuie îndeplinite, explicații cu privire la rațiunile pentru care aceștia sunt interesați de realizarea acestor sarcini și va conține descrierea celor mai relevante abilități sau experiențe ale candidaților. </w:t>
      </w:r>
    </w:p>
    <w:p w14:paraId="2F760C08" w14:textId="4CC5554B" w:rsidR="00D22EA6" w:rsidRPr="00D22EA6" w:rsidRDefault="00D22EA6" w:rsidP="00D22EA6">
      <w:pPr>
        <w:autoSpaceDE w:val="0"/>
        <w:autoSpaceDN w:val="0"/>
        <w:adjustRightInd w:val="0"/>
        <w:spacing w:after="0" w:line="240" w:lineRule="auto"/>
        <w:ind w:firstLine="708"/>
        <w:jc w:val="both"/>
        <w:rPr>
          <w:rFonts w:ascii="Arial Narrow" w:hAnsi="Arial Narrow" w:cs="Arial Narrow"/>
          <w:sz w:val="24"/>
          <w:szCs w:val="24"/>
        </w:rPr>
      </w:pPr>
      <w:r w:rsidRPr="009F57CC">
        <w:rPr>
          <w:rFonts w:ascii="Arial Narrow" w:hAnsi="Arial Narrow" w:cs="Arial Narrow"/>
          <w:sz w:val="24"/>
          <w:szCs w:val="24"/>
        </w:rPr>
        <w:t>Comisia de evaluare î</w:t>
      </w:r>
      <w:r w:rsidRPr="009F57CC">
        <w:rPr>
          <w:rFonts w:ascii="Arial Narrow" w:hAnsi="Arial Narrow" w:cs="Arial"/>
          <w:sz w:val="24"/>
          <w:szCs w:val="24"/>
        </w:rPr>
        <w:t>ș</w:t>
      </w:r>
      <w:r w:rsidRPr="009F57CC">
        <w:rPr>
          <w:rFonts w:ascii="Arial Narrow" w:hAnsi="Arial Narrow" w:cs="Arial Narrow"/>
          <w:sz w:val="24"/>
          <w:szCs w:val="24"/>
        </w:rPr>
        <w:t>i rezervă dreptul de a solicita, pe parcursul evaluării candida</w:t>
      </w:r>
      <w:r w:rsidRPr="009F57CC">
        <w:rPr>
          <w:rFonts w:ascii="Arial Narrow" w:hAnsi="Arial Narrow" w:cs="Arial"/>
          <w:sz w:val="24"/>
          <w:szCs w:val="24"/>
        </w:rPr>
        <w:t>ț</w:t>
      </w:r>
      <w:r w:rsidRPr="009F57CC">
        <w:rPr>
          <w:rFonts w:ascii="Arial Narrow" w:hAnsi="Arial Narrow" w:cs="Arial Narrow"/>
          <w:sz w:val="24"/>
          <w:szCs w:val="24"/>
        </w:rPr>
        <w:t xml:space="preserve">ilor, </w:t>
      </w:r>
      <w:r w:rsidRPr="009F57CC">
        <w:rPr>
          <w:rFonts w:ascii="Arial Narrow" w:hAnsi="Arial Narrow" w:cs="Arial"/>
          <w:sz w:val="24"/>
          <w:szCs w:val="24"/>
        </w:rPr>
        <w:t>ș</w:t>
      </w:r>
      <w:r w:rsidRPr="009F57CC">
        <w:rPr>
          <w:rFonts w:ascii="Arial Narrow" w:hAnsi="Arial Narrow" w:cs="Arial Narrow"/>
          <w:sz w:val="24"/>
          <w:szCs w:val="24"/>
        </w:rPr>
        <w:t>i alte documente care atestă îndeplinirea cerin</w:t>
      </w:r>
      <w:r w:rsidRPr="009F57CC">
        <w:rPr>
          <w:rFonts w:ascii="Arial Narrow" w:hAnsi="Arial Narrow" w:cs="Arial"/>
          <w:sz w:val="24"/>
          <w:szCs w:val="24"/>
        </w:rPr>
        <w:t>ț</w:t>
      </w:r>
      <w:r w:rsidRPr="009F57CC">
        <w:rPr>
          <w:rFonts w:ascii="Arial Narrow" w:hAnsi="Arial Narrow" w:cs="Arial Narrow"/>
          <w:sz w:val="24"/>
          <w:szCs w:val="24"/>
        </w:rPr>
        <w:t>elor</w:t>
      </w:r>
      <w:r w:rsidR="00D4083C">
        <w:rPr>
          <w:rFonts w:ascii="Arial Narrow" w:hAnsi="Arial Narrow" w:cs="Arial Narrow"/>
          <w:sz w:val="24"/>
          <w:szCs w:val="24"/>
        </w:rPr>
        <w:t xml:space="preserve"> minime de calificare</w:t>
      </w:r>
      <w:r w:rsidRPr="009F57CC">
        <w:rPr>
          <w:rFonts w:ascii="Arial Narrow" w:hAnsi="Arial Narrow" w:cs="Arial Narrow"/>
          <w:sz w:val="24"/>
          <w:szCs w:val="24"/>
        </w:rPr>
        <w:t xml:space="preserve">. </w:t>
      </w:r>
    </w:p>
    <w:p w14:paraId="5EB861D7" w14:textId="77777777" w:rsidR="00420BEE" w:rsidRPr="00940244" w:rsidRDefault="006B5F56" w:rsidP="00336CEA">
      <w:pPr>
        <w:pStyle w:val="NormalWeb"/>
        <w:shd w:val="clear" w:color="auto" w:fill="FFFFFF"/>
        <w:ind w:left="630"/>
        <w:jc w:val="both"/>
        <w:rPr>
          <w:rFonts w:ascii="Arial Narrow" w:hAnsi="Arial Narrow" w:cs="Arial Narrow"/>
          <w:b/>
          <w:bCs/>
          <w:lang w:val="ro-RO"/>
        </w:rPr>
      </w:pPr>
      <w:r>
        <w:rPr>
          <w:rFonts w:ascii="Arial Narrow" w:hAnsi="Arial Narrow" w:cs="Arial Narrow"/>
          <w:b/>
          <w:bCs/>
          <w:lang w:val="ro-RO"/>
        </w:rPr>
        <w:t>7</w:t>
      </w:r>
      <w:r w:rsidR="00336CEA">
        <w:rPr>
          <w:rFonts w:ascii="Arial Narrow" w:hAnsi="Arial Narrow" w:cs="Arial Narrow"/>
          <w:b/>
          <w:bCs/>
          <w:lang w:val="ro-RO"/>
        </w:rPr>
        <w:t>.</w:t>
      </w:r>
      <w:r>
        <w:rPr>
          <w:rFonts w:ascii="Arial Narrow" w:hAnsi="Arial Narrow" w:cs="Arial Narrow"/>
          <w:b/>
          <w:bCs/>
          <w:lang w:val="ro-RO"/>
        </w:rPr>
        <w:t xml:space="preserve"> </w:t>
      </w:r>
      <w:r w:rsidR="00420BEE" w:rsidRPr="00940244">
        <w:rPr>
          <w:rFonts w:ascii="Arial Narrow" w:hAnsi="Arial Narrow" w:cs="Arial Narrow"/>
          <w:b/>
          <w:bCs/>
          <w:lang w:val="ro-RO"/>
        </w:rPr>
        <w:t>Condi</w:t>
      </w:r>
      <w:r w:rsidR="00420BEE" w:rsidRPr="00940244">
        <w:rPr>
          <w:rFonts w:ascii="Arial Narrow" w:hAnsi="Arial Narrow" w:cs="Arial"/>
          <w:b/>
          <w:bCs/>
          <w:lang w:val="ro-RO"/>
        </w:rPr>
        <w:t>ț</w:t>
      </w:r>
      <w:r w:rsidR="00420BEE" w:rsidRPr="00940244">
        <w:rPr>
          <w:rFonts w:ascii="Arial Narrow" w:hAnsi="Arial Narrow" w:cs="Arial Narrow"/>
          <w:b/>
          <w:bCs/>
          <w:lang w:val="ro-RO"/>
        </w:rPr>
        <w:t xml:space="preserve">ii speciale </w:t>
      </w:r>
    </w:p>
    <w:p w14:paraId="628E68FB" w14:textId="77777777" w:rsidR="00420BEE" w:rsidRPr="00940244" w:rsidRDefault="00420BEE" w:rsidP="00184D59">
      <w:pPr>
        <w:pStyle w:val="NormalWeb"/>
        <w:numPr>
          <w:ilvl w:val="0"/>
          <w:numId w:val="4"/>
        </w:numPr>
        <w:shd w:val="clear" w:color="auto" w:fill="FFFFFF"/>
        <w:jc w:val="both"/>
        <w:rPr>
          <w:rFonts w:ascii="Arial Narrow" w:hAnsi="Arial Narrow" w:cs="Arial Narrow"/>
          <w:b/>
          <w:bCs/>
          <w:lang w:val="ro-RO"/>
        </w:rPr>
      </w:pPr>
      <w:r w:rsidRPr="00940244">
        <w:rPr>
          <w:rFonts w:ascii="Arial Narrow" w:hAnsi="Arial Narrow" w:cs="Arial Narrow"/>
          <w:b/>
          <w:bCs/>
          <w:lang w:val="ro-RO"/>
        </w:rPr>
        <w:t xml:space="preserve">Dreptul de proprietate/ folosire a rezultatelor </w:t>
      </w:r>
    </w:p>
    <w:p w14:paraId="0C5E4EB0" w14:textId="77777777" w:rsidR="00DF1389" w:rsidRPr="00940244" w:rsidRDefault="00420BEE" w:rsidP="003C2EB4">
      <w:pPr>
        <w:pStyle w:val="NormalWeb"/>
        <w:shd w:val="clear" w:color="auto" w:fill="FFFFFF"/>
        <w:ind w:firstLine="708"/>
        <w:jc w:val="both"/>
        <w:rPr>
          <w:rFonts w:ascii="Arial Narrow" w:hAnsi="Arial Narrow" w:cs="Arial Narrow"/>
          <w:lang w:val="ro-RO"/>
        </w:rPr>
      </w:pPr>
      <w:r w:rsidRPr="00940244">
        <w:rPr>
          <w:rFonts w:ascii="Arial Narrow" w:hAnsi="Arial Narrow" w:cs="Arial Narrow"/>
          <w:lang w:val="ro-RO"/>
        </w:rPr>
        <w:t>Dreptul de proprietate asupra rezultatelor/ livrabilelor ob</w:t>
      </w:r>
      <w:r w:rsidRPr="00940244">
        <w:rPr>
          <w:rFonts w:ascii="Arial Narrow" w:hAnsi="Arial Narrow" w:cs="Arial"/>
          <w:lang w:val="ro-RO"/>
        </w:rPr>
        <w:t>ț</w:t>
      </w:r>
      <w:r w:rsidRPr="00940244">
        <w:rPr>
          <w:rFonts w:ascii="Arial Narrow" w:hAnsi="Arial Narrow" w:cs="Arial Narrow"/>
          <w:lang w:val="ro-RO"/>
        </w:rPr>
        <w:t>inute, inclusiv dreptul de proprietate intelectuală asupra acestora apar</w:t>
      </w:r>
      <w:r w:rsidRPr="00940244">
        <w:rPr>
          <w:rFonts w:ascii="Arial Narrow" w:hAnsi="Arial Narrow" w:cs="Arial"/>
          <w:lang w:val="ro-RO"/>
        </w:rPr>
        <w:t>ț</w:t>
      </w:r>
      <w:r w:rsidRPr="00940244">
        <w:rPr>
          <w:rFonts w:ascii="Arial Narrow" w:hAnsi="Arial Narrow" w:cs="Arial Narrow"/>
          <w:lang w:val="ro-RO"/>
        </w:rPr>
        <w:t xml:space="preserve">ine Consiliului Superior al Magistraturii. </w:t>
      </w:r>
    </w:p>
    <w:p w14:paraId="18FD5FD3" w14:textId="77777777" w:rsidR="00420BEE" w:rsidRPr="00940244" w:rsidRDefault="00420BEE" w:rsidP="00184D59">
      <w:pPr>
        <w:pStyle w:val="NormalWeb"/>
        <w:numPr>
          <w:ilvl w:val="0"/>
          <w:numId w:val="4"/>
        </w:numPr>
        <w:shd w:val="clear" w:color="auto" w:fill="FFFFFF"/>
        <w:jc w:val="both"/>
        <w:rPr>
          <w:rFonts w:ascii="Arial Narrow" w:hAnsi="Arial Narrow" w:cs="Arial Narrow"/>
          <w:b/>
          <w:bCs/>
          <w:lang w:val="ro-RO"/>
        </w:rPr>
      </w:pPr>
      <w:r w:rsidRPr="00940244">
        <w:rPr>
          <w:rFonts w:ascii="Arial Narrow" w:hAnsi="Arial Narrow" w:cs="Arial Narrow"/>
          <w:b/>
          <w:bCs/>
          <w:lang w:val="ro-RO"/>
        </w:rPr>
        <w:lastRenderedPageBreak/>
        <w:t xml:space="preserve">Clauze privind neîndeplinirea sarcinilor </w:t>
      </w:r>
    </w:p>
    <w:p w14:paraId="4B51E9BC" w14:textId="4306BC74" w:rsidR="00420BEE" w:rsidRPr="00940244" w:rsidRDefault="00420BEE" w:rsidP="009B0DA3">
      <w:pPr>
        <w:pStyle w:val="NormalWeb"/>
        <w:shd w:val="clear" w:color="auto" w:fill="FFFFFF"/>
        <w:ind w:firstLine="708"/>
        <w:jc w:val="both"/>
        <w:rPr>
          <w:rFonts w:ascii="Arial Narrow" w:hAnsi="Arial Narrow" w:cs="Arial Narrow"/>
          <w:lang w:val="ro-RO"/>
        </w:rPr>
      </w:pPr>
      <w:r w:rsidRPr="00940244">
        <w:rPr>
          <w:rFonts w:ascii="Arial Narrow" w:hAnsi="Arial Narrow" w:cs="Arial Narrow"/>
          <w:lang w:val="ro-RO"/>
        </w:rPr>
        <w:t>În cazul neîndeplinirii</w:t>
      </w:r>
      <w:r w:rsidR="005F175A">
        <w:rPr>
          <w:rFonts w:ascii="Arial Narrow" w:hAnsi="Arial Narrow" w:cs="Arial Narrow"/>
          <w:lang w:val="ro-RO"/>
        </w:rPr>
        <w:t xml:space="preserve"> totale sau parțiale a </w:t>
      </w:r>
      <w:r w:rsidRPr="00940244">
        <w:rPr>
          <w:rFonts w:ascii="Arial Narrow" w:hAnsi="Arial Narrow" w:cs="Arial Narrow"/>
          <w:lang w:val="ro-RO"/>
        </w:rPr>
        <w:t xml:space="preserve">sarcinilor care revin fiecărui expert conform prezentului caiet de sarcini, precum </w:t>
      </w:r>
      <w:r w:rsidRPr="00940244">
        <w:rPr>
          <w:rFonts w:ascii="Arial Narrow" w:hAnsi="Arial Narrow" w:cs="Arial"/>
          <w:lang w:val="ro-RO"/>
        </w:rPr>
        <w:t>ș</w:t>
      </w:r>
      <w:r w:rsidRPr="00940244">
        <w:rPr>
          <w:rFonts w:ascii="Arial Narrow" w:hAnsi="Arial Narrow" w:cs="Arial Narrow"/>
          <w:lang w:val="ro-RO"/>
        </w:rPr>
        <w:t>i a nerespectării oricăror angajamente asumate prin contractul pe care Consiliul Superior al Magistraturii îl va încheia cu ace</w:t>
      </w:r>
      <w:r w:rsidRPr="00940244">
        <w:rPr>
          <w:rFonts w:ascii="Arial Narrow" w:hAnsi="Arial Narrow" w:cs="Arial"/>
          <w:lang w:val="ro-RO"/>
        </w:rPr>
        <w:t>ș</w:t>
      </w:r>
      <w:r w:rsidRPr="00940244">
        <w:rPr>
          <w:rFonts w:ascii="Arial Narrow" w:hAnsi="Arial Narrow" w:cs="Arial Narrow"/>
          <w:lang w:val="ro-RO"/>
        </w:rPr>
        <w:t xml:space="preserve">tia, CSM are dreptul să rezilieze contractul </w:t>
      </w:r>
      <w:r w:rsidRPr="00940244">
        <w:rPr>
          <w:rFonts w:ascii="Arial Narrow" w:hAnsi="Arial Narrow" w:cs="Arial"/>
          <w:lang w:val="ro-RO"/>
        </w:rPr>
        <w:t>ș</w:t>
      </w:r>
      <w:r w:rsidRPr="00940244">
        <w:rPr>
          <w:rFonts w:ascii="Arial Narrow" w:hAnsi="Arial Narrow" w:cs="Arial Narrow"/>
          <w:lang w:val="ro-RO"/>
        </w:rPr>
        <w:t>i să pretindă daune interese.</w:t>
      </w:r>
    </w:p>
    <w:p w14:paraId="2080A119" w14:textId="77777777" w:rsidR="0013436D" w:rsidRPr="00940244" w:rsidRDefault="00420BEE" w:rsidP="00DF1389">
      <w:pPr>
        <w:pStyle w:val="NormalWeb"/>
        <w:shd w:val="clear" w:color="auto" w:fill="FFFFFF"/>
        <w:ind w:firstLine="708"/>
        <w:jc w:val="both"/>
        <w:rPr>
          <w:rFonts w:ascii="Arial Narrow" w:hAnsi="Arial Narrow" w:cs="Arial Narrow"/>
          <w:lang w:val="ro-RO"/>
        </w:rPr>
      </w:pPr>
      <w:r w:rsidRPr="00940244">
        <w:rPr>
          <w:rFonts w:ascii="Arial Narrow" w:hAnsi="Arial Narrow" w:cs="Arial Narrow"/>
          <w:lang w:val="ro-RO"/>
        </w:rPr>
        <w:t xml:space="preserve">Expertul nu va fi </w:t>
      </w:r>
      <w:r w:rsidRPr="00940244">
        <w:rPr>
          <w:rFonts w:ascii="Arial Narrow" w:hAnsi="Arial Narrow" w:cs="Arial"/>
          <w:lang w:val="ro-RO"/>
        </w:rPr>
        <w:t>ț</w:t>
      </w:r>
      <w:r w:rsidRPr="00940244">
        <w:rPr>
          <w:rFonts w:ascii="Arial Narrow" w:hAnsi="Arial Narrow" w:cs="Arial Narrow"/>
          <w:lang w:val="ro-RO"/>
        </w:rPr>
        <w:t>inut răspunzător pentru încălcarea obliga</w:t>
      </w:r>
      <w:r w:rsidRPr="00940244">
        <w:rPr>
          <w:rFonts w:ascii="Arial Narrow" w:hAnsi="Arial Narrow" w:cs="Arial"/>
          <w:lang w:val="ro-RO"/>
        </w:rPr>
        <w:t>ț</w:t>
      </w:r>
      <w:r w:rsidRPr="00940244">
        <w:rPr>
          <w:rFonts w:ascii="Arial Narrow" w:hAnsi="Arial Narrow" w:cs="Arial Narrow"/>
          <w:lang w:val="ro-RO"/>
        </w:rPr>
        <w:t>iilor asumate dacă a fost împiedicat de for</w:t>
      </w:r>
      <w:r w:rsidRPr="00940244">
        <w:rPr>
          <w:rFonts w:ascii="Arial Narrow" w:hAnsi="Arial Narrow" w:cs="Arial"/>
          <w:lang w:val="ro-RO"/>
        </w:rPr>
        <w:t>ț</w:t>
      </w:r>
      <w:r w:rsidRPr="00940244">
        <w:rPr>
          <w:rFonts w:ascii="Arial Narrow" w:hAnsi="Arial Narrow" w:cs="Arial Narrow"/>
          <w:lang w:val="ro-RO"/>
        </w:rPr>
        <w:t>a majoră. Expertul va depune toate eforturile pentru a diminua orice daună cauzată de for</w:t>
      </w:r>
      <w:r w:rsidRPr="00940244">
        <w:rPr>
          <w:rFonts w:ascii="Arial Narrow" w:hAnsi="Arial Narrow" w:cs="Arial"/>
          <w:lang w:val="ro-RO"/>
        </w:rPr>
        <w:t>ț</w:t>
      </w:r>
      <w:r w:rsidRPr="00940244">
        <w:rPr>
          <w:rFonts w:ascii="Arial Narrow" w:hAnsi="Arial Narrow" w:cs="Arial Narrow"/>
          <w:lang w:val="ro-RO"/>
        </w:rPr>
        <w:t xml:space="preserve">a majoră. </w:t>
      </w:r>
    </w:p>
    <w:p w14:paraId="01B100B8" w14:textId="7478971D" w:rsidR="00420BEE" w:rsidRPr="00940244" w:rsidRDefault="006B5F56" w:rsidP="00E00B48">
      <w:pPr>
        <w:pStyle w:val="NormalWeb"/>
        <w:numPr>
          <w:ilvl w:val="0"/>
          <w:numId w:val="37"/>
        </w:numPr>
        <w:shd w:val="clear" w:color="auto" w:fill="FFFFFF"/>
        <w:jc w:val="both"/>
        <w:rPr>
          <w:rFonts w:ascii="Arial Narrow" w:hAnsi="Arial Narrow" w:cs="Arial Narrow"/>
          <w:b/>
          <w:bCs/>
          <w:lang w:val="ro-RO"/>
        </w:rPr>
      </w:pPr>
      <w:r>
        <w:rPr>
          <w:rFonts w:ascii="Arial Narrow" w:hAnsi="Arial Narrow" w:cs="Arial Narrow"/>
          <w:b/>
          <w:bCs/>
          <w:lang w:val="ro-RO"/>
        </w:rPr>
        <w:t xml:space="preserve"> </w:t>
      </w:r>
      <w:r w:rsidR="00420BEE" w:rsidRPr="00940244">
        <w:rPr>
          <w:rFonts w:ascii="Arial Narrow" w:hAnsi="Arial Narrow" w:cs="Arial Narrow"/>
          <w:b/>
          <w:bCs/>
          <w:lang w:val="ro-RO"/>
        </w:rPr>
        <w:t>Dispozi</w:t>
      </w:r>
      <w:r w:rsidR="00420BEE" w:rsidRPr="00940244">
        <w:rPr>
          <w:rFonts w:ascii="Arial Narrow" w:hAnsi="Arial Narrow" w:cs="Arial"/>
          <w:b/>
          <w:bCs/>
          <w:lang w:val="ro-RO"/>
        </w:rPr>
        <w:t>ț</w:t>
      </w:r>
      <w:r w:rsidR="00420BEE" w:rsidRPr="00940244">
        <w:rPr>
          <w:rFonts w:ascii="Arial Narrow" w:hAnsi="Arial Narrow" w:cs="Arial Narrow"/>
          <w:b/>
          <w:bCs/>
          <w:lang w:val="ro-RO"/>
        </w:rPr>
        <w:t xml:space="preserve">ii finale </w:t>
      </w:r>
      <w:r w:rsidR="00420BEE" w:rsidRPr="00940244">
        <w:rPr>
          <w:rFonts w:ascii="Arial Narrow" w:hAnsi="Arial Narrow" w:cs="Arial"/>
          <w:b/>
          <w:bCs/>
          <w:lang w:val="ro-RO"/>
        </w:rPr>
        <w:t>ș</w:t>
      </w:r>
      <w:r w:rsidR="00420BEE" w:rsidRPr="00940244">
        <w:rPr>
          <w:rFonts w:ascii="Arial Narrow" w:hAnsi="Arial Narrow" w:cs="Arial Narrow"/>
          <w:b/>
          <w:bCs/>
          <w:lang w:val="ro-RO"/>
        </w:rPr>
        <w:t xml:space="preserve">i detalii de contact </w:t>
      </w:r>
    </w:p>
    <w:p w14:paraId="7E755500" w14:textId="77777777" w:rsidR="00420BEE" w:rsidRPr="00940244" w:rsidRDefault="00420BEE" w:rsidP="009B0DA3">
      <w:pPr>
        <w:pStyle w:val="NormalWeb"/>
        <w:shd w:val="clear" w:color="auto" w:fill="FFFFFF"/>
        <w:ind w:firstLine="705"/>
        <w:jc w:val="both"/>
        <w:rPr>
          <w:rFonts w:ascii="Arial Narrow" w:hAnsi="Arial Narrow" w:cs="Arial Narrow"/>
          <w:lang w:val="ro-RO"/>
        </w:rPr>
      </w:pPr>
      <w:r w:rsidRPr="00940244">
        <w:rPr>
          <w:rFonts w:ascii="Arial Narrow" w:hAnsi="Arial Narrow" w:cs="Arial Narrow"/>
          <w:lang w:val="ro-RO"/>
        </w:rPr>
        <w:t xml:space="preserve">Prezentul caiet de sarcini va face parte din contractul ce va fi încheiat între Consiliul Superior al Magistraturii </w:t>
      </w:r>
      <w:r w:rsidRPr="00940244">
        <w:rPr>
          <w:rFonts w:ascii="Arial Narrow" w:hAnsi="Arial Narrow" w:cs="Arial"/>
          <w:lang w:val="ro-RO"/>
        </w:rPr>
        <w:t>ș</w:t>
      </w:r>
      <w:r w:rsidRPr="00940244">
        <w:rPr>
          <w:rFonts w:ascii="Arial Narrow" w:hAnsi="Arial Narrow" w:cs="Arial Narrow"/>
          <w:lang w:val="ro-RO"/>
        </w:rPr>
        <w:t xml:space="preserve">i expertul selectat. </w:t>
      </w:r>
    </w:p>
    <w:p w14:paraId="764AF01D" w14:textId="77777777" w:rsidR="00420BEE" w:rsidRPr="00940244" w:rsidRDefault="00420BEE" w:rsidP="00AE647E">
      <w:pPr>
        <w:autoSpaceDE w:val="0"/>
        <w:autoSpaceDN w:val="0"/>
        <w:adjustRightInd w:val="0"/>
        <w:spacing w:after="0" w:line="240" w:lineRule="auto"/>
        <w:ind w:firstLine="708"/>
        <w:jc w:val="both"/>
        <w:rPr>
          <w:rFonts w:ascii="Arial Narrow" w:hAnsi="Arial Narrow" w:cs="Arial Narrow"/>
          <w:sz w:val="24"/>
          <w:szCs w:val="24"/>
        </w:rPr>
      </w:pPr>
      <w:r w:rsidRPr="00940244">
        <w:rPr>
          <w:rFonts w:ascii="Arial Narrow" w:hAnsi="Arial Narrow" w:cs="Arial Narrow"/>
          <w:sz w:val="24"/>
          <w:szCs w:val="24"/>
        </w:rPr>
        <w:t>Pentru informa</w:t>
      </w:r>
      <w:r w:rsidRPr="00940244">
        <w:rPr>
          <w:rFonts w:ascii="Arial Narrow" w:hAnsi="Arial Narrow" w:cs="Arial"/>
          <w:sz w:val="24"/>
          <w:szCs w:val="24"/>
        </w:rPr>
        <w:t>ț</w:t>
      </w:r>
      <w:r w:rsidRPr="00940244">
        <w:rPr>
          <w:rFonts w:ascii="Arial Narrow" w:hAnsi="Arial Narrow" w:cs="Arial Narrow"/>
          <w:sz w:val="24"/>
          <w:szCs w:val="24"/>
        </w:rPr>
        <w:t xml:space="preserve">ii suplimentare </w:t>
      </w:r>
      <w:r w:rsidRPr="00940244">
        <w:rPr>
          <w:rFonts w:ascii="Arial Narrow" w:hAnsi="Arial Narrow" w:cs="Arial"/>
          <w:sz w:val="24"/>
          <w:szCs w:val="24"/>
        </w:rPr>
        <w:t>ș</w:t>
      </w:r>
      <w:r w:rsidRPr="00940244">
        <w:rPr>
          <w:rFonts w:ascii="Arial Narrow" w:hAnsi="Arial Narrow" w:cs="Arial Narrow"/>
          <w:sz w:val="24"/>
          <w:szCs w:val="24"/>
        </w:rPr>
        <w:t>i coresponden</w:t>
      </w:r>
      <w:r w:rsidRPr="00940244">
        <w:rPr>
          <w:rFonts w:ascii="Arial Narrow" w:hAnsi="Arial Narrow" w:cs="Arial"/>
          <w:sz w:val="24"/>
          <w:szCs w:val="24"/>
        </w:rPr>
        <w:t>ț</w:t>
      </w:r>
      <w:r w:rsidRPr="00940244">
        <w:rPr>
          <w:rFonts w:ascii="Arial Narrow" w:hAnsi="Arial Narrow" w:cs="Arial Narrow"/>
          <w:sz w:val="24"/>
          <w:szCs w:val="24"/>
        </w:rPr>
        <w:t>ă vă rugăm să vă adresa</w:t>
      </w:r>
      <w:r w:rsidRPr="00940244">
        <w:rPr>
          <w:rFonts w:ascii="Arial Narrow" w:hAnsi="Arial Narrow" w:cs="Arial"/>
          <w:sz w:val="24"/>
          <w:szCs w:val="24"/>
        </w:rPr>
        <w:t>ț</w:t>
      </w:r>
      <w:r w:rsidRPr="00940244">
        <w:rPr>
          <w:rFonts w:ascii="Arial Narrow" w:hAnsi="Arial Narrow" w:cs="Arial Narrow"/>
          <w:sz w:val="24"/>
          <w:szCs w:val="24"/>
        </w:rPr>
        <w:t xml:space="preserve">i </w:t>
      </w:r>
      <w:r w:rsidR="00336CEA">
        <w:rPr>
          <w:rFonts w:ascii="Arial Narrow" w:hAnsi="Arial Narrow" w:cs="Arial Narrow"/>
          <w:sz w:val="24"/>
          <w:szCs w:val="24"/>
        </w:rPr>
        <w:t>doamnei Călina GHIŢULESCU</w:t>
      </w:r>
      <w:r w:rsidRPr="00940244">
        <w:rPr>
          <w:rFonts w:ascii="Arial Narrow" w:hAnsi="Arial Narrow" w:cs="Arial Narrow"/>
          <w:sz w:val="24"/>
          <w:szCs w:val="24"/>
        </w:rPr>
        <w:t>, consilier pentru afaceri europene, Direc</w:t>
      </w:r>
      <w:r w:rsidRPr="00940244">
        <w:rPr>
          <w:rFonts w:ascii="Arial Narrow" w:hAnsi="Arial Narrow" w:cs="Arial"/>
          <w:sz w:val="24"/>
          <w:szCs w:val="24"/>
        </w:rPr>
        <w:t>ț</w:t>
      </w:r>
      <w:r w:rsidRPr="00940244">
        <w:rPr>
          <w:rFonts w:ascii="Arial Narrow" w:hAnsi="Arial Narrow" w:cs="Arial Narrow"/>
          <w:sz w:val="24"/>
          <w:szCs w:val="24"/>
        </w:rPr>
        <w:t>ia Afaceri Europene, Rela</w:t>
      </w:r>
      <w:r w:rsidRPr="00940244">
        <w:rPr>
          <w:rFonts w:ascii="Arial Narrow" w:hAnsi="Arial Narrow" w:cs="Arial"/>
          <w:sz w:val="24"/>
          <w:szCs w:val="24"/>
        </w:rPr>
        <w:t>ț</w:t>
      </w:r>
      <w:r w:rsidRPr="00940244">
        <w:rPr>
          <w:rFonts w:ascii="Arial Narrow" w:hAnsi="Arial Narrow" w:cs="Arial Narrow"/>
          <w:sz w:val="24"/>
          <w:szCs w:val="24"/>
        </w:rPr>
        <w:t>ii Interna</w:t>
      </w:r>
      <w:r w:rsidRPr="00940244">
        <w:rPr>
          <w:rFonts w:ascii="Arial Narrow" w:hAnsi="Arial Narrow" w:cs="Arial"/>
          <w:sz w:val="24"/>
          <w:szCs w:val="24"/>
        </w:rPr>
        <w:t>ț</w:t>
      </w:r>
      <w:r w:rsidRPr="00940244">
        <w:rPr>
          <w:rFonts w:ascii="Arial Narrow" w:hAnsi="Arial Narrow" w:cs="Arial Narrow"/>
          <w:sz w:val="24"/>
          <w:szCs w:val="24"/>
        </w:rPr>
        <w:t xml:space="preserve">ionale  </w:t>
      </w:r>
      <w:r w:rsidRPr="00940244">
        <w:rPr>
          <w:rFonts w:ascii="Arial Narrow" w:hAnsi="Arial Narrow" w:cs="Arial"/>
          <w:sz w:val="24"/>
          <w:szCs w:val="24"/>
        </w:rPr>
        <w:t>ș</w:t>
      </w:r>
      <w:r w:rsidRPr="00940244">
        <w:rPr>
          <w:rFonts w:ascii="Arial Narrow" w:hAnsi="Arial Narrow" w:cs="Arial Narrow"/>
          <w:sz w:val="24"/>
          <w:szCs w:val="24"/>
        </w:rPr>
        <w:t xml:space="preserve">i Programe (e-mail: </w:t>
      </w:r>
      <w:hyperlink r:id="rId9" w:history="1">
        <w:r w:rsidR="00336CEA" w:rsidRPr="003900F7">
          <w:rPr>
            <w:rStyle w:val="Hyperlink"/>
            <w:rFonts w:ascii="Arial Narrow" w:hAnsi="Arial Narrow" w:cs="Arial Narrow"/>
            <w:sz w:val="24"/>
            <w:szCs w:val="24"/>
          </w:rPr>
          <w:t>calina.ghitulescu@csm1909.ro</w:t>
        </w:r>
      </w:hyperlink>
      <w:r w:rsidRPr="00940244">
        <w:rPr>
          <w:rFonts w:ascii="Arial Narrow" w:hAnsi="Arial Narrow" w:cs="Arial Narrow"/>
          <w:sz w:val="24"/>
          <w:szCs w:val="24"/>
        </w:rPr>
        <w:t>; telefon: 021.319.81.89; fax: 021.311.69.44).</w:t>
      </w:r>
    </w:p>
    <w:p w14:paraId="33EA76E8" w14:textId="77777777" w:rsidR="00420BEE" w:rsidRDefault="00420BEE" w:rsidP="00AE647E">
      <w:pPr>
        <w:autoSpaceDE w:val="0"/>
        <w:autoSpaceDN w:val="0"/>
        <w:adjustRightInd w:val="0"/>
        <w:spacing w:after="0" w:line="240" w:lineRule="auto"/>
        <w:ind w:firstLine="708"/>
        <w:jc w:val="both"/>
        <w:rPr>
          <w:rFonts w:ascii="Arial Narrow" w:hAnsi="Arial Narrow" w:cs="Arial Narrow"/>
          <w:sz w:val="24"/>
          <w:szCs w:val="24"/>
        </w:rPr>
      </w:pPr>
    </w:p>
    <w:p w14:paraId="44E06B30" w14:textId="77777777" w:rsidR="0013436D" w:rsidRDefault="0013436D" w:rsidP="00DF1389">
      <w:pPr>
        <w:autoSpaceDE w:val="0"/>
        <w:autoSpaceDN w:val="0"/>
        <w:adjustRightInd w:val="0"/>
        <w:spacing w:after="0" w:line="240" w:lineRule="auto"/>
        <w:jc w:val="both"/>
        <w:rPr>
          <w:rFonts w:ascii="Arial Narrow" w:hAnsi="Arial Narrow" w:cs="Arial Narrow"/>
          <w:sz w:val="24"/>
          <w:szCs w:val="24"/>
        </w:rPr>
      </w:pPr>
    </w:p>
    <w:p w14:paraId="4A1CD8AF" w14:textId="77777777" w:rsidR="00336CEA" w:rsidRDefault="00336CEA" w:rsidP="00CC0124">
      <w:pPr>
        <w:autoSpaceDE w:val="0"/>
        <w:autoSpaceDN w:val="0"/>
        <w:adjustRightInd w:val="0"/>
        <w:spacing w:after="0" w:line="240" w:lineRule="auto"/>
        <w:jc w:val="both"/>
        <w:rPr>
          <w:rFonts w:ascii="Arial Narrow" w:hAnsi="Arial Narrow" w:cs="Arial Narrow"/>
          <w:sz w:val="24"/>
          <w:szCs w:val="24"/>
        </w:rPr>
      </w:pPr>
    </w:p>
    <w:p w14:paraId="309F2396"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64250376"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7B02BB20"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32D1C518"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3482F6F9"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1F496C5A"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5ECE6D85"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304C6354"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7D8B6973"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68595C1B"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472F7769"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0304DDCD"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6CBDAF1A"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43F36A0A"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6C37DA45"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35BD84B3"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429895C7"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72B6C975"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695B895C"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77B17200"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6D6F5332"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62D7A644" w14:textId="77777777" w:rsidR="003578F8" w:rsidRDefault="003578F8" w:rsidP="00CC0124">
      <w:pPr>
        <w:autoSpaceDE w:val="0"/>
        <w:autoSpaceDN w:val="0"/>
        <w:adjustRightInd w:val="0"/>
        <w:spacing w:after="0" w:line="240" w:lineRule="auto"/>
        <w:jc w:val="both"/>
        <w:rPr>
          <w:rFonts w:ascii="Arial Narrow" w:hAnsi="Arial Narrow" w:cs="Arial Narrow"/>
          <w:sz w:val="24"/>
          <w:szCs w:val="24"/>
        </w:rPr>
      </w:pPr>
    </w:p>
    <w:p w14:paraId="4965F65D" w14:textId="77777777" w:rsidR="00D4083C" w:rsidRPr="00E00B48" w:rsidRDefault="00D4083C" w:rsidP="00CC0124">
      <w:pPr>
        <w:autoSpaceDE w:val="0"/>
        <w:autoSpaceDN w:val="0"/>
        <w:adjustRightInd w:val="0"/>
        <w:spacing w:after="0" w:line="240" w:lineRule="auto"/>
        <w:jc w:val="both"/>
        <w:rPr>
          <w:rFonts w:ascii="Arial Narrow" w:hAnsi="Arial Narrow" w:cs="Arial Narrow"/>
          <w:b/>
          <w:bCs/>
          <w:sz w:val="24"/>
          <w:szCs w:val="24"/>
        </w:rPr>
      </w:pPr>
    </w:p>
    <w:p w14:paraId="4FB19E5F" w14:textId="77777777" w:rsidR="00CC0124" w:rsidRDefault="00336CEA" w:rsidP="00CC0124">
      <w:pPr>
        <w:autoSpaceDE w:val="0"/>
        <w:autoSpaceDN w:val="0"/>
        <w:adjustRightInd w:val="0"/>
        <w:spacing w:after="0" w:line="240" w:lineRule="auto"/>
        <w:jc w:val="both"/>
        <w:rPr>
          <w:rFonts w:ascii="Arial Narrow" w:hAnsi="Arial Narrow" w:cs="Arial Narrow"/>
          <w:b/>
          <w:bCs/>
          <w:sz w:val="24"/>
          <w:szCs w:val="24"/>
          <w:lang w:val="fr-FR"/>
        </w:rPr>
      </w:pPr>
      <w:r>
        <w:rPr>
          <w:rFonts w:ascii="Arial Narrow" w:hAnsi="Arial Narrow" w:cs="Arial Narrow"/>
          <w:b/>
          <w:bCs/>
          <w:sz w:val="24"/>
          <w:szCs w:val="24"/>
          <w:lang w:val="fr-FR"/>
        </w:rPr>
        <w:t>ANEXA NR. 1</w:t>
      </w:r>
    </w:p>
    <w:p w14:paraId="6C157275" w14:textId="77777777" w:rsidR="00CC0124" w:rsidRPr="00252FE1" w:rsidRDefault="00CC0124" w:rsidP="00CC0124">
      <w:pPr>
        <w:autoSpaceDE w:val="0"/>
        <w:autoSpaceDN w:val="0"/>
        <w:adjustRightInd w:val="0"/>
        <w:spacing w:after="0" w:line="240" w:lineRule="auto"/>
        <w:jc w:val="both"/>
        <w:rPr>
          <w:rFonts w:ascii="Arial Narrow" w:hAnsi="Arial Narrow" w:cs="Arial Narrow"/>
          <w:b/>
          <w:bCs/>
          <w:sz w:val="24"/>
          <w:szCs w:val="24"/>
          <w:u w:val="single"/>
          <w:lang w:val="fr-FR"/>
        </w:rPr>
      </w:pPr>
    </w:p>
    <w:p w14:paraId="0DD4EB71" w14:textId="06125759" w:rsidR="0043278D" w:rsidRDefault="0043278D" w:rsidP="0043278D">
      <w:pPr>
        <w:autoSpaceDE w:val="0"/>
        <w:autoSpaceDN w:val="0"/>
        <w:adjustRightInd w:val="0"/>
        <w:spacing w:after="0" w:line="240" w:lineRule="auto"/>
        <w:jc w:val="center"/>
        <w:rPr>
          <w:rFonts w:ascii="Arial Narrow" w:hAnsi="Arial Narrow" w:cs="Arial Narrow"/>
          <w:b/>
          <w:bCs/>
          <w:sz w:val="24"/>
          <w:szCs w:val="24"/>
          <w:u w:val="single"/>
        </w:rPr>
      </w:pPr>
      <w:r>
        <w:rPr>
          <w:rFonts w:ascii="Arial Narrow" w:hAnsi="Arial Narrow" w:cs="Arial Narrow"/>
          <w:b/>
          <w:bCs/>
          <w:sz w:val="24"/>
          <w:szCs w:val="24"/>
          <w:u w:val="single"/>
          <w:lang w:val="fr-FR"/>
        </w:rPr>
        <w:t>T</w:t>
      </w:r>
      <w:r w:rsidR="00CC0124" w:rsidRPr="00252FE1">
        <w:rPr>
          <w:rFonts w:ascii="Arial Narrow" w:hAnsi="Arial Narrow" w:cs="Arial Narrow"/>
          <w:b/>
          <w:bCs/>
          <w:sz w:val="24"/>
          <w:szCs w:val="24"/>
          <w:u w:val="single"/>
          <w:lang w:val="fr-FR"/>
        </w:rPr>
        <w:t>EMATIC</w:t>
      </w:r>
      <w:r w:rsidR="00CC0124" w:rsidRPr="00252FE1">
        <w:rPr>
          <w:rFonts w:ascii="Arial Narrow" w:hAnsi="Arial Narrow" w:cs="Arial Narrow"/>
          <w:b/>
          <w:bCs/>
          <w:sz w:val="24"/>
          <w:szCs w:val="24"/>
          <w:u w:val="single"/>
        </w:rPr>
        <w:t>Ă</w:t>
      </w:r>
      <w:r w:rsidR="003578F8">
        <w:rPr>
          <w:rFonts w:ascii="Arial Narrow" w:hAnsi="Arial Narrow" w:cs="Arial Narrow"/>
          <w:b/>
          <w:bCs/>
          <w:sz w:val="24"/>
          <w:szCs w:val="24"/>
          <w:u w:val="single"/>
        </w:rPr>
        <w:t xml:space="preserve"> ORIENTATIVĂ</w:t>
      </w:r>
    </w:p>
    <w:p w14:paraId="3C59081F" w14:textId="77777777" w:rsidR="0043278D" w:rsidRDefault="0043278D" w:rsidP="0043278D">
      <w:pPr>
        <w:autoSpaceDE w:val="0"/>
        <w:autoSpaceDN w:val="0"/>
        <w:adjustRightInd w:val="0"/>
        <w:spacing w:after="0" w:line="240" w:lineRule="auto"/>
        <w:rPr>
          <w:rFonts w:ascii="Arial Narrow" w:hAnsi="Arial Narrow" w:cs="Arial"/>
          <w:b/>
          <w:bCs/>
          <w:spacing w:val="-2"/>
          <w:sz w:val="24"/>
          <w:szCs w:val="24"/>
          <w:lang w:eastAsia="fr-FR"/>
        </w:rPr>
      </w:pPr>
    </w:p>
    <w:p w14:paraId="3E995E56" w14:textId="77777777" w:rsidR="0043278D" w:rsidRDefault="0043278D" w:rsidP="0043278D">
      <w:pPr>
        <w:autoSpaceDE w:val="0"/>
        <w:autoSpaceDN w:val="0"/>
        <w:adjustRightInd w:val="0"/>
        <w:spacing w:after="0" w:line="240" w:lineRule="auto"/>
        <w:rPr>
          <w:rFonts w:ascii="Arial Narrow" w:hAnsi="Arial Narrow" w:cs="Arial"/>
          <w:b/>
          <w:bCs/>
          <w:spacing w:val="-2"/>
          <w:sz w:val="24"/>
          <w:szCs w:val="24"/>
          <w:lang w:eastAsia="fr-FR"/>
        </w:rPr>
      </w:pPr>
    </w:p>
    <w:p w14:paraId="1CC4D140" w14:textId="77777777" w:rsidR="0043278D" w:rsidRDefault="0043278D" w:rsidP="0043278D">
      <w:pPr>
        <w:autoSpaceDE w:val="0"/>
        <w:autoSpaceDN w:val="0"/>
        <w:adjustRightInd w:val="0"/>
        <w:spacing w:after="0" w:line="240" w:lineRule="auto"/>
        <w:rPr>
          <w:rFonts w:ascii="Arial Narrow" w:hAnsi="Arial Narrow" w:cs="Arial"/>
          <w:b/>
          <w:bCs/>
          <w:spacing w:val="-2"/>
          <w:sz w:val="24"/>
          <w:szCs w:val="24"/>
          <w:lang w:eastAsia="fr-FR"/>
        </w:rPr>
      </w:pPr>
    </w:p>
    <w:p w14:paraId="459C4D15" w14:textId="77777777" w:rsidR="00336CEA" w:rsidRPr="00D66D47" w:rsidRDefault="00336CEA" w:rsidP="00336CEA">
      <w:pPr>
        <w:pStyle w:val="ListParagraph"/>
        <w:numPr>
          <w:ilvl w:val="0"/>
          <w:numId w:val="32"/>
        </w:numPr>
        <w:spacing w:after="160" w:line="360" w:lineRule="auto"/>
        <w:contextualSpacing/>
        <w:jc w:val="both"/>
        <w:rPr>
          <w:rFonts w:ascii="Arial Narrow" w:hAnsi="Arial Narrow" w:cs="Arial"/>
        </w:rPr>
      </w:pPr>
      <w:proofErr w:type="spellStart"/>
      <w:r w:rsidRPr="00D66D47">
        <w:rPr>
          <w:rFonts w:ascii="Arial Narrow" w:hAnsi="Arial Narrow" w:cs="Arial"/>
        </w:rPr>
        <w:t>Importanţa</w:t>
      </w:r>
      <w:proofErr w:type="spellEnd"/>
      <w:r w:rsidRPr="00D66D47">
        <w:rPr>
          <w:rFonts w:ascii="Arial Narrow" w:hAnsi="Arial Narrow" w:cs="Arial"/>
        </w:rPr>
        <w:t xml:space="preserve"> documentării, identificarea surselor de documentare </w:t>
      </w:r>
      <w:proofErr w:type="spellStart"/>
      <w:r w:rsidRPr="00D66D47">
        <w:rPr>
          <w:rFonts w:ascii="Arial Narrow" w:hAnsi="Arial Narrow" w:cs="Arial"/>
        </w:rPr>
        <w:t>şi</w:t>
      </w:r>
      <w:proofErr w:type="spellEnd"/>
      <w:r w:rsidRPr="00D66D47">
        <w:rPr>
          <w:rFonts w:ascii="Arial Narrow" w:hAnsi="Arial Narrow" w:cs="Arial"/>
        </w:rPr>
        <w:t xml:space="preserve"> problema indicării surselor într-o hotărâre judecătorească;</w:t>
      </w:r>
    </w:p>
    <w:p w14:paraId="1845E763" w14:textId="77777777" w:rsidR="00336CEA" w:rsidRPr="00D66D47" w:rsidRDefault="00336CEA" w:rsidP="00336CEA">
      <w:pPr>
        <w:pStyle w:val="ListParagraph"/>
        <w:numPr>
          <w:ilvl w:val="0"/>
          <w:numId w:val="32"/>
        </w:numPr>
        <w:spacing w:after="160" w:line="360" w:lineRule="auto"/>
        <w:contextualSpacing/>
        <w:jc w:val="both"/>
        <w:rPr>
          <w:rFonts w:ascii="Arial Narrow" w:hAnsi="Arial Narrow" w:cs="Arial"/>
        </w:rPr>
      </w:pPr>
      <w:r w:rsidRPr="00D66D47">
        <w:rPr>
          <w:rFonts w:ascii="Arial Narrow" w:hAnsi="Arial Narrow" w:cs="Arial"/>
        </w:rPr>
        <w:t xml:space="preserve">Criterii de evaluare a hotărârilor </w:t>
      </w:r>
      <w:proofErr w:type="spellStart"/>
      <w:r w:rsidRPr="00D66D47">
        <w:rPr>
          <w:rFonts w:ascii="Arial Narrow" w:hAnsi="Arial Narrow" w:cs="Arial"/>
        </w:rPr>
        <w:t>judecătoreşti</w:t>
      </w:r>
      <w:proofErr w:type="spellEnd"/>
      <w:r w:rsidRPr="00D66D47">
        <w:rPr>
          <w:rFonts w:ascii="Arial Narrow" w:hAnsi="Arial Narrow" w:cs="Arial"/>
        </w:rPr>
        <w:t xml:space="preserve"> potrivit Ghidului de evaluare a </w:t>
      </w:r>
      <w:proofErr w:type="spellStart"/>
      <w:r w:rsidRPr="00D66D47">
        <w:rPr>
          <w:rFonts w:ascii="Arial Narrow" w:hAnsi="Arial Narrow" w:cs="Arial"/>
        </w:rPr>
        <w:t>activităţii</w:t>
      </w:r>
      <w:proofErr w:type="spellEnd"/>
      <w:r w:rsidRPr="00D66D47">
        <w:rPr>
          <w:rFonts w:ascii="Arial Narrow" w:hAnsi="Arial Narrow" w:cs="Arial"/>
        </w:rPr>
        <w:t xml:space="preserve"> profesionale a </w:t>
      </w:r>
      <w:proofErr w:type="spellStart"/>
      <w:r w:rsidRPr="00D66D47">
        <w:rPr>
          <w:rFonts w:ascii="Arial Narrow" w:hAnsi="Arial Narrow" w:cs="Arial"/>
        </w:rPr>
        <w:t>magistraţilor</w:t>
      </w:r>
      <w:proofErr w:type="spellEnd"/>
      <w:r w:rsidRPr="00D66D47">
        <w:rPr>
          <w:rFonts w:ascii="Arial Narrow" w:hAnsi="Arial Narrow" w:cs="Arial"/>
        </w:rPr>
        <w:t>;</w:t>
      </w:r>
    </w:p>
    <w:p w14:paraId="4CCA82C0" w14:textId="77777777" w:rsidR="00336CEA" w:rsidRPr="00D66D47" w:rsidRDefault="00336CEA" w:rsidP="00336CEA">
      <w:pPr>
        <w:pStyle w:val="ListParagraph"/>
        <w:numPr>
          <w:ilvl w:val="0"/>
          <w:numId w:val="32"/>
        </w:numPr>
        <w:spacing w:after="160" w:line="360" w:lineRule="auto"/>
        <w:contextualSpacing/>
        <w:jc w:val="both"/>
        <w:rPr>
          <w:rFonts w:ascii="Arial Narrow" w:hAnsi="Arial Narrow" w:cs="Arial"/>
        </w:rPr>
      </w:pPr>
      <w:r w:rsidRPr="00D66D47">
        <w:rPr>
          <w:rFonts w:ascii="Arial Narrow" w:hAnsi="Arial Narrow" w:cs="Arial"/>
        </w:rPr>
        <w:t>Limbaj juridic</w:t>
      </w:r>
    </w:p>
    <w:p w14:paraId="1006EC06" w14:textId="77777777" w:rsidR="00336CEA" w:rsidRPr="00D66D47" w:rsidRDefault="00336CEA" w:rsidP="00336CEA">
      <w:pPr>
        <w:pStyle w:val="ListParagraph"/>
        <w:numPr>
          <w:ilvl w:val="0"/>
          <w:numId w:val="32"/>
        </w:numPr>
        <w:spacing w:after="160" w:line="360" w:lineRule="auto"/>
        <w:contextualSpacing/>
        <w:jc w:val="both"/>
        <w:rPr>
          <w:rFonts w:ascii="Arial Narrow" w:hAnsi="Arial Narrow" w:cs="Arial"/>
        </w:rPr>
      </w:pPr>
      <w:r w:rsidRPr="00D66D47">
        <w:rPr>
          <w:rFonts w:ascii="Arial Narrow" w:hAnsi="Arial Narrow" w:cs="Arial"/>
        </w:rPr>
        <w:t>Importanța motivării hotărârii</w:t>
      </w:r>
    </w:p>
    <w:p w14:paraId="749967B6" w14:textId="77777777" w:rsidR="00336CEA" w:rsidRPr="00D66D47" w:rsidRDefault="00336CEA" w:rsidP="00336CEA">
      <w:pPr>
        <w:pStyle w:val="ListParagraph"/>
        <w:numPr>
          <w:ilvl w:val="0"/>
          <w:numId w:val="32"/>
        </w:numPr>
        <w:spacing w:after="160" w:line="360" w:lineRule="auto"/>
        <w:contextualSpacing/>
        <w:jc w:val="both"/>
        <w:rPr>
          <w:rFonts w:ascii="Arial Narrow" w:hAnsi="Arial Narrow" w:cs="Arial"/>
        </w:rPr>
      </w:pPr>
      <w:r w:rsidRPr="00D66D47">
        <w:rPr>
          <w:rFonts w:ascii="Arial Narrow" w:hAnsi="Arial Narrow" w:cs="Arial"/>
        </w:rPr>
        <w:t>Adoptarea de standarde comune pentru redac</w:t>
      </w:r>
      <w:r>
        <w:rPr>
          <w:rFonts w:ascii="Arial Narrow" w:hAnsi="Arial Narrow" w:cs="Arial"/>
        </w:rPr>
        <w:t xml:space="preserve">tarea hotărârilor </w:t>
      </w:r>
      <w:proofErr w:type="spellStart"/>
      <w:r>
        <w:rPr>
          <w:rFonts w:ascii="Arial Narrow" w:hAnsi="Arial Narrow" w:cs="Arial"/>
        </w:rPr>
        <w:t>judecătoreşti</w:t>
      </w:r>
      <w:proofErr w:type="spellEnd"/>
      <w:r>
        <w:rPr>
          <w:rFonts w:ascii="Arial Narrow" w:hAnsi="Arial Narrow" w:cs="Arial"/>
        </w:rPr>
        <w:t>.</w:t>
      </w:r>
    </w:p>
    <w:p w14:paraId="3C2CA089" w14:textId="77777777" w:rsidR="00CC0124" w:rsidRPr="00BC3211" w:rsidRDefault="00CC0124" w:rsidP="0043278D">
      <w:pPr>
        <w:autoSpaceDE w:val="0"/>
        <w:autoSpaceDN w:val="0"/>
        <w:adjustRightInd w:val="0"/>
        <w:spacing w:after="0" w:line="240" w:lineRule="auto"/>
        <w:jc w:val="center"/>
        <w:rPr>
          <w:rFonts w:ascii="Arial Narrow" w:hAnsi="Arial Narrow" w:cs="Arial Narrow"/>
          <w:sz w:val="24"/>
          <w:szCs w:val="24"/>
        </w:rPr>
      </w:pPr>
    </w:p>
    <w:sectPr w:rsidR="00CC0124" w:rsidRPr="00BC3211" w:rsidSect="003C19EA">
      <w:headerReference w:type="default" r:id="rId10"/>
      <w:footerReference w:type="default" r:id="rId11"/>
      <w:pgSz w:w="11906" w:h="16838" w:code="9"/>
      <w:pgMar w:top="1901" w:right="926" w:bottom="450" w:left="1260" w:header="5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383D9" w14:textId="77777777" w:rsidR="003C6E72" w:rsidRDefault="003C6E72" w:rsidP="00D509C2">
      <w:pPr>
        <w:spacing w:after="0" w:line="240" w:lineRule="auto"/>
      </w:pPr>
      <w:r>
        <w:separator/>
      </w:r>
    </w:p>
  </w:endnote>
  <w:endnote w:type="continuationSeparator" w:id="0">
    <w:p w14:paraId="2A3F8BEA" w14:textId="77777777" w:rsidR="003C6E72" w:rsidRDefault="003C6E72" w:rsidP="00D5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545721"/>
      <w:docPartObj>
        <w:docPartGallery w:val="Page Numbers (Bottom of Page)"/>
        <w:docPartUnique/>
      </w:docPartObj>
    </w:sdtPr>
    <w:sdtEndPr>
      <w:rPr>
        <w:noProof/>
      </w:rPr>
    </w:sdtEndPr>
    <w:sdtContent>
      <w:p w14:paraId="65486A8A" w14:textId="77777777" w:rsidR="00A43D26" w:rsidRDefault="00A43D26">
        <w:pPr>
          <w:pStyle w:val="Footer"/>
          <w:jc w:val="right"/>
        </w:pPr>
        <w:r>
          <w:fldChar w:fldCharType="begin"/>
        </w:r>
        <w:r>
          <w:instrText xml:space="preserve"> PAGE   \* MERGEFORMAT </w:instrText>
        </w:r>
        <w:r>
          <w:fldChar w:fldCharType="separate"/>
        </w:r>
        <w:r w:rsidR="004F575A">
          <w:rPr>
            <w:noProof/>
          </w:rPr>
          <w:t>6</w:t>
        </w:r>
        <w:r>
          <w:rPr>
            <w:noProof/>
          </w:rPr>
          <w:fldChar w:fldCharType="end"/>
        </w:r>
      </w:p>
    </w:sdtContent>
  </w:sdt>
  <w:tbl>
    <w:tblPr>
      <w:tblW w:w="5827" w:type="pct"/>
      <w:jc w:val="center"/>
      <w:tblLook w:val="04A0" w:firstRow="1" w:lastRow="0" w:firstColumn="1" w:lastColumn="0" w:noHBand="0" w:noVBand="1"/>
    </w:tblPr>
    <w:tblGrid>
      <w:gridCol w:w="3087"/>
      <w:gridCol w:w="1605"/>
      <w:gridCol w:w="1693"/>
      <w:gridCol w:w="1622"/>
      <w:gridCol w:w="1441"/>
      <w:gridCol w:w="1880"/>
    </w:tblGrid>
    <w:tr w:rsidR="00D867C2" w:rsidRPr="00384E63" w14:paraId="6216D9C6" w14:textId="77777777" w:rsidTr="00B40C3A">
      <w:trPr>
        <w:trHeight w:val="723"/>
        <w:jc w:val="center"/>
      </w:trPr>
      <w:tc>
        <w:tcPr>
          <w:tcW w:w="1362" w:type="pct"/>
          <w:shd w:val="clear" w:color="auto" w:fill="auto"/>
          <w:vAlign w:val="center"/>
        </w:tcPr>
        <w:p w14:paraId="5D0E7120" w14:textId="77777777" w:rsidR="00D867C2" w:rsidRPr="00384E63" w:rsidRDefault="00D867C2" w:rsidP="00D867C2">
          <w:pPr>
            <w:jc w:val="center"/>
            <w:rPr>
              <w:rFonts w:ascii="Arial" w:hAnsi="Arial" w:cs="Arial"/>
              <w:w w:val="90"/>
              <w:position w:val="-6"/>
              <w:sz w:val="15"/>
              <w:szCs w:val="15"/>
              <w:lang w:val="en"/>
            </w:rPr>
          </w:pPr>
          <w:r w:rsidRPr="00DA162C">
            <w:rPr>
              <w:rFonts w:ascii="Arial" w:hAnsi="Arial" w:cs="Arial"/>
              <w:noProof/>
              <w:w w:val="90"/>
              <w:position w:val="-6"/>
              <w:sz w:val="15"/>
              <w:szCs w:val="15"/>
              <w:lang w:val="en-US"/>
            </w:rPr>
            <w:drawing>
              <wp:inline distT="0" distB="0" distL="0" distR="0" wp14:anchorId="1540498E" wp14:editId="5E5299C3">
                <wp:extent cx="1280160" cy="542290"/>
                <wp:effectExtent l="0" t="0" r="0" b="0"/>
                <wp:docPr id="8" name="Picture 8" descr="Norwegian Court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wegian Courts Administ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42290"/>
                        </a:xfrm>
                        <a:prstGeom prst="rect">
                          <a:avLst/>
                        </a:prstGeom>
                        <a:noFill/>
                        <a:ln>
                          <a:noFill/>
                        </a:ln>
                      </pic:spPr>
                    </pic:pic>
                  </a:graphicData>
                </a:graphic>
              </wp:inline>
            </w:drawing>
          </w:r>
        </w:p>
      </w:tc>
      <w:tc>
        <w:tcPr>
          <w:tcW w:w="708" w:type="pct"/>
          <w:shd w:val="clear" w:color="auto" w:fill="auto"/>
          <w:vAlign w:val="center"/>
        </w:tcPr>
        <w:p w14:paraId="0E16B5FD" w14:textId="77777777" w:rsidR="00D867C2" w:rsidRPr="00384E63" w:rsidRDefault="00D867C2" w:rsidP="00D867C2">
          <w:pPr>
            <w:pStyle w:val="Footer"/>
            <w:jc w:val="center"/>
            <w:rPr>
              <w:rFonts w:ascii="Monotype Corsiva" w:hAnsi="Monotype Corsiva"/>
              <w:w w:val="90"/>
              <w:position w:val="-6"/>
              <w:sz w:val="26"/>
              <w:szCs w:val="26"/>
            </w:rPr>
          </w:pPr>
          <w:r w:rsidRPr="00384E63">
            <w:rPr>
              <w:w w:val="90"/>
              <w:position w:val="-6"/>
            </w:rPr>
            <w:fldChar w:fldCharType="begin"/>
          </w:r>
          <w:r w:rsidRPr="00384E63">
            <w:rPr>
              <w:w w:val="90"/>
              <w:position w:val="-6"/>
            </w:rPr>
            <w:instrText xml:space="preserve"> INCLUDEPICTURE "http://www.coe.int/documents/16695/995226/COE-Logo-Quadri.png/ee7b1fc6-055b-490b-a59b-a65969e440a2?t=1371222819000?t=1371222819000" \* MERGEFORMATINET </w:instrText>
          </w:r>
          <w:r w:rsidRPr="00384E63">
            <w:rPr>
              <w:w w:val="90"/>
              <w:position w:val="-6"/>
            </w:rPr>
            <w:fldChar w:fldCharType="separate"/>
          </w:r>
          <w:r>
            <w:rPr>
              <w:w w:val="90"/>
              <w:position w:val="-6"/>
            </w:rPr>
            <w:fldChar w:fldCharType="begin"/>
          </w:r>
          <w:r>
            <w:rPr>
              <w:w w:val="90"/>
              <w:position w:val="-6"/>
            </w:rPr>
            <w:instrText xml:space="preserve"> INCLUDEPICTURE  "http://www.coe.int/documents/16695/995226/COE-Logo-Quadri.png/ee7b1fc6-055b-490b-a59b-a65969e440a2?t=1371222819000?t=1371222819000" \* MERGEFORMATINET </w:instrText>
          </w:r>
          <w:r>
            <w:rPr>
              <w:w w:val="90"/>
              <w:position w:val="-6"/>
            </w:rPr>
            <w:fldChar w:fldCharType="separate"/>
          </w:r>
          <w:r>
            <w:rPr>
              <w:w w:val="90"/>
              <w:position w:val="-6"/>
            </w:rPr>
            <w:pict w14:anchorId="1AD79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9.75pt">
                <v:imagedata r:id="rId2" r:href="rId3"/>
              </v:shape>
            </w:pict>
          </w:r>
          <w:r>
            <w:rPr>
              <w:w w:val="90"/>
              <w:position w:val="-6"/>
            </w:rPr>
            <w:fldChar w:fldCharType="end"/>
          </w:r>
          <w:r w:rsidRPr="00384E63">
            <w:rPr>
              <w:w w:val="90"/>
              <w:position w:val="-6"/>
            </w:rPr>
            <w:fldChar w:fldCharType="end"/>
          </w:r>
        </w:p>
      </w:tc>
      <w:tc>
        <w:tcPr>
          <w:tcW w:w="747" w:type="pct"/>
          <w:shd w:val="clear" w:color="auto" w:fill="auto"/>
          <w:vAlign w:val="center"/>
        </w:tcPr>
        <w:p w14:paraId="18506AD4" w14:textId="77777777" w:rsidR="00D867C2" w:rsidRPr="00384E63" w:rsidRDefault="00D867C2" w:rsidP="00D867C2">
          <w:pPr>
            <w:pStyle w:val="Footer"/>
            <w:jc w:val="center"/>
            <w:rPr>
              <w:rFonts w:ascii="Monotype Corsiva" w:hAnsi="Monotype Corsiva"/>
              <w:w w:val="90"/>
              <w:position w:val="-6"/>
              <w:sz w:val="16"/>
              <w:szCs w:val="16"/>
            </w:rPr>
          </w:pPr>
          <w:r w:rsidRPr="00384E63">
            <w:rPr>
              <w:noProof/>
              <w:color w:val="C0C0C0"/>
              <w:w w:val="90"/>
              <w:position w:val="-6"/>
            </w:rPr>
            <w:drawing>
              <wp:inline distT="0" distB="0" distL="0" distR="0" wp14:anchorId="21E1AB21" wp14:editId="696EC9EE">
                <wp:extent cx="676910" cy="450850"/>
                <wp:effectExtent l="0" t="0" r="889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910" cy="450850"/>
                        </a:xfrm>
                        <a:prstGeom prst="rect">
                          <a:avLst/>
                        </a:prstGeom>
                        <a:noFill/>
                        <a:ln>
                          <a:noFill/>
                        </a:ln>
                      </pic:spPr>
                    </pic:pic>
                  </a:graphicData>
                </a:graphic>
              </wp:inline>
            </w:drawing>
          </w:r>
        </w:p>
      </w:tc>
      <w:tc>
        <w:tcPr>
          <w:tcW w:w="716" w:type="pct"/>
          <w:shd w:val="clear" w:color="auto" w:fill="auto"/>
          <w:vAlign w:val="center"/>
        </w:tcPr>
        <w:p w14:paraId="601EF82B" w14:textId="77777777" w:rsidR="00D867C2" w:rsidRPr="00384E63" w:rsidRDefault="00D867C2" w:rsidP="00D867C2">
          <w:pPr>
            <w:pStyle w:val="Footer"/>
            <w:jc w:val="center"/>
            <w:rPr>
              <w:rFonts w:ascii="Monotype Corsiva" w:hAnsi="Monotype Corsiva"/>
              <w:w w:val="90"/>
              <w:position w:val="-6"/>
              <w:sz w:val="26"/>
              <w:szCs w:val="26"/>
            </w:rPr>
          </w:pPr>
          <w:r w:rsidRPr="00384E63">
            <w:rPr>
              <w:noProof/>
              <w:color w:val="C0C0C0"/>
              <w:w w:val="90"/>
              <w:position w:val="-6"/>
            </w:rPr>
            <w:drawing>
              <wp:inline distT="0" distB="0" distL="0" distR="0" wp14:anchorId="5A45B176" wp14:editId="3EB5DB54">
                <wp:extent cx="615950" cy="438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950" cy="438785"/>
                        </a:xfrm>
                        <a:prstGeom prst="rect">
                          <a:avLst/>
                        </a:prstGeom>
                        <a:noFill/>
                        <a:ln>
                          <a:noFill/>
                        </a:ln>
                      </pic:spPr>
                    </pic:pic>
                  </a:graphicData>
                </a:graphic>
              </wp:inline>
            </w:drawing>
          </w:r>
        </w:p>
      </w:tc>
      <w:tc>
        <w:tcPr>
          <w:tcW w:w="636" w:type="pct"/>
          <w:shd w:val="clear" w:color="auto" w:fill="auto"/>
          <w:vAlign w:val="center"/>
        </w:tcPr>
        <w:p w14:paraId="1F236975" w14:textId="77777777" w:rsidR="00D867C2" w:rsidRPr="00384E63" w:rsidRDefault="00D867C2" w:rsidP="00D867C2">
          <w:pPr>
            <w:pStyle w:val="Footer"/>
            <w:jc w:val="center"/>
            <w:rPr>
              <w:rFonts w:ascii="Monotype Corsiva" w:hAnsi="Monotype Corsiva"/>
              <w:w w:val="90"/>
              <w:position w:val="-6"/>
              <w:sz w:val="26"/>
              <w:szCs w:val="26"/>
            </w:rPr>
          </w:pPr>
          <w:r w:rsidRPr="00384E63">
            <w:rPr>
              <w:noProof/>
              <w:w w:val="90"/>
              <w:position w:val="-6"/>
            </w:rPr>
            <w:drawing>
              <wp:inline distT="0" distB="0" distL="0" distR="0" wp14:anchorId="61ABE8B9" wp14:editId="1B0BFECA">
                <wp:extent cx="499745" cy="450850"/>
                <wp:effectExtent l="0" t="0" r="0" b="6350"/>
                <wp:docPr id="5" name="Picture 5" descr="Descriere: 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e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745" cy="450850"/>
                        </a:xfrm>
                        <a:prstGeom prst="rect">
                          <a:avLst/>
                        </a:prstGeom>
                        <a:noFill/>
                        <a:ln>
                          <a:noFill/>
                        </a:ln>
                      </pic:spPr>
                    </pic:pic>
                  </a:graphicData>
                </a:graphic>
              </wp:inline>
            </w:drawing>
          </w:r>
        </w:p>
      </w:tc>
      <w:tc>
        <w:tcPr>
          <w:tcW w:w="830" w:type="pct"/>
          <w:shd w:val="clear" w:color="auto" w:fill="auto"/>
          <w:vAlign w:val="center"/>
        </w:tcPr>
        <w:p w14:paraId="2C916D32" w14:textId="77777777" w:rsidR="00D867C2" w:rsidRPr="00384E63" w:rsidRDefault="00D867C2" w:rsidP="00D867C2">
          <w:pPr>
            <w:pStyle w:val="Footer"/>
            <w:jc w:val="center"/>
            <w:rPr>
              <w:rFonts w:ascii="Arial Narrow" w:hAnsi="Arial Narrow"/>
              <w:noProof/>
              <w:w w:val="90"/>
              <w:position w:val="-6"/>
              <w:sz w:val="16"/>
              <w:szCs w:val="16"/>
            </w:rPr>
          </w:pPr>
          <w:r w:rsidRPr="00384E63">
            <w:rPr>
              <w:rFonts w:ascii="Arial Narrow" w:hAnsi="Arial Narrow"/>
              <w:noProof/>
              <w:w w:val="90"/>
              <w:position w:val="-6"/>
              <w:sz w:val="16"/>
              <w:szCs w:val="16"/>
            </w:rPr>
            <w:drawing>
              <wp:inline distT="0" distB="0" distL="0" distR="0" wp14:anchorId="363A4F58" wp14:editId="7602B324">
                <wp:extent cx="902335" cy="280670"/>
                <wp:effectExtent l="0" t="0" r="0" b="5080"/>
                <wp:docPr id="4" name="Picture 4"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335" cy="280670"/>
                        </a:xfrm>
                        <a:prstGeom prst="rect">
                          <a:avLst/>
                        </a:prstGeom>
                        <a:noFill/>
                        <a:ln>
                          <a:noFill/>
                        </a:ln>
                      </pic:spPr>
                    </pic:pic>
                  </a:graphicData>
                </a:graphic>
              </wp:inline>
            </w:drawing>
          </w:r>
        </w:p>
      </w:tc>
    </w:tr>
  </w:tbl>
  <w:p w14:paraId="21AD6D21" w14:textId="77777777" w:rsidR="00D867C2" w:rsidRPr="00D0656B" w:rsidRDefault="00D867C2" w:rsidP="00D867C2">
    <w:pPr>
      <w:pStyle w:val="Footer"/>
      <w:jc w:val="center"/>
      <w:rPr>
        <w:rFonts w:ascii="Arial Narrow" w:hAnsi="Arial Narrow"/>
        <w:i/>
        <w:sz w:val="20"/>
        <w:szCs w:val="20"/>
      </w:rPr>
    </w:pPr>
    <w:proofErr w:type="spellStart"/>
    <w:r w:rsidRPr="00D0656B">
      <w:rPr>
        <w:rFonts w:ascii="Arial Narrow" w:hAnsi="Arial Narrow"/>
        <w:i/>
        <w:sz w:val="20"/>
        <w:szCs w:val="20"/>
      </w:rPr>
      <w:t>Proiectul</w:t>
    </w:r>
    <w:proofErr w:type="spellEnd"/>
    <w:r w:rsidRPr="00D0656B">
      <w:rPr>
        <w:rFonts w:ascii="Arial Narrow" w:hAnsi="Arial Narrow"/>
        <w:i/>
        <w:sz w:val="20"/>
        <w:szCs w:val="20"/>
      </w:rPr>
      <w:t xml:space="preserve"> </w:t>
    </w:r>
    <w:proofErr w:type="spellStart"/>
    <w:r w:rsidRPr="00D0656B">
      <w:rPr>
        <w:rFonts w:ascii="Arial Narrow" w:hAnsi="Arial Narrow"/>
        <w:i/>
        <w:sz w:val="20"/>
        <w:szCs w:val="20"/>
      </w:rPr>
      <w:t>este</w:t>
    </w:r>
    <w:proofErr w:type="spellEnd"/>
    <w:r w:rsidRPr="00D0656B">
      <w:rPr>
        <w:rFonts w:ascii="Arial Narrow" w:hAnsi="Arial Narrow"/>
        <w:i/>
        <w:sz w:val="20"/>
        <w:szCs w:val="20"/>
      </w:rPr>
      <w:t xml:space="preserve"> co-</w:t>
    </w:r>
    <w:proofErr w:type="spellStart"/>
    <w:r w:rsidRPr="00D0656B">
      <w:rPr>
        <w:rFonts w:ascii="Arial Narrow" w:hAnsi="Arial Narrow"/>
        <w:i/>
        <w:sz w:val="20"/>
        <w:szCs w:val="20"/>
      </w:rPr>
      <w:t>finanţat</w:t>
    </w:r>
    <w:proofErr w:type="spellEnd"/>
    <w:r w:rsidRPr="00D0656B">
      <w:rPr>
        <w:rFonts w:ascii="Arial Narrow" w:hAnsi="Arial Narrow"/>
        <w:i/>
        <w:sz w:val="20"/>
        <w:szCs w:val="20"/>
      </w:rPr>
      <w:t xml:space="preserve"> </w:t>
    </w:r>
    <w:proofErr w:type="spellStart"/>
    <w:r w:rsidRPr="00D0656B">
      <w:rPr>
        <w:rFonts w:ascii="Arial Narrow" w:hAnsi="Arial Narrow"/>
        <w:i/>
        <w:sz w:val="20"/>
        <w:szCs w:val="20"/>
      </w:rPr>
      <w:t>prin</w:t>
    </w:r>
    <w:proofErr w:type="spellEnd"/>
    <w:r w:rsidRPr="00D0656B">
      <w:rPr>
        <w:rFonts w:ascii="Arial Narrow" w:hAnsi="Arial Narrow"/>
        <w:i/>
        <w:sz w:val="20"/>
        <w:szCs w:val="20"/>
      </w:rPr>
      <w:t xml:space="preserve"> </w:t>
    </w:r>
    <w:proofErr w:type="spellStart"/>
    <w:r w:rsidRPr="00D0656B">
      <w:rPr>
        <w:rFonts w:ascii="Arial Narrow" w:hAnsi="Arial Narrow"/>
        <w:i/>
        <w:sz w:val="20"/>
        <w:szCs w:val="20"/>
      </w:rPr>
      <w:t>Mecanismul</w:t>
    </w:r>
    <w:proofErr w:type="spellEnd"/>
    <w:r w:rsidRPr="00D0656B">
      <w:rPr>
        <w:rFonts w:ascii="Arial Narrow" w:hAnsi="Arial Narrow"/>
        <w:i/>
        <w:sz w:val="20"/>
        <w:szCs w:val="20"/>
      </w:rPr>
      <w:t xml:space="preserve"> </w:t>
    </w:r>
    <w:proofErr w:type="spellStart"/>
    <w:r w:rsidRPr="00D0656B">
      <w:rPr>
        <w:rFonts w:ascii="Arial Narrow" w:hAnsi="Arial Narrow"/>
        <w:i/>
        <w:sz w:val="20"/>
        <w:szCs w:val="20"/>
      </w:rPr>
      <w:t>Financiar</w:t>
    </w:r>
    <w:proofErr w:type="spellEnd"/>
    <w:r w:rsidRPr="00D0656B">
      <w:rPr>
        <w:rFonts w:ascii="Arial Narrow" w:hAnsi="Arial Narrow"/>
        <w:i/>
        <w:sz w:val="20"/>
        <w:szCs w:val="20"/>
      </w:rPr>
      <w:t xml:space="preserve"> </w:t>
    </w:r>
    <w:proofErr w:type="spellStart"/>
    <w:r w:rsidRPr="00D0656B">
      <w:rPr>
        <w:rFonts w:ascii="Arial Narrow" w:hAnsi="Arial Narrow"/>
        <w:i/>
        <w:sz w:val="20"/>
        <w:szCs w:val="20"/>
      </w:rPr>
      <w:t>Norvegian</w:t>
    </w:r>
    <w:proofErr w:type="spellEnd"/>
    <w:r w:rsidRPr="00D0656B">
      <w:rPr>
        <w:rFonts w:ascii="Arial Narrow" w:hAnsi="Arial Narrow"/>
        <w:i/>
        <w:sz w:val="20"/>
        <w:szCs w:val="20"/>
      </w:rPr>
      <w:t xml:space="preserve"> 2009-2014 </w:t>
    </w:r>
    <w:proofErr w:type="spellStart"/>
    <w:r w:rsidRPr="00D0656B">
      <w:rPr>
        <w:rFonts w:ascii="Arial Narrow" w:hAnsi="Arial Narrow"/>
        <w:i/>
        <w:sz w:val="20"/>
        <w:szCs w:val="20"/>
      </w:rPr>
      <w:t>şi</w:t>
    </w:r>
    <w:proofErr w:type="spellEnd"/>
    <w:r w:rsidRPr="00D0656B">
      <w:rPr>
        <w:rFonts w:ascii="Arial Narrow" w:hAnsi="Arial Narrow"/>
        <w:i/>
        <w:sz w:val="20"/>
        <w:szCs w:val="20"/>
      </w:rPr>
      <w:t xml:space="preserve"> are ca </w:t>
    </w:r>
    <w:proofErr w:type="spellStart"/>
    <w:r w:rsidRPr="00D0656B">
      <w:rPr>
        <w:rFonts w:ascii="Arial Narrow" w:hAnsi="Arial Narrow"/>
        <w:i/>
        <w:sz w:val="20"/>
        <w:szCs w:val="20"/>
      </w:rPr>
      <w:t>obiectiv</w:t>
    </w:r>
    <w:proofErr w:type="spellEnd"/>
    <w:r w:rsidRPr="00D0656B">
      <w:rPr>
        <w:rFonts w:ascii="Arial Narrow" w:hAnsi="Arial Narrow"/>
        <w:i/>
        <w:sz w:val="20"/>
        <w:szCs w:val="20"/>
      </w:rPr>
      <w:t xml:space="preserve"> general </w:t>
    </w:r>
    <w:proofErr w:type="spellStart"/>
    <w:r w:rsidRPr="00D0656B">
      <w:rPr>
        <w:rFonts w:ascii="Arial Narrow" w:hAnsi="Arial Narrow"/>
        <w:i/>
        <w:sz w:val="20"/>
        <w:szCs w:val="20"/>
      </w:rPr>
      <w:t>consolidarea</w:t>
    </w:r>
    <w:proofErr w:type="spellEnd"/>
    <w:r w:rsidRPr="00D0656B">
      <w:rPr>
        <w:rFonts w:ascii="Arial Narrow" w:hAnsi="Arial Narrow"/>
        <w:bCs/>
        <w:i/>
        <w:sz w:val="20"/>
        <w:szCs w:val="20"/>
      </w:rPr>
      <w:t xml:space="preserve"> </w:t>
    </w:r>
    <w:proofErr w:type="spellStart"/>
    <w:r w:rsidRPr="00D0656B">
      <w:rPr>
        <w:rFonts w:ascii="Arial Narrow" w:hAnsi="Arial Narrow"/>
        <w:bCs/>
        <w:i/>
        <w:sz w:val="20"/>
        <w:szCs w:val="20"/>
      </w:rPr>
      <w:t>capacității</w:t>
    </w:r>
    <w:proofErr w:type="spellEnd"/>
    <w:r w:rsidRPr="00D0656B">
      <w:rPr>
        <w:rFonts w:ascii="Arial Narrow" w:hAnsi="Arial Narrow"/>
        <w:bCs/>
        <w:i/>
        <w:sz w:val="20"/>
        <w:szCs w:val="20"/>
      </w:rPr>
      <w:t xml:space="preserve"> </w:t>
    </w:r>
    <w:proofErr w:type="spellStart"/>
    <w:r w:rsidRPr="00D0656B">
      <w:rPr>
        <w:rFonts w:ascii="Arial Narrow" w:hAnsi="Arial Narrow"/>
        <w:bCs/>
        <w:i/>
        <w:sz w:val="20"/>
        <w:szCs w:val="20"/>
      </w:rPr>
      <w:t>sistemului</w:t>
    </w:r>
    <w:proofErr w:type="spellEnd"/>
    <w:r w:rsidRPr="00D0656B">
      <w:rPr>
        <w:rFonts w:ascii="Arial Narrow" w:hAnsi="Arial Narrow"/>
        <w:bCs/>
        <w:i/>
        <w:sz w:val="20"/>
        <w:szCs w:val="20"/>
      </w:rPr>
      <w:t xml:space="preserve"> </w:t>
    </w:r>
    <w:proofErr w:type="spellStart"/>
    <w:r w:rsidRPr="00D0656B">
      <w:rPr>
        <w:rFonts w:ascii="Arial Narrow" w:hAnsi="Arial Narrow"/>
        <w:bCs/>
        <w:i/>
        <w:sz w:val="20"/>
        <w:szCs w:val="20"/>
      </w:rPr>
      <w:t>judiciar</w:t>
    </w:r>
    <w:proofErr w:type="spellEnd"/>
    <w:r w:rsidRPr="00D0656B">
      <w:rPr>
        <w:rFonts w:ascii="Arial Narrow" w:hAnsi="Arial Narrow"/>
        <w:bCs/>
        <w:i/>
        <w:sz w:val="20"/>
        <w:szCs w:val="20"/>
      </w:rPr>
      <w:t xml:space="preserve"> din </w:t>
    </w:r>
    <w:proofErr w:type="spellStart"/>
    <w:r w:rsidRPr="00D0656B">
      <w:rPr>
        <w:rFonts w:ascii="Arial Narrow" w:hAnsi="Arial Narrow"/>
        <w:bCs/>
        <w:i/>
        <w:sz w:val="20"/>
        <w:szCs w:val="20"/>
      </w:rPr>
      <w:t>România</w:t>
    </w:r>
    <w:proofErr w:type="spellEnd"/>
    <w:r w:rsidRPr="00D0656B">
      <w:rPr>
        <w:rFonts w:ascii="Arial Narrow" w:hAnsi="Arial Narrow"/>
        <w:bCs/>
        <w:i/>
        <w:sz w:val="20"/>
        <w:szCs w:val="20"/>
      </w:rPr>
      <w:t xml:space="preserve"> de a face </w:t>
    </w:r>
    <w:proofErr w:type="spellStart"/>
    <w:r w:rsidRPr="00D0656B">
      <w:rPr>
        <w:rFonts w:ascii="Arial Narrow" w:hAnsi="Arial Narrow"/>
        <w:bCs/>
        <w:i/>
        <w:sz w:val="20"/>
        <w:szCs w:val="20"/>
      </w:rPr>
      <w:t>față</w:t>
    </w:r>
    <w:proofErr w:type="spellEnd"/>
    <w:r w:rsidRPr="00D0656B">
      <w:rPr>
        <w:rFonts w:ascii="Arial Narrow" w:hAnsi="Arial Narrow"/>
        <w:bCs/>
        <w:i/>
        <w:sz w:val="20"/>
        <w:szCs w:val="20"/>
      </w:rPr>
      <w:t xml:space="preserve"> </w:t>
    </w:r>
    <w:proofErr w:type="spellStart"/>
    <w:r w:rsidRPr="00D0656B">
      <w:rPr>
        <w:rFonts w:ascii="Arial Narrow" w:hAnsi="Arial Narrow"/>
        <w:bCs/>
        <w:i/>
        <w:sz w:val="20"/>
        <w:szCs w:val="20"/>
      </w:rPr>
      <w:t>noilor</w:t>
    </w:r>
    <w:proofErr w:type="spellEnd"/>
    <w:r w:rsidRPr="00D0656B">
      <w:rPr>
        <w:rFonts w:ascii="Arial Narrow" w:hAnsi="Arial Narrow"/>
        <w:bCs/>
        <w:i/>
        <w:sz w:val="20"/>
        <w:szCs w:val="20"/>
      </w:rPr>
      <w:t xml:space="preserve"> </w:t>
    </w:r>
    <w:proofErr w:type="spellStart"/>
    <w:r w:rsidRPr="00D0656B">
      <w:rPr>
        <w:rFonts w:ascii="Arial Narrow" w:hAnsi="Arial Narrow"/>
        <w:bCs/>
        <w:i/>
        <w:sz w:val="20"/>
        <w:szCs w:val="20"/>
      </w:rPr>
      <w:t>provocări</w:t>
    </w:r>
    <w:proofErr w:type="spellEnd"/>
    <w:r w:rsidRPr="00D0656B">
      <w:rPr>
        <w:rFonts w:ascii="Arial Narrow" w:hAnsi="Arial Narrow"/>
        <w:bCs/>
        <w:i/>
        <w:sz w:val="20"/>
        <w:szCs w:val="20"/>
      </w:rPr>
      <w:t xml:space="preserve"> legislative </w:t>
    </w:r>
    <w:proofErr w:type="spellStart"/>
    <w:r w:rsidRPr="00D0656B">
      <w:rPr>
        <w:rFonts w:ascii="Arial Narrow" w:hAnsi="Arial Narrow"/>
        <w:bCs/>
        <w:i/>
        <w:sz w:val="20"/>
        <w:szCs w:val="20"/>
      </w:rPr>
      <w:t>și</w:t>
    </w:r>
    <w:proofErr w:type="spellEnd"/>
    <w:r w:rsidRPr="00D0656B">
      <w:rPr>
        <w:rFonts w:ascii="Arial Narrow" w:hAnsi="Arial Narrow"/>
        <w:bCs/>
        <w:i/>
        <w:sz w:val="20"/>
        <w:szCs w:val="20"/>
      </w:rPr>
      <w:t xml:space="preserve"> </w:t>
    </w:r>
    <w:proofErr w:type="spellStart"/>
    <w:r w:rsidRPr="00D0656B">
      <w:rPr>
        <w:rFonts w:ascii="Arial Narrow" w:hAnsi="Arial Narrow"/>
        <w:bCs/>
        <w:i/>
        <w:sz w:val="20"/>
        <w:szCs w:val="20"/>
      </w:rPr>
      <w:t>instituționale</w:t>
    </w:r>
    <w:proofErr w:type="spellEnd"/>
  </w:p>
  <w:p w14:paraId="262C2E3D" w14:textId="77777777" w:rsidR="00A43D26" w:rsidRPr="00DD274B" w:rsidRDefault="00A43D26" w:rsidP="001218C4">
    <w:pPr>
      <w:pStyle w:val="Footer"/>
      <w:jc w:val="center"/>
      <w:rPr>
        <w:rFonts w:ascii="Arial Narrow" w:hAnsi="Arial Narrow" w:cs="Arial Narrow"/>
        <w:i/>
        <w:iCs/>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33459" w14:textId="77777777" w:rsidR="003C6E72" w:rsidRDefault="003C6E72" w:rsidP="00D509C2">
      <w:pPr>
        <w:spacing w:after="0" w:line="240" w:lineRule="auto"/>
      </w:pPr>
      <w:r>
        <w:separator/>
      </w:r>
    </w:p>
  </w:footnote>
  <w:footnote w:type="continuationSeparator" w:id="0">
    <w:p w14:paraId="2FBBB2D5" w14:textId="77777777" w:rsidR="003C6E72" w:rsidRDefault="003C6E72" w:rsidP="00D509C2">
      <w:pPr>
        <w:spacing w:after="0" w:line="240" w:lineRule="auto"/>
      </w:pPr>
      <w:r>
        <w:continuationSeparator/>
      </w:r>
    </w:p>
  </w:footnote>
  <w:footnote w:id="1">
    <w:p w14:paraId="0AD5EB1F" w14:textId="77777777" w:rsidR="00A43D26" w:rsidRPr="00DB2C86" w:rsidRDefault="00A43D26" w:rsidP="002E205D">
      <w:pPr>
        <w:pStyle w:val="FootnoteText"/>
        <w:jc w:val="both"/>
        <w:rPr>
          <w:rFonts w:ascii="Arial Narrow" w:hAnsi="Arial Narrow"/>
        </w:rPr>
      </w:pPr>
      <w:r w:rsidRPr="00DB2C86">
        <w:rPr>
          <w:rStyle w:val="FootnoteReference"/>
          <w:rFonts w:ascii="Arial Narrow" w:hAnsi="Arial Narrow" w:cs="Arial Narrow"/>
        </w:rPr>
        <w:footnoteRef/>
      </w:r>
      <w:r w:rsidRPr="00DB2C86">
        <w:rPr>
          <w:rFonts w:ascii="Arial Narrow" w:hAnsi="Arial Narrow" w:cs="Arial Narrow"/>
        </w:rPr>
        <w:t xml:space="preserve"> Informa</w:t>
      </w:r>
      <w:r w:rsidRPr="00DB2C86">
        <w:rPr>
          <w:rFonts w:ascii="Arial Narrow" w:hAnsi="Arial Narrow" w:cs="Arial"/>
        </w:rPr>
        <w:t>ț</w:t>
      </w:r>
      <w:r w:rsidRPr="00DB2C86">
        <w:rPr>
          <w:rFonts w:ascii="Arial Narrow" w:hAnsi="Arial Narrow" w:cs="Arial Narrow"/>
        </w:rPr>
        <w:t xml:space="preserve">ii suplimentare privind Mecanismul Financiar Norvegian 2009-2014 sunt disponibile la </w:t>
      </w:r>
      <w:hyperlink r:id="rId1" w:history="1">
        <w:r w:rsidRPr="00DB2C86">
          <w:rPr>
            <w:rStyle w:val="Hyperlink"/>
            <w:rFonts w:ascii="Arial Narrow" w:hAnsi="Arial Narrow" w:cs="Arial Narrow"/>
          </w:rPr>
          <w:t>http://norwaygrants.just.ro/</w:t>
        </w:r>
      </w:hyperlink>
      <w:r w:rsidRPr="00DB2C86">
        <w:rPr>
          <w:rFonts w:ascii="Arial Narrow" w:hAnsi="Arial Narrow" w:cs="Arial Narrow"/>
        </w:rPr>
        <w:t xml:space="preserve">, </w:t>
      </w:r>
      <w:hyperlink r:id="rId2" w:history="1">
        <w:r w:rsidRPr="00DB2C86">
          <w:rPr>
            <w:rStyle w:val="Hyperlink"/>
            <w:rFonts w:ascii="Arial Narrow" w:hAnsi="Arial Narrow" w:cs="Arial Narrow"/>
          </w:rPr>
          <w:t>http://www.asistentasee.fonduri-ue.ro/ro/web/guest/acasa</w:t>
        </w:r>
      </w:hyperlink>
      <w:r w:rsidRPr="00DB2C86">
        <w:rPr>
          <w:rFonts w:ascii="Arial Narrow" w:hAnsi="Arial Narrow" w:cs="Arial Narrow"/>
        </w:rPr>
        <w:t xml:space="preserve">  </w:t>
      </w:r>
      <w:r w:rsidRPr="00DB2C86">
        <w:rPr>
          <w:rFonts w:ascii="Arial Narrow" w:hAnsi="Arial Narrow" w:cs="Arial"/>
        </w:rPr>
        <w:t>ș</w:t>
      </w:r>
      <w:r w:rsidRPr="00DB2C86">
        <w:rPr>
          <w:rFonts w:ascii="Arial Narrow" w:hAnsi="Arial Narrow" w:cs="Arial Narrow"/>
        </w:rPr>
        <w:t xml:space="preserve">i </w:t>
      </w:r>
      <w:hyperlink r:id="rId3" w:history="1">
        <w:r w:rsidRPr="00DB2C86">
          <w:rPr>
            <w:rStyle w:val="Hyperlink"/>
            <w:rFonts w:ascii="Arial Narrow" w:hAnsi="Arial Narrow" w:cs="Arial Narrow"/>
          </w:rPr>
          <w:t>http://eeagrants.org/</w:t>
        </w:r>
      </w:hyperlink>
      <w:r w:rsidRPr="00DB2C86">
        <w:rPr>
          <w:rFonts w:ascii="Arial Narrow" w:hAnsi="Arial Narrow" w:cs="Arial Narro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8FA25" w14:textId="77777777" w:rsidR="00A43D26" w:rsidRDefault="00A43D26" w:rsidP="003031E8">
    <w:pPr>
      <w:pStyle w:val="Header"/>
    </w:pPr>
    <w:r>
      <w:rPr>
        <w:noProof/>
      </w:rPr>
      <w:drawing>
        <wp:anchor distT="0" distB="0" distL="114300" distR="114300" simplePos="0" relativeHeight="251659264" behindDoc="0" locked="0" layoutInCell="1" allowOverlap="1" wp14:anchorId="1D56979B" wp14:editId="1E02D094">
          <wp:simplePos x="0" y="0"/>
          <wp:positionH relativeFrom="margin">
            <wp:align>right</wp:align>
          </wp:positionH>
          <wp:positionV relativeFrom="margin">
            <wp:posOffset>-1466215</wp:posOffset>
          </wp:positionV>
          <wp:extent cx="1301115" cy="1301115"/>
          <wp:effectExtent l="0" t="0" r="0" b="0"/>
          <wp:wrapSquare wrapText="bothSides"/>
          <wp:docPr id="3" name="Picture 3" descr="Norway+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way+Gra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115"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6D088B3D" wp14:editId="7BD29C51">
          <wp:simplePos x="0" y="0"/>
          <wp:positionH relativeFrom="column">
            <wp:posOffset>914400</wp:posOffset>
          </wp:positionH>
          <wp:positionV relativeFrom="paragraph">
            <wp:posOffset>-15240</wp:posOffset>
          </wp:positionV>
          <wp:extent cx="944245" cy="798195"/>
          <wp:effectExtent l="0" t="0" r="8255" b="1905"/>
          <wp:wrapNone/>
          <wp:docPr id="2" name="Picture 2"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CS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0642">
      <w:rPr>
        <w:noProof/>
      </w:rPr>
      <w:drawing>
        <wp:inline distT="0" distB="0" distL="0" distR="0" wp14:anchorId="59C3C4B0" wp14:editId="465D781E">
          <wp:extent cx="828675" cy="742950"/>
          <wp:effectExtent l="0" t="0" r="9525" b="0"/>
          <wp:docPr id="1" name="Picture 1" descr="Sigla MJ v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Sigla MJ v12"/>
                  <pic:cNvPicPr>
                    <a:picLocks noGrp="1"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inline>
      </w:drawing>
    </w:r>
  </w:p>
  <w:p w14:paraId="6C511915" w14:textId="77777777" w:rsidR="00A43D26" w:rsidRPr="003031E8" w:rsidRDefault="00A43D26" w:rsidP="00303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82E"/>
    <w:multiLevelType w:val="hybridMultilevel"/>
    <w:tmpl w:val="AF9C72EE"/>
    <w:lvl w:ilvl="0" w:tplc="6F14BCD4">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4143146"/>
    <w:multiLevelType w:val="hybridMultilevel"/>
    <w:tmpl w:val="385A53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2127AF2"/>
    <w:multiLevelType w:val="hybridMultilevel"/>
    <w:tmpl w:val="14CA0C68"/>
    <w:lvl w:ilvl="0" w:tplc="C53E938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127A0C99"/>
    <w:multiLevelType w:val="hybridMultilevel"/>
    <w:tmpl w:val="453EA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6140E"/>
    <w:multiLevelType w:val="hybridMultilevel"/>
    <w:tmpl w:val="A1FA9EA4"/>
    <w:lvl w:ilvl="0" w:tplc="0409000F">
      <w:start w:val="1"/>
      <w:numFmt w:val="decimal"/>
      <w:lvlText w:val="%1."/>
      <w:lvlJc w:val="left"/>
      <w:pPr>
        <w:ind w:left="2205"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87600568">
      <w:start w:val="1"/>
      <w:numFmt w:val="decimal"/>
      <w:lvlText w:val="%4."/>
      <w:lvlJc w:val="left"/>
      <w:pPr>
        <w:ind w:left="4365" w:hanging="360"/>
      </w:pPr>
      <w:rPr>
        <w:b/>
      </w:r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5" w15:restartNumberingAfterBreak="0">
    <w:nsid w:val="145823ED"/>
    <w:multiLevelType w:val="hybridMultilevel"/>
    <w:tmpl w:val="F58C9FDE"/>
    <w:lvl w:ilvl="0" w:tplc="B8E25178">
      <w:start w:val="23"/>
      <w:numFmt w:val="bullet"/>
      <w:lvlText w:val="-"/>
      <w:lvlJc w:val="left"/>
      <w:pPr>
        <w:ind w:left="1068" w:hanging="360"/>
      </w:pPr>
      <w:rPr>
        <w:rFonts w:ascii="Arial Narrow" w:eastAsia="Calibri" w:hAnsi="Arial Narrow" w:cs="Arial Narro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85D5D9A"/>
    <w:multiLevelType w:val="hybridMultilevel"/>
    <w:tmpl w:val="7360B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8F6C11"/>
    <w:multiLevelType w:val="hybridMultilevel"/>
    <w:tmpl w:val="399A290C"/>
    <w:lvl w:ilvl="0" w:tplc="0409000D">
      <w:start w:val="1"/>
      <w:numFmt w:val="bullet"/>
      <w:lvlText w:val=""/>
      <w:lvlJc w:val="left"/>
      <w:pPr>
        <w:ind w:left="1426" w:hanging="360"/>
      </w:pPr>
      <w:rPr>
        <w:rFonts w:ascii="Wingdings" w:hAnsi="Wingding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8" w15:restartNumberingAfterBreak="0">
    <w:nsid w:val="1BC75891"/>
    <w:multiLevelType w:val="hybridMultilevel"/>
    <w:tmpl w:val="07DA9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23E50"/>
    <w:multiLevelType w:val="hybridMultilevel"/>
    <w:tmpl w:val="86808146"/>
    <w:lvl w:ilvl="0" w:tplc="0409000F">
      <w:start w:val="1"/>
      <w:numFmt w:val="decimal"/>
      <w:lvlText w:val="%1."/>
      <w:lvlJc w:val="left"/>
      <w:pPr>
        <w:ind w:left="990"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F0EE8CCE">
      <w:start w:val="1"/>
      <w:numFmt w:val="decimal"/>
      <w:lvlText w:val="%4."/>
      <w:lvlJc w:val="left"/>
      <w:pPr>
        <w:ind w:left="4365" w:hanging="360"/>
      </w:pPr>
      <w:rPr>
        <w:b/>
      </w:r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10" w15:restartNumberingAfterBreak="0">
    <w:nsid w:val="1FAF3FD8"/>
    <w:multiLevelType w:val="hybridMultilevel"/>
    <w:tmpl w:val="A1FA9EA4"/>
    <w:lvl w:ilvl="0" w:tplc="0409000F">
      <w:start w:val="1"/>
      <w:numFmt w:val="decimal"/>
      <w:lvlText w:val="%1."/>
      <w:lvlJc w:val="left"/>
      <w:pPr>
        <w:ind w:left="2205"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87600568">
      <w:start w:val="1"/>
      <w:numFmt w:val="decimal"/>
      <w:lvlText w:val="%4."/>
      <w:lvlJc w:val="left"/>
      <w:pPr>
        <w:ind w:left="4365" w:hanging="360"/>
      </w:pPr>
      <w:rPr>
        <w:b/>
      </w:r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11" w15:restartNumberingAfterBreak="0">
    <w:nsid w:val="1FF647DA"/>
    <w:multiLevelType w:val="hybridMultilevel"/>
    <w:tmpl w:val="CADCF3F8"/>
    <w:lvl w:ilvl="0" w:tplc="D4428160">
      <w:start w:val="2"/>
      <w:numFmt w:val="decimal"/>
      <w:lvlText w:val="%1."/>
      <w:lvlJc w:val="left"/>
      <w:pPr>
        <w:ind w:left="4725" w:hanging="360"/>
      </w:pPr>
      <w:rPr>
        <w:rFonts w:hint="default"/>
      </w:rPr>
    </w:lvl>
    <w:lvl w:ilvl="1" w:tplc="04090019" w:tentative="1">
      <w:start w:val="1"/>
      <w:numFmt w:val="lowerLetter"/>
      <w:lvlText w:val="%2."/>
      <w:lvlJc w:val="left"/>
      <w:pPr>
        <w:ind w:left="5445" w:hanging="360"/>
      </w:pPr>
    </w:lvl>
    <w:lvl w:ilvl="2" w:tplc="0409001B" w:tentative="1">
      <w:start w:val="1"/>
      <w:numFmt w:val="lowerRoman"/>
      <w:lvlText w:val="%3."/>
      <w:lvlJc w:val="right"/>
      <w:pPr>
        <w:ind w:left="6165" w:hanging="180"/>
      </w:pPr>
    </w:lvl>
    <w:lvl w:ilvl="3" w:tplc="0409000F">
      <w:start w:val="1"/>
      <w:numFmt w:val="decimal"/>
      <w:lvlText w:val="%4."/>
      <w:lvlJc w:val="left"/>
      <w:pPr>
        <w:ind w:left="990" w:hanging="360"/>
      </w:pPr>
    </w:lvl>
    <w:lvl w:ilvl="4" w:tplc="04090019" w:tentative="1">
      <w:start w:val="1"/>
      <w:numFmt w:val="lowerLetter"/>
      <w:lvlText w:val="%5."/>
      <w:lvlJc w:val="left"/>
      <w:pPr>
        <w:ind w:left="7605" w:hanging="360"/>
      </w:pPr>
    </w:lvl>
    <w:lvl w:ilvl="5" w:tplc="0409001B" w:tentative="1">
      <w:start w:val="1"/>
      <w:numFmt w:val="lowerRoman"/>
      <w:lvlText w:val="%6."/>
      <w:lvlJc w:val="right"/>
      <w:pPr>
        <w:ind w:left="8325" w:hanging="180"/>
      </w:pPr>
    </w:lvl>
    <w:lvl w:ilvl="6" w:tplc="0409000F" w:tentative="1">
      <w:start w:val="1"/>
      <w:numFmt w:val="decimal"/>
      <w:lvlText w:val="%7."/>
      <w:lvlJc w:val="left"/>
      <w:pPr>
        <w:ind w:left="9045" w:hanging="360"/>
      </w:pPr>
    </w:lvl>
    <w:lvl w:ilvl="7" w:tplc="04090019" w:tentative="1">
      <w:start w:val="1"/>
      <w:numFmt w:val="lowerLetter"/>
      <w:lvlText w:val="%8."/>
      <w:lvlJc w:val="left"/>
      <w:pPr>
        <w:ind w:left="9765" w:hanging="360"/>
      </w:pPr>
    </w:lvl>
    <w:lvl w:ilvl="8" w:tplc="0409001B" w:tentative="1">
      <w:start w:val="1"/>
      <w:numFmt w:val="lowerRoman"/>
      <w:lvlText w:val="%9."/>
      <w:lvlJc w:val="right"/>
      <w:pPr>
        <w:ind w:left="10485" w:hanging="180"/>
      </w:pPr>
    </w:lvl>
  </w:abstractNum>
  <w:abstractNum w:abstractNumId="12" w15:restartNumberingAfterBreak="0">
    <w:nsid w:val="232A2DA6"/>
    <w:multiLevelType w:val="hybridMultilevel"/>
    <w:tmpl w:val="140458E6"/>
    <w:lvl w:ilvl="0" w:tplc="0409000B">
      <w:start w:val="1"/>
      <w:numFmt w:val="bullet"/>
      <w:lvlText w:val=""/>
      <w:lvlJc w:val="left"/>
      <w:pPr>
        <w:ind w:left="630" w:hanging="360"/>
      </w:pPr>
      <w:rPr>
        <w:rFonts w:ascii="Wingdings" w:hAnsi="Wingdings" w:hint="default"/>
      </w:rPr>
    </w:lvl>
    <w:lvl w:ilvl="1" w:tplc="0409000D">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8DC40E5"/>
    <w:multiLevelType w:val="hybridMultilevel"/>
    <w:tmpl w:val="CF4C349E"/>
    <w:lvl w:ilvl="0" w:tplc="DB8AE22C">
      <w:start w:val="1"/>
      <w:numFmt w:val="upperRoman"/>
      <w:lvlText w:val="%1."/>
      <w:lvlJc w:val="left"/>
      <w:pPr>
        <w:ind w:left="1440" w:hanging="720"/>
      </w:pPr>
      <w:rPr>
        <w:rFonts w:cs="Times New Roman" w:hint="default"/>
      </w:rPr>
    </w:lvl>
    <w:lvl w:ilvl="1" w:tplc="E5962A58">
      <w:numFmt w:val="bullet"/>
      <w:lvlText w:val="•"/>
      <w:lvlJc w:val="left"/>
      <w:pPr>
        <w:ind w:left="2145" w:hanging="705"/>
      </w:pPr>
      <w:rPr>
        <w:rFonts w:ascii="Arial Narrow" w:eastAsia="Calibri" w:hAnsi="Arial Narrow" w:cs="Arial Narrow" w:hint="default"/>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4" w15:restartNumberingAfterBreak="0">
    <w:nsid w:val="29CB1579"/>
    <w:multiLevelType w:val="hybridMultilevel"/>
    <w:tmpl w:val="A1FA9EA4"/>
    <w:lvl w:ilvl="0" w:tplc="0409000F">
      <w:start w:val="1"/>
      <w:numFmt w:val="decimal"/>
      <w:lvlText w:val="%1."/>
      <w:lvlJc w:val="left"/>
      <w:pPr>
        <w:ind w:left="2205"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87600568">
      <w:start w:val="1"/>
      <w:numFmt w:val="decimal"/>
      <w:lvlText w:val="%4."/>
      <w:lvlJc w:val="left"/>
      <w:pPr>
        <w:ind w:left="4365" w:hanging="360"/>
      </w:pPr>
      <w:rPr>
        <w:b/>
      </w:r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15" w15:restartNumberingAfterBreak="0">
    <w:nsid w:val="29E61F1B"/>
    <w:multiLevelType w:val="hybridMultilevel"/>
    <w:tmpl w:val="7360B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42227A"/>
    <w:multiLevelType w:val="hybridMultilevel"/>
    <w:tmpl w:val="356E05BA"/>
    <w:lvl w:ilvl="0" w:tplc="00F05B50">
      <w:start w:val="1"/>
      <w:numFmt w:val="decimal"/>
      <w:lvlText w:val="(%1)"/>
      <w:lvlJc w:val="left"/>
      <w:pPr>
        <w:ind w:left="360" w:hanging="360"/>
      </w:pPr>
      <w:rPr>
        <w:rFonts w:hint="default"/>
      </w:rPr>
    </w:lvl>
    <w:lvl w:ilvl="1" w:tplc="0409000F">
      <w:start w:val="1"/>
      <w:numFmt w:val="decimal"/>
      <w:lvlText w:val="%2."/>
      <w:lvlJc w:val="left"/>
      <w:pPr>
        <w:ind w:left="36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30BF3967"/>
    <w:multiLevelType w:val="hybridMultilevel"/>
    <w:tmpl w:val="EDDA7EFE"/>
    <w:lvl w:ilvl="0" w:tplc="0409000B">
      <w:start w:val="1"/>
      <w:numFmt w:val="bullet"/>
      <w:lvlText w:val=""/>
      <w:lvlJc w:val="left"/>
      <w:pPr>
        <w:ind w:left="45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310D0C5A"/>
    <w:multiLevelType w:val="hybridMultilevel"/>
    <w:tmpl w:val="EE8270A2"/>
    <w:lvl w:ilvl="0" w:tplc="0409000B">
      <w:start w:val="1"/>
      <w:numFmt w:val="bullet"/>
      <w:lvlText w:val=""/>
      <w:lvlJc w:val="left"/>
      <w:pPr>
        <w:ind w:left="54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11B1A6F"/>
    <w:multiLevelType w:val="hybridMultilevel"/>
    <w:tmpl w:val="3844E3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48930B9"/>
    <w:multiLevelType w:val="hybridMultilevel"/>
    <w:tmpl w:val="BBB6DB4E"/>
    <w:lvl w:ilvl="0" w:tplc="47BEBAEE">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6646049"/>
    <w:multiLevelType w:val="hybridMultilevel"/>
    <w:tmpl w:val="D0027F7C"/>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6CF5037"/>
    <w:multiLevelType w:val="hybridMultilevel"/>
    <w:tmpl w:val="1C5685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67328"/>
    <w:multiLevelType w:val="hybridMultilevel"/>
    <w:tmpl w:val="3ABEF3A6"/>
    <w:lvl w:ilvl="0" w:tplc="907ED0C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9688E"/>
    <w:multiLevelType w:val="hybridMultilevel"/>
    <w:tmpl w:val="009E10D8"/>
    <w:lvl w:ilvl="0" w:tplc="0409000F">
      <w:start w:val="1"/>
      <w:numFmt w:val="decimal"/>
      <w:lvlText w:val="%1."/>
      <w:lvlJc w:val="left"/>
      <w:pPr>
        <w:ind w:left="2205"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0409000F">
      <w:start w:val="1"/>
      <w:numFmt w:val="decimal"/>
      <w:lvlText w:val="%4."/>
      <w:lvlJc w:val="left"/>
      <w:pPr>
        <w:ind w:left="4365" w:hanging="360"/>
      </w:p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25" w15:restartNumberingAfterBreak="0">
    <w:nsid w:val="43862DF8"/>
    <w:multiLevelType w:val="hybridMultilevel"/>
    <w:tmpl w:val="9B988D36"/>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45854B76"/>
    <w:multiLevelType w:val="hybridMultilevel"/>
    <w:tmpl w:val="0BD8C28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A5907"/>
    <w:multiLevelType w:val="hybridMultilevel"/>
    <w:tmpl w:val="36D865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67028"/>
    <w:multiLevelType w:val="hybridMultilevel"/>
    <w:tmpl w:val="91448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A189A"/>
    <w:multiLevelType w:val="hybridMultilevel"/>
    <w:tmpl w:val="E6BEBFFC"/>
    <w:lvl w:ilvl="0" w:tplc="B8F07E7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53B929B8"/>
    <w:multiLevelType w:val="hybridMultilevel"/>
    <w:tmpl w:val="7F7403E4"/>
    <w:lvl w:ilvl="0" w:tplc="85324AFE">
      <w:start w:val="1"/>
      <w:numFmt w:val="decimal"/>
      <w:lvlText w:val="%1."/>
      <w:lvlJc w:val="left"/>
      <w:pPr>
        <w:ind w:left="720" w:hanging="360"/>
      </w:pPr>
      <w:rPr>
        <w:rFonts w:ascii="Arial Narrow" w:eastAsia="Times New Roman" w:hAnsi="Arial Narrow" w:cs="Arial Narro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72E95"/>
    <w:multiLevelType w:val="hybridMultilevel"/>
    <w:tmpl w:val="BB5A1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945D6"/>
    <w:multiLevelType w:val="hybridMultilevel"/>
    <w:tmpl w:val="009E10D8"/>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3" w15:restartNumberingAfterBreak="0">
    <w:nsid w:val="697C017C"/>
    <w:multiLevelType w:val="hybridMultilevel"/>
    <w:tmpl w:val="008E86BE"/>
    <w:lvl w:ilvl="0" w:tplc="9466BB46">
      <w:start w:val="1"/>
      <w:numFmt w:val="decimal"/>
      <w:lvlText w:val="(%1)"/>
      <w:lvlJc w:val="left"/>
      <w:pPr>
        <w:ind w:left="117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76625EF8"/>
    <w:multiLevelType w:val="hybridMultilevel"/>
    <w:tmpl w:val="FB08091A"/>
    <w:lvl w:ilvl="0" w:tplc="04090001">
      <w:start w:val="1"/>
      <w:numFmt w:val="bullet"/>
      <w:lvlText w:val=""/>
      <w:lvlJc w:val="left"/>
      <w:pPr>
        <w:ind w:left="1428" w:hanging="360"/>
      </w:pPr>
      <w:rPr>
        <w:rFonts w:ascii="Symbol" w:hAnsi="Symbol" w:cs="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cs="Wingdings" w:hint="default"/>
      </w:rPr>
    </w:lvl>
    <w:lvl w:ilvl="3" w:tplc="04090001">
      <w:start w:val="1"/>
      <w:numFmt w:val="bullet"/>
      <w:lvlText w:val=""/>
      <w:lvlJc w:val="left"/>
      <w:pPr>
        <w:ind w:left="3588" w:hanging="360"/>
      </w:pPr>
      <w:rPr>
        <w:rFonts w:ascii="Symbol" w:hAnsi="Symbol" w:cs="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cs="Wingdings" w:hint="default"/>
      </w:rPr>
    </w:lvl>
    <w:lvl w:ilvl="6" w:tplc="04090001">
      <w:start w:val="1"/>
      <w:numFmt w:val="bullet"/>
      <w:lvlText w:val=""/>
      <w:lvlJc w:val="left"/>
      <w:pPr>
        <w:ind w:left="5748" w:hanging="360"/>
      </w:pPr>
      <w:rPr>
        <w:rFonts w:ascii="Symbol" w:hAnsi="Symbol" w:cs="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cs="Wingdings" w:hint="default"/>
      </w:rPr>
    </w:lvl>
  </w:abstractNum>
  <w:abstractNum w:abstractNumId="35" w15:restartNumberingAfterBreak="0">
    <w:nsid w:val="77E43984"/>
    <w:multiLevelType w:val="multilevel"/>
    <w:tmpl w:val="521A02B6"/>
    <w:lvl w:ilvl="0">
      <w:start w:val="1"/>
      <w:numFmt w:val="decimal"/>
      <w:lvlText w:val="%1."/>
      <w:lvlJc w:val="left"/>
      <w:pPr>
        <w:ind w:left="360" w:hanging="360"/>
      </w:pPr>
    </w:lvl>
    <w:lvl w:ilvl="1">
      <w:start w:val="6"/>
      <w:numFmt w:val="decimalZero"/>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85B10F9"/>
    <w:multiLevelType w:val="hybridMultilevel"/>
    <w:tmpl w:val="812E569C"/>
    <w:lvl w:ilvl="0" w:tplc="04090019">
      <w:start w:val="1"/>
      <w:numFmt w:val="lowerLetter"/>
      <w:lvlText w:val="%1."/>
      <w:lvlJc w:val="left"/>
      <w:pPr>
        <w:ind w:left="126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7" w15:restartNumberingAfterBreak="0">
    <w:nsid w:val="7964327B"/>
    <w:multiLevelType w:val="hybridMultilevel"/>
    <w:tmpl w:val="DB62C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12262"/>
    <w:multiLevelType w:val="hybridMultilevel"/>
    <w:tmpl w:val="957648E8"/>
    <w:lvl w:ilvl="0" w:tplc="D6644E76">
      <w:numFmt w:val="bullet"/>
      <w:lvlText w:val="-"/>
      <w:lvlJc w:val="left"/>
      <w:pPr>
        <w:ind w:left="1080" w:hanging="360"/>
      </w:pPr>
      <w:rPr>
        <w:rFonts w:ascii="Arial Narrow" w:eastAsia="Times New Roman" w:hAnsi="Arial Narro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38"/>
  </w:num>
  <w:num w:numId="2">
    <w:abstractNumId w:val="34"/>
  </w:num>
  <w:num w:numId="3">
    <w:abstractNumId w:val="10"/>
  </w:num>
  <w:num w:numId="4">
    <w:abstractNumId w:val="1"/>
  </w:num>
  <w:num w:numId="5">
    <w:abstractNumId w:val="13"/>
  </w:num>
  <w:num w:numId="6">
    <w:abstractNumId w:val="2"/>
  </w:num>
  <w:num w:numId="7">
    <w:abstractNumId w:val="16"/>
  </w:num>
  <w:num w:numId="8">
    <w:abstractNumId w:val="20"/>
  </w:num>
  <w:num w:numId="9">
    <w:abstractNumId w:val="0"/>
  </w:num>
  <w:num w:numId="10">
    <w:abstractNumId w:val="25"/>
  </w:num>
  <w:num w:numId="11">
    <w:abstractNumId w:val="30"/>
  </w:num>
  <w:num w:numId="12">
    <w:abstractNumId w:val="32"/>
  </w:num>
  <w:num w:numId="13">
    <w:abstractNumId w:val="11"/>
  </w:num>
  <w:num w:numId="14">
    <w:abstractNumId w:val="7"/>
  </w:num>
  <w:num w:numId="15">
    <w:abstractNumId w:val="29"/>
  </w:num>
  <w:num w:numId="16">
    <w:abstractNumId w:val="33"/>
  </w:num>
  <w:num w:numId="17">
    <w:abstractNumId w:val="35"/>
  </w:num>
  <w:num w:numId="18">
    <w:abstractNumId w:val="15"/>
  </w:num>
  <w:num w:numId="19">
    <w:abstractNumId w:val="6"/>
  </w:num>
  <w:num w:numId="20">
    <w:abstractNumId w:val="26"/>
  </w:num>
  <w:num w:numId="21">
    <w:abstractNumId w:val="27"/>
  </w:num>
  <w:num w:numId="22">
    <w:abstractNumId w:val="22"/>
  </w:num>
  <w:num w:numId="23">
    <w:abstractNumId w:val="8"/>
  </w:num>
  <w:num w:numId="24">
    <w:abstractNumId w:val="31"/>
  </w:num>
  <w:num w:numId="25">
    <w:abstractNumId w:val="3"/>
  </w:num>
  <w:num w:numId="26">
    <w:abstractNumId w:val="37"/>
  </w:num>
  <w:num w:numId="27">
    <w:abstractNumId w:val="17"/>
  </w:num>
  <w:num w:numId="28">
    <w:abstractNumId w:val="18"/>
  </w:num>
  <w:num w:numId="29">
    <w:abstractNumId w:val="12"/>
  </w:num>
  <w:num w:numId="30">
    <w:abstractNumId w:val="28"/>
  </w:num>
  <w:num w:numId="31">
    <w:abstractNumId w:val="24"/>
  </w:num>
  <w:num w:numId="32">
    <w:abstractNumId w:val="19"/>
  </w:num>
  <w:num w:numId="33">
    <w:abstractNumId w:val="23"/>
  </w:num>
  <w:num w:numId="34">
    <w:abstractNumId w:val="5"/>
  </w:num>
  <w:num w:numId="35">
    <w:abstractNumId w:val="36"/>
  </w:num>
  <w:num w:numId="36">
    <w:abstractNumId w:val="4"/>
  </w:num>
  <w:num w:numId="37">
    <w:abstractNumId w:val="21"/>
  </w:num>
  <w:num w:numId="38">
    <w:abstractNumId w:val="9"/>
  </w:num>
  <w:num w:numId="3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04"/>
    <w:rsid w:val="00000A5C"/>
    <w:rsid w:val="000030F9"/>
    <w:rsid w:val="00004274"/>
    <w:rsid w:val="0001011A"/>
    <w:rsid w:val="00014219"/>
    <w:rsid w:val="00014EDD"/>
    <w:rsid w:val="00025A8D"/>
    <w:rsid w:val="00027D8F"/>
    <w:rsid w:val="00030CA9"/>
    <w:rsid w:val="00030CFF"/>
    <w:rsid w:val="000336F2"/>
    <w:rsid w:val="000337BA"/>
    <w:rsid w:val="0003456D"/>
    <w:rsid w:val="00042A28"/>
    <w:rsid w:val="00043892"/>
    <w:rsid w:val="00044075"/>
    <w:rsid w:val="000543FF"/>
    <w:rsid w:val="00064D78"/>
    <w:rsid w:val="00067066"/>
    <w:rsid w:val="0007562F"/>
    <w:rsid w:val="0008024F"/>
    <w:rsid w:val="00083276"/>
    <w:rsid w:val="00083EA1"/>
    <w:rsid w:val="00085387"/>
    <w:rsid w:val="0009398D"/>
    <w:rsid w:val="00094599"/>
    <w:rsid w:val="000949D9"/>
    <w:rsid w:val="00097317"/>
    <w:rsid w:val="0009747F"/>
    <w:rsid w:val="000B0CA4"/>
    <w:rsid w:val="000B4409"/>
    <w:rsid w:val="000B5625"/>
    <w:rsid w:val="000C0E6B"/>
    <w:rsid w:val="000C0F1C"/>
    <w:rsid w:val="000C443F"/>
    <w:rsid w:val="000C6D80"/>
    <w:rsid w:val="000D0CA5"/>
    <w:rsid w:val="000D6183"/>
    <w:rsid w:val="000E1556"/>
    <w:rsid w:val="000E4B81"/>
    <w:rsid w:val="000E6475"/>
    <w:rsid w:val="000E7C3F"/>
    <w:rsid w:val="00100E75"/>
    <w:rsid w:val="0010121D"/>
    <w:rsid w:val="0010427C"/>
    <w:rsid w:val="001056EB"/>
    <w:rsid w:val="00105889"/>
    <w:rsid w:val="00105C4F"/>
    <w:rsid w:val="0010686F"/>
    <w:rsid w:val="00106F28"/>
    <w:rsid w:val="00111C97"/>
    <w:rsid w:val="00113ADD"/>
    <w:rsid w:val="00113DB1"/>
    <w:rsid w:val="001218C4"/>
    <w:rsid w:val="00123852"/>
    <w:rsid w:val="00125474"/>
    <w:rsid w:val="00126EFD"/>
    <w:rsid w:val="0013436D"/>
    <w:rsid w:val="00145366"/>
    <w:rsid w:val="00147553"/>
    <w:rsid w:val="00152FB8"/>
    <w:rsid w:val="0015386F"/>
    <w:rsid w:val="00153B27"/>
    <w:rsid w:val="001549C4"/>
    <w:rsid w:val="00155AEC"/>
    <w:rsid w:val="001569DB"/>
    <w:rsid w:val="00177023"/>
    <w:rsid w:val="00177497"/>
    <w:rsid w:val="00184D59"/>
    <w:rsid w:val="00185221"/>
    <w:rsid w:val="00191DBF"/>
    <w:rsid w:val="001A3F8B"/>
    <w:rsid w:val="001A5551"/>
    <w:rsid w:val="001B4F39"/>
    <w:rsid w:val="001B6BB3"/>
    <w:rsid w:val="001C027E"/>
    <w:rsid w:val="001C2AD0"/>
    <w:rsid w:val="001C31D3"/>
    <w:rsid w:val="001C4F64"/>
    <w:rsid w:val="001C64B7"/>
    <w:rsid w:val="001D236D"/>
    <w:rsid w:val="001D3A4C"/>
    <w:rsid w:val="001D4372"/>
    <w:rsid w:val="001D684F"/>
    <w:rsid w:val="001D79C2"/>
    <w:rsid w:val="001E1AF1"/>
    <w:rsid w:val="001F359F"/>
    <w:rsid w:val="001F6BD8"/>
    <w:rsid w:val="0020017F"/>
    <w:rsid w:val="002011B9"/>
    <w:rsid w:val="00204EF9"/>
    <w:rsid w:val="00205E83"/>
    <w:rsid w:val="002076A8"/>
    <w:rsid w:val="0021048E"/>
    <w:rsid w:val="00212E4D"/>
    <w:rsid w:val="00214BFC"/>
    <w:rsid w:val="00216C02"/>
    <w:rsid w:val="0022500B"/>
    <w:rsid w:val="002253CE"/>
    <w:rsid w:val="00226E03"/>
    <w:rsid w:val="002330BA"/>
    <w:rsid w:val="00237AE0"/>
    <w:rsid w:val="00240949"/>
    <w:rsid w:val="002457D3"/>
    <w:rsid w:val="00252CC3"/>
    <w:rsid w:val="00252FE1"/>
    <w:rsid w:val="00255267"/>
    <w:rsid w:val="00276E81"/>
    <w:rsid w:val="00281898"/>
    <w:rsid w:val="0028210B"/>
    <w:rsid w:val="0029300F"/>
    <w:rsid w:val="00295331"/>
    <w:rsid w:val="00296614"/>
    <w:rsid w:val="002A47CF"/>
    <w:rsid w:val="002B12F1"/>
    <w:rsid w:val="002B39FF"/>
    <w:rsid w:val="002B5850"/>
    <w:rsid w:val="002C38AB"/>
    <w:rsid w:val="002D226B"/>
    <w:rsid w:val="002D58D4"/>
    <w:rsid w:val="002E0370"/>
    <w:rsid w:val="002E205D"/>
    <w:rsid w:val="002E23AE"/>
    <w:rsid w:val="002E5D44"/>
    <w:rsid w:val="002F11FD"/>
    <w:rsid w:val="002F3A1D"/>
    <w:rsid w:val="002F3A43"/>
    <w:rsid w:val="002F44B5"/>
    <w:rsid w:val="002F7B90"/>
    <w:rsid w:val="002F7FCB"/>
    <w:rsid w:val="003031E8"/>
    <w:rsid w:val="00313333"/>
    <w:rsid w:val="0031467B"/>
    <w:rsid w:val="00316104"/>
    <w:rsid w:val="00322E75"/>
    <w:rsid w:val="00323B60"/>
    <w:rsid w:val="00323BF8"/>
    <w:rsid w:val="003241EB"/>
    <w:rsid w:val="00327316"/>
    <w:rsid w:val="00327850"/>
    <w:rsid w:val="00333EAB"/>
    <w:rsid w:val="00335454"/>
    <w:rsid w:val="00336CEA"/>
    <w:rsid w:val="00341867"/>
    <w:rsid w:val="003433E6"/>
    <w:rsid w:val="0034548C"/>
    <w:rsid w:val="003464D2"/>
    <w:rsid w:val="00357148"/>
    <w:rsid w:val="003578F8"/>
    <w:rsid w:val="0036356E"/>
    <w:rsid w:val="00364D15"/>
    <w:rsid w:val="003656F5"/>
    <w:rsid w:val="00365CDF"/>
    <w:rsid w:val="00384E63"/>
    <w:rsid w:val="00385C0F"/>
    <w:rsid w:val="0038616E"/>
    <w:rsid w:val="00387ECC"/>
    <w:rsid w:val="00391032"/>
    <w:rsid w:val="00392412"/>
    <w:rsid w:val="00393873"/>
    <w:rsid w:val="0039511B"/>
    <w:rsid w:val="003A0AE9"/>
    <w:rsid w:val="003A44FA"/>
    <w:rsid w:val="003A6B0A"/>
    <w:rsid w:val="003C19EA"/>
    <w:rsid w:val="003C2EB4"/>
    <w:rsid w:val="003C51E5"/>
    <w:rsid w:val="003C69E1"/>
    <w:rsid w:val="003C6E72"/>
    <w:rsid w:val="003D1662"/>
    <w:rsid w:val="003D4111"/>
    <w:rsid w:val="003D675E"/>
    <w:rsid w:val="003D7322"/>
    <w:rsid w:val="003E2633"/>
    <w:rsid w:val="003E2E7B"/>
    <w:rsid w:val="003F0F50"/>
    <w:rsid w:val="004052FF"/>
    <w:rsid w:val="00420BEE"/>
    <w:rsid w:val="00431EBA"/>
    <w:rsid w:val="0043278D"/>
    <w:rsid w:val="0044139F"/>
    <w:rsid w:val="004445DB"/>
    <w:rsid w:val="00447875"/>
    <w:rsid w:val="00462FBF"/>
    <w:rsid w:val="00463A7F"/>
    <w:rsid w:val="004652BD"/>
    <w:rsid w:val="00472F4B"/>
    <w:rsid w:val="00474B83"/>
    <w:rsid w:val="004772C6"/>
    <w:rsid w:val="00480ADB"/>
    <w:rsid w:val="00484BE0"/>
    <w:rsid w:val="00485F4C"/>
    <w:rsid w:val="00490CB7"/>
    <w:rsid w:val="00492738"/>
    <w:rsid w:val="00492A1A"/>
    <w:rsid w:val="004947F7"/>
    <w:rsid w:val="004954F4"/>
    <w:rsid w:val="004959B6"/>
    <w:rsid w:val="004A49E6"/>
    <w:rsid w:val="004A58FB"/>
    <w:rsid w:val="004A643D"/>
    <w:rsid w:val="004A7C1C"/>
    <w:rsid w:val="004B2ED6"/>
    <w:rsid w:val="004B3391"/>
    <w:rsid w:val="004C5882"/>
    <w:rsid w:val="004C5EB3"/>
    <w:rsid w:val="004C6CCD"/>
    <w:rsid w:val="004D15CC"/>
    <w:rsid w:val="004D22F0"/>
    <w:rsid w:val="004D317D"/>
    <w:rsid w:val="004D3E72"/>
    <w:rsid w:val="004E16CE"/>
    <w:rsid w:val="004E5B81"/>
    <w:rsid w:val="004F063D"/>
    <w:rsid w:val="004F1A70"/>
    <w:rsid w:val="004F32E9"/>
    <w:rsid w:val="004F3BDA"/>
    <w:rsid w:val="004F575A"/>
    <w:rsid w:val="004F63F1"/>
    <w:rsid w:val="00501FF9"/>
    <w:rsid w:val="005031FC"/>
    <w:rsid w:val="0052448F"/>
    <w:rsid w:val="005311B4"/>
    <w:rsid w:val="00540475"/>
    <w:rsid w:val="00544EC9"/>
    <w:rsid w:val="00545085"/>
    <w:rsid w:val="00545765"/>
    <w:rsid w:val="0054739F"/>
    <w:rsid w:val="00552362"/>
    <w:rsid w:val="00553234"/>
    <w:rsid w:val="0056522C"/>
    <w:rsid w:val="00570CE2"/>
    <w:rsid w:val="00571462"/>
    <w:rsid w:val="00571D31"/>
    <w:rsid w:val="005737CC"/>
    <w:rsid w:val="00576D1D"/>
    <w:rsid w:val="00582FEB"/>
    <w:rsid w:val="00592D94"/>
    <w:rsid w:val="00597866"/>
    <w:rsid w:val="005A0DD8"/>
    <w:rsid w:val="005A0F5C"/>
    <w:rsid w:val="005A3BF9"/>
    <w:rsid w:val="005B006F"/>
    <w:rsid w:val="005B0ACC"/>
    <w:rsid w:val="005B1320"/>
    <w:rsid w:val="005C5E31"/>
    <w:rsid w:val="005D2697"/>
    <w:rsid w:val="005D62E8"/>
    <w:rsid w:val="005E24BB"/>
    <w:rsid w:val="005F175A"/>
    <w:rsid w:val="005F63EA"/>
    <w:rsid w:val="00600FF8"/>
    <w:rsid w:val="00612937"/>
    <w:rsid w:val="006134DB"/>
    <w:rsid w:val="0061396D"/>
    <w:rsid w:val="00624FB5"/>
    <w:rsid w:val="0063098A"/>
    <w:rsid w:val="006311B2"/>
    <w:rsid w:val="0063502A"/>
    <w:rsid w:val="00637068"/>
    <w:rsid w:val="00653A8D"/>
    <w:rsid w:val="006606BF"/>
    <w:rsid w:val="00660D13"/>
    <w:rsid w:val="00661BED"/>
    <w:rsid w:val="00667FB1"/>
    <w:rsid w:val="00670237"/>
    <w:rsid w:val="00672D1B"/>
    <w:rsid w:val="0067608E"/>
    <w:rsid w:val="006761CC"/>
    <w:rsid w:val="00677329"/>
    <w:rsid w:val="006829C7"/>
    <w:rsid w:val="00687AE6"/>
    <w:rsid w:val="0069044F"/>
    <w:rsid w:val="0069162D"/>
    <w:rsid w:val="00697B1D"/>
    <w:rsid w:val="006A0A2A"/>
    <w:rsid w:val="006A11D3"/>
    <w:rsid w:val="006A1EDE"/>
    <w:rsid w:val="006B1902"/>
    <w:rsid w:val="006B2B05"/>
    <w:rsid w:val="006B3FBD"/>
    <w:rsid w:val="006B5F56"/>
    <w:rsid w:val="006C2013"/>
    <w:rsid w:val="006C439E"/>
    <w:rsid w:val="006C529B"/>
    <w:rsid w:val="006C59F4"/>
    <w:rsid w:val="006D151B"/>
    <w:rsid w:val="006D3AAA"/>
    <w:rsid w:val="006D55EA"/>
    <w:rsid w:val="006D72DB"/>
    <w:rsid w:val="006E139F"/>
    <w:rsid w:val="006E1D63"/>
    <w:rsid w:val="006E268C"/>
    <w:rsid w:val="006E4A00"/>
    <w:rsid w:val="006E78C9"/>
    <w:rsid w:val="006F35B6"/>
    <w:rsid w:val="00700650"/>
    <w:rsid w:val="00702D02"/>
    <w:rsid w:val="00704C2A"/>
    <w:rsid w:val="0070794B"/>
    <w:rsid w:val="007120EC"/>
    <w:rsid w:val="00717019"/>
    <w:rsid w:val="007204C4"/>
    <w:rsid w:val="00721986"/>
    <w:rsid w:val="00724FF6"/>
    <w:rsid w:val="007277EC"/>
    <w:rsid w:val="00727B62"/>
    <w:rsid w:val="00730836"/>
    <w:rsid w:val="00731961"/>
    <w:rsid w:val="007332CD"/>
    <w:rsid w:val="0073585B"/>
    <w:rsid w:val="00736A76"/>
    <w:rsid w:val="00747CFA"/>
    <w:rsid w:val="00751593"/>
    <w:rsid w:val="00755FFD"/>
    <w:rsid w:val="00756317"/>
    <w:rsid w:val="007631C8"/>
    <w:rsid w:val="00773C8A"/>
    <w:rsid w:val="00792F7B"/>
    <w:rsid w:val="007A317E"/>
    <w:rsid w:val="007B2133"/>
    <w:rsid w:val="007C60AE"/>
    <w:rsid w:val="007D5520"/>
    <w:rsid w:val="007D5D2B"/>
    <w:rsid w:val="007D78BB"/>
    <w:rsid w:val="007E27E5"/>
    <w:rsid w:val="007E6CB4"/>
    <w:rsid w:val="007F2D37"/>
    <w:rsid w:val="007F43E3"/>
    <w:rsid w:val="007F47D8"/>
    <w:rsid w:val="007F5968"/>
    <w:rsid w:val="008005F1"/>
    <w:rsid w:val="0080483E"/>
    <w:rsid w:val="00804F84"/>
    <w:rsid w:val="00810F58"/>
    <w:rsid w:val="008167DB"/>
    <w:rsid w:val="00827351"/>
    <w:rsid w:val="00836C82"/>
    <w:rsid w:val="008409E0"/>
    <w:rsid w:val="008440C4"/>
    <w:rsid w:val="0084428E"/>
    <w:rsid w:val="0084559A"/>
    <w:rsid w:val="00851B46"/>
    <w:rsid w:val="008527FF"/>
    <w:rsid w:val="00853DA6"/>
    <w:rsid w:val="008633B6"/>
    <w:rsid w:val="008664AD"/>
    <w:rsid w:val="00870C41"/>
    <w:rsid w:val="00875801"/>
    <w:rsid w:val="00877014"/>
    <w:rsid w:val="00877707"/>
    <w:rsid w:val="00885EDC"/>
    <w:rsid w:val="0088707E"/>
    <w:rsid w:val="008909BB"/>
    <w:rsid w:val="008916AB"/>
    <w:rsid w:val="0089273B"/>
    <w:rsid w:val="00895670"/>
    <w:rsid w:val="008A1878"/>
    <w:rsid w:val="008A3838"/>
    <w:rsid w:val="008A5764"/>
    <w:rsid w:val="008A6929"/>
    <w:rsid w:val="008B737F"/>
    <w:rsid w:val="008C0371"/>
    <w:rsid w:val="008C0F78"/>
    <w:rsid w:val="008C622B"/>
    <w:rsid w:val="008D5811"/>
    <w:rsid w:val="008D6CBF"/>
    <w:rsid w:val="008E19DC"/>
    <w:rsid w:val="008E54AA"/>
    <w:rsid w:val="008F465D"/>
    <w:rsid w:val="00900FF3"/>
    <w:rsid w:val="009042E6"/>
    <w:rsid w:val="009051E2"/>
    <w:rsid w:val="00905B64"/>
    <w:rsid w:val="00906A85"/>
    <w:rsid w:val="009369D8"/>
    <w:rsid w:val="0093780A"/>
    <w:rsid w:val="00940244"/>
    <w:rsid w:val="009479F9"/>
    <w:rsid w:val="0095738D"/>
    <w:rsid w:val="009600A6"/>
    <w:rsid w:val="0096207F"/>
    <w:rsid w:val="0098670F"/>
    <w:rsid w:val="009A1393"/>
    <w:rsid w:val="009A4FE4"/>
    <w:rsid w:val="009A6A8C"/>
    <w:rsid w:val="009B0DA3"/>
    <w:rsid w:val="009B1BAE"/>
    <w:rsid w:val="009B376B"/>
    <w:rsid w:val="009C32DC"/>
    <w:rsid w:val="009C7690"/>
    <w:rsid w:val="009C7F80"/>
    <w:rsid w:val="009D1817"/>
    <w:rsid w:val="009D464C"/>
    <w:rsid w:val="009E117E"/>
    <w:rsid w:val="009E28EC"/>
    <w:rsid w:val="009E31F7"/>
    <w:rsid w:val="009E42A4"/>
    <w:rsid w:val="009F57CC"/>
    <w:rsid w:val="00A02422"/>
    <w:rsid w:val="00A05AAB"/>
    <w:rsid w:val="00A06115"/>
    <w:rsid w:val="00A0659C"/>
    <w:rsid w:val="00A07C72"/>
    <w:rsid w:val="00A26D8C"/>
    <w:rsid w:val="00A36A97"/>
    <w:rsid w:val="00A4156E"/>
    <w:rsid w:val="00A42C30"/>
    <w:rsid w:val="00A43D26"/>
    <w:rsid w:val="00A43E05"/>
    <w:rsid w:val="00A44AA1"/>
    <w:rsid w:val="00A45743"/>
    <w:rsid w:val="00A457D6"/>
    <w:rsid w:val="00A55439"/>
    <w:rsid w:val="00A57C30"/>
    <w:rsid w:val="00A606A4"/>
    <w:rsid w:val="00A63D30"/>
    <w:rsid w:val="00A66AF3"/>
    <w:rsid w:val="00A7072E"/>
    <w:rsid w:val="00A802E0"/>
    <w:rsid w:val="00A840BB"/>
    <w:rsid w:val="00A84DD0"/>
    <w:rsid w:val="00A90935"/>
    <w:rsid w:val="00A93421"/>
    <w:rsid w:val="00AA2C2C"/>
    <w:rsid w:val="00AA5430"/>
    <w:rsid w:val="00AB7D54"/>
    <w:rsid w:val="00AC039D"/>
    <w:rsid w:val="00AC1C01"/>
    <w:rsid w:val="00AC6EAF"/>
    <w:rsid w:val="00AD1D34"/>
    <w:rsid w:val="00AD6B4A"/>
    <w:rsid w:val="00AE5133"/>
    <w:rsid w:val="00AE647E"/>
    <w:rsid w:val="00AF222C"/>
    <w:rsid w:val="00B0071F"/>
    <w:rsid w:val="00B0696B"/>
    <w:rsid w:val="00B16B20"/>
    <w:rsid w:val="00B252F2"/>
    <w:rsid w:val="00B31B58"/>
    <w:rsid w:val="00B31C85"/>
    <w:rsid w:val="00B33218"/>
    <w:rsid w:val="00B35CDD"/>
    <w:rsid w:val="00B408EA"/>
    <w:rsid w:val="00B4167A"/>
    <w:rsid w:val="00B444AE"/>
    <w:rsid w:val="00B50CEA"/>
    <w:rsid w:val="00B529E4"/>
    <w:rsid w:val="00B54937"/>
    <w:rsid w:val="00B5534C"/>
    <w:rsid w:val="00B55A5C"/>
    <w:rsid w:val="00B6168A"/>
    <w:rsid w:val="00B6723D"/>
    <w:rsid w:val="00B7254C"/>
    <w:rsid w:val="00B741EA"/>
    <w:rsid w:val="00B76381"/>
    <w:rsid w:val="00B76FF3"/>
    <w:rsid w:val="00B911B8"/>
    <w:rsid w:val="00B97D93"/>
    <w:rsid w:val="00BA25AF"/>
    <w:rsid w:val="00BA3165"/>
    <w:rsid w:val="00BA450B"/>
    <w:rsid w:val="00BB1D1F"/>
    <w:rsid w:val="00BB6DF1"/>
    <w:rsid w:val="00BB77C3"/>
    <w:rsid w:val="00BC0D67"/>
    <w:rsid w:val="00BC299E"/>
    <w:rsid w:val="00BC3211"/>
    <w:rsid w:val="00BC729F"/>
    <w:rsid w:val="00BD10E6"/>
    <w:rsid w:val="00BD7F04"/>
    <w:rsid w:val="00BF0980"/>
    <w:rsid w:val="00BF0E0B"/>
    <w:rsid w:val="00BF1934"/>
    <w:rsid w:val="00C03BBD"/>
    <w:rsid w:val="00C04AC1"/>
    <w:rsid w:val="00C07E45"/>
    <w:rsid w:val="00C13269"/>
    <w:rsid w:val="00C13B2B"/>
    <w:rsid w:val="00C149C5"/>
    <w:rsid w:val="00C162AA"/>
    <w:rsid w:val="00C1678B"/>
    <w:rsid w:val="00C21961"/>
    <w:rsid w:val="00C22A17"/>
    <w:rsid w:val="00C23CC9"/>
    <w:rsid w:val="00C27F24"/>
    <w:rsid w:val="00C3083B"/>
    <w:rsid w:val="00C33AAB"/>
    <w:rsid w:val="00C477BE"/>
    <w:rsid w:val="00C50620"/>
    <w:rsid w:val="00C512FC"/>
    <w:rsid w:val="00C639A9"/>
    <w:rsid w:val="00C64237"/>
    <w:rsid w:val="00C717AF"/>
    <w:rsid w:val="00C72C2F"/>
    <w:rsid w:val="00C748E4"/>
    <w:rsid w:val="00C77FB0"/>
    <w:rsid w:val="00C8059E"/>
    <w:rsid w:val="00C846CC"/>
    <w:rsid w:val="00C874D2"/>
    <w:rsid w:val="00C90697"/>
    <w:rsid w:val="00C94FD9"/>
    <w:rsid w:val="00CA2C0F"/>
    <w:rsid w:val="00CA30B3"/>
    <w:rsid w:val="00CA44A1"/>
    <w:rsid w:val="00CB0E66"/>
    <w:rsid w:val="00CB1493"/>
    <w:rsid w:val="00CB21AB"/>
    <w:rsid w:val="00CB334A"/>
    <w:rsid w:val="00CB4199"/>
    <w:rsid w:val="00CC0124"/>
    <w:rsid w:val="00CC4AD9"/>
    <w:rsid w:val="00CC6978"/>
    <w:rsid w:val="00CD0B3D"/>
    <w:rsid w:val="00CD0D7C"/>
    <w:rsid w:val="00CD3314"/>
    <w:rsid w:val="00CD33AB"/>
    <w:rsid w:val="00CE1142"/>
    <w:rsid w:val="00CE63D5"/>
    <w:rsid w:val="00CE76E3"/>
    <w:rsid w:val="00CF1979"/>
    <w:rsid w:val="00CF4A1E"/>
    <w:rsid w:val="00CF61E2"/>
    <w:rsid w:val="00CF7586"/>
    <w:rsid w:val="00D0656B"/>
    <w:rsid w:val="00D100A9"/>
    <w:rsid w:val="00D11C57"/>
    <w:rsid w:val="00D11E22"/>
    <w:rsid w:val="00D21C80"/>
    <w:rsid w:val="00D22EA6"/>
    <w:rsid w:val="00D23599"/>
    <w:rsid w:val="00D26ACC"/>
    <w:rsid w:val="00D27A44"/>
    <w:rsid w:val="00D317C3"/>
    <w:rsid w:val="00D4083C"/>
    <w:rsid w:val="00D509C2"/>
    <w:rsid w:val="00D5208A"/>
    <w:rsid w:val="00D55500"/>
    <w:rsid w:val="00D5556C"/>
    <w:rsid w:val="00D60E29"/>
    <w:rsid w:val="00D654C4"/>
    <w:rsid w:val="00D657EE"/>
    <w:rsid w:val="00D659F7"/>
    <w:rsid w:val="00D70B4A"/>
    <w:rsid w:val="00D71C87"/>
    <w:rsid w:val="00D728D8"/>
    <w:rsid w:val="00D867C2"/>
    <w:rsid w:val="00D878FE"/>
    <w:rsid w:val="00D91A15"/>
    <w:rsid w:val="00D94050"/>
    <w:rsid w:val="00DA162C"/>
    <w:rsid w:val="00DA1C57"/>
    <w:rsid w:val="00DA3AF7"/>
    <w:rsid w:val="00DA569A"/>
    <w:rsid w:val="00DB2C86"/>
    <w:rsid w:val="00DB71A8"/>
    <w:rsid w:val="00DC6993"/>
    <w:rsid w:val="00DD274B"/>
    <w:rsid w:val="00DD44C2"/>
    <w:rsid w:val="00DE0BEE"/>
    <w:rsid w:val="00DE3125"/>
    <w:rsid w:val="00DE5342"/>
    <w:rsid w:val="00DF0115"/>
    <w:rsid w:val="00DF1389"/>
    <w:rsid w:val="00E00B48"/>
    <w:rsid w:val="00E016B7"/>
    <w:rsid w:val="00E02282"/>
    <w:rsid w:val="00E024AB"/>
    <w:rsid w:val="00E02C2F"/>
    <w:rsid w:val="00E0494F"/>
    <w:rsid w:val="00E11284"/>
    <w:rsid w:val="00E1502E"/>
    <w:rsid w:val="00E228B7"/>
    <w:rsid w:val="00E31534"/>
    <w:rsid w:val="00E32C5C"/>
    <w:rsid w:val="00E3431E"/>
    <w:rsid w:val="00E509A2"/>
    <w:rsid w:val="00E517D9"/>
    <w:rsid w:val="00E60A29"/>
    <w:rsid w:val="00E66A47"/>
    <w:rsid w:val="00E67F0D"/>
    <w:rsid w:val="00E70108"/>
    <w:rsid w:val="00E7267B"/>
    <w:rsid w:val="00E73085"/>
    <w:rsid w:val="00E816CC"/>
    <w:rsid w:val="00E81A52"/>
    <w:rsid w:val="00E84AEE"/>
    <w:rsid w:val="00E867B7"/>
    <w:rsid w:val="00E91983"/>
    <w:rsid w:val="00EA40FB"/>
    <w:rsid w:val="00EA4285"/>
    <w:rsid w:val="00EA7210"/>
    <w:rsid w:val="00EB1330"/>
    <w:rsid w:val="00EB2FC4"/>
    <w:rsid w:val="00EB4079"/>
    <w:rsid w:val="00EB4D0E"/>
    <w:rsid w:val="00EC2C44"/>
    <w:rsid w:val="00EC3C6A"/>
    <w:rsid w:val="00EC5329"/>
    <w:rsid w:val="00EC6BA1"/>
    <w:rsid w:val="00EC7137"/>
    <w:rsid w:val="00EE383C"/>
    <w:rsid w:val="00EE49C2"/>
    <w:rsid w:val="00EF3645"/>
    <w:rsid w:val="00EF598B"/>
    <w:rsid w:val="00EF754B"/>
    <w:rsid w:val="00F001E3"/>
    <w:rsid w:val="00F060CD"/>
    <w:rsid w:val="00F10F9C"/>
    <w:rsid w:val="00F120C7"/>
    <w:rsid w:val="00F1532D"/>
    <w:rsid w:val="00F173BD"/>
    <w:rsid w:val="00F267F7"/>
    <w:rsid w:val="00F27C16"/>
    <w:rsid w:val="00F376AB"/>
    <w:rsid w:val="00F44A0A"/>
    <w:rsid w:val="00F4763A"/>
    <w:rsid w:val="00F54A06"/>
    <w:rsid w:val="00F566EB"/>
    <w:rsid w:val="00F609AB"/>
    <w:rsid w:val="00F61D86"/>
    <w:rsid w:val="00F62F39"/>
    <w:rsid w:val="00F726B4"/>
    <w:rsid w:val="00F76822"/>
    <w:rsid w:val="00F77267"/>
    <w:rsid w:val="00F81910"/>
    <w:rsid w:val="00F90E48"/>
    <w:rsid w:val="00F911EC"/>
    <w:rsid w:val="00FA20E5"/>
    <w:rsid w:val="00FA391C"/>
    <w:rsid w:val="00FB4707"/>
    <w:rsid w:val="00FB4AA9"/>
    <w:rsid w:val="00FB4E44"/>
    <w:rsid w:val="00FC17B1"/>
    <w:rsid w:val="00FC22EE"/>
    <w:rsid w:val="00FC79DA"/>
    <w:rsid w:val="00FD5B95"/>
    <w:rsid w:val="00FD60B1"/>
    <w:rsid w:val="00FE10B0"/>
    <w:rsid w:val="00FE351F"/>
    <w:rsid w:val="00FE49D6"/>
    <w:rsid w:val="00FE56BB"/>
    <w:rsid w:val="00FF1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A1817"/>
  <w15:docId w15:val="{C0A132EC-8CF3-4BAC-9EC4-593498F8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54C"/>
    <w:pPr>
      <w:spacing w:after="200" w:line="276" w:lineRule="auto"/>
    </w:pPr>
    <w:rPr>
      <w:rFonts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269805587msonormal">
    <w:name w:val="yiv4269805587msonormal"/>
    <w:basedOn w:val="Normal"/>
    <w:uiPriority w:val="99"/>
    <w:rsid w:val="00BF0E0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yiv4269805587msolistparagraph">
    <w:name w:val="yiv4269805587msolistparagraph"/>
    <w:basedOn w:val="Normal"/>
    <w:uiPriority w:val="99"/>
    <w:rsid w:val="00BF0E0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uiPriority w:val="99"/>
    <w:rsid w:val="00BF0E0B"/>
  </w:style>
  <w:style w:type="paragraph" w:styleId="Header">
    <w:name w:val="header"/>
    <w:basedOn w:val="Normal"/>
    <w:link w:val="HeaderChar"/>
    <w:uiPriority w:val="99"/>
    <w:rsid w:val="00D509C2"/>
    <w:pPr>
      <w:tabs>
        <w:tab w:val="center" w:pos="4513"/>
        <w:tab w:val="right" w:pos="9026"/>
      </w:tabs>
    </w:pPr>
    <w:rPr>
      <w:lang w:val="en-US"/>
    </w:rPr>
  </w:style>
  <w:style w:type="character" w:customStyle="1" w:styleId="HeaderChar">
    <w:name w:val="Header Char"/>
    <w:basedOn w:val="DefaultParagraphFont"/>
    <w:link w:val="Header"/>
    <w:uiPriority w:val="99"/>
    <w:locked/>
    <w:rsid w:val="00D509C2"/>
    <w:rPr>
      <w:sz w:val="22"/>
      <w:szCs w:val="22"/>
      <w:lang w:eastAsia="en-US"/>
    </w:rPr>
  </w:style>
  <w:style w:type="paragraph" w:styleId="Footer">
    <w:name w:val="footer"/>
    <w:basedOn w:val="Normal"/>
    <w:link w:val="FooterChar"/>
    <w:uiPriority w:val="99"/>
    <w:rsid w:val="00D509C2"/>
    <w:pPr>
      <w:tabs>
        <w:tab w:val="center" w:pos="4513"/>
        <w:tab w:val="right" w:pos="9026"/>
      </w:tabs>
    </w:pPr>
    <w:rPr>
      <w:lang w:val="en-US"/>
    </w:rPr>
  </w:style>
  <w:style w:type="character" w:customStyle="1" w:styleId="FooterChar">
    <w:name w:val="Footer Char"/>
    <w:basedOn w:val="DefaultParagraphFont"/>
    <w:link w:val="Footer"/>
    <w:uiPriority w:val="99"/>
    <w:locked/>
    <w:rsid w:val="00D509C2"/>
    <w:rPr>
      <w:sz w:val="22"/>
      <w:szCs w:val="22"/>
      <w:lang w:eastAsia="en-US"/>
    </w:rPr>
  </w:style>
  <w:style w:type="table" w:styleId="TableGrid">
    <w:name w:val="Table Grid"/>
    <w:basedOn w:val="TableNormal"/>
    <w:uiPriority w:val="99"/>
    <w:rsid w:val="00D509C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
    <w:name w:val="Umbrire de culoare deschisă - Accentuare 1"/>
    <w:uiPriority w:val="99"/>
    <w:rsid w:val="00D509C2"/>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Body1">
    <w:name w:val="Body 1"/>
    <w:uiPriority w:val="99"/>
    <w:rsid w:val="00D509C2"/>
    <w:pPr>
      <w:outlineLvl w:val="0"/>
    </w:pPr>
    <w:rPr>
      <w:rFonts w:ascii="Times New Roman" w:eastAsia="Arial Unicode MS" w:hAnsi="Times New Roman"/>
      <w:color w:val="000000"/>
      <w:sz w:val="24"/>
      <w:szCs w:val="24"/>
      <w:u w:color="000000"/>
      <w:lang w:val="ro-RO" w:eastAsia="ro-RO"/>
    </w:rPr>
  </w:style>
  <w:style w:type="character" w:styleId="Strong">
    <w:name w:val="Strong"/>
    <w:basedOn w:val="DefaultParagraphFont"/>
    <w:uiPriority w:val="99"/>
    <w:qFormat/>
    <w:rsid w:val="00D509C2"/>
    <w:rPr>
      <w:b/>
      <w:bCs/>
    </w:rPr>
  </w:style>
  <w:style w:type="paragraph" w:styleId="PlainText">
    <w:name w:val="Plain Text"/>
    <w:basedOn w:val="Normal"/>
    <w:link w:val="PlainTextChar"/>
    <w:uiPriority w:val="99"/>
    <w:rsid w:val="004A7C1C"/>
    <w:pPr>
      <w:spacing w:after="0" w:line="240" w:lineRule="auto"/>
    </w:pPr>
    <w:rPr>
      <w:rFonts w:ascii="Courier New" w:eastAsia="Times New Roman" w:hAnsi="Courier New" w:cs="Courier New"/>
      <w:sz w:val="20"/>
      <w:szCs w:val="20"/>
      <w:lang w:val="nb-NO" w:eastAsia="nb-NO"/>
    </w:rPr>
  </w:style>
  <w:style w:type="character" w:customStyle="1" w:styleId="PlainTextChar">
    <w:name w:val="Plain Text Char"/>
    <w:basedOn w:val="DefaultParagraphFont"/>
    <w:link w:val="PlainText"/>
    <w:uiPriority w:val="99"/>
    <w:locked/>
    <w:rsid w:val="004A7C1C"/>
    <w:rPr>
      <w:rFonts w:ascii="Courier New" w:hAnsi="Courier New" w:cs="Courier New"/>
      <w:lang w:val="nb-NO" w:eastAsia="nb-NO"/>
    </w:rPr>
  </w:style>
  <w:style w:type="character" w:styleId="Hyperlink">
    <w:name w:val="Hyperlink"/>
    <w:basedOn w:val="DefaultParagraphFont"/>
    <w:uiPriority w:val="99"/>
    <w:rsid w:val="004A7C1C"/>
    <w:rPr>
      <w:color w:val="0000FF"/>
      <w:u w:val="single"/>
    </w:rPr>
  </w:style>
  <w:style w:type="table" w:customStyle="1" w:styleId="Umbriredeculoaredeschis-Accentuare3">
    <w:name w:val="Umbrire de culoare deschisă - Accentuare 3"/>
    <w:uiPriority w:val="99"/>
    <w:rsid w:val="00E02C2F"/>
    <w:rPr>
      <w:rFonts w:cs="Calibri"/>
      <w:color w:val="76923C"/>
      <w:sz w:val="20"/>
      <w:szCs w:val="20"/>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Umbriredeculoaredeschis">
    <w:name w:val="Umbrire de culoare deschisă"/>
    <w:uiPriority w:val="99"/>
    <w:rsid w:val="008B737F"/>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NormalWeb">
    <w:name w:val="Normal (Web)"/>
    <w:basedOn w:val="Normal"/>
    <w:uiPriority w:val="99"/>
    <w:rsid w:val="008916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rsid w:val="00322E75"/>
    <w:pPr>
      <w:spacing w:after="0" w:line="240" w:lineRule="auto"/>
    </w:pPr>
    <w:rPr>
      <w:rFonts w:ascii="Times New Roman" w:eastAsia="Times New Roman" w:hAnsi="Times New Roman" w:cs="Times New Roman"/>
      <w:sz w:val="20"/>
      <w:szCs w:val="20"/>
      <w:lang w:eastAsia="ro-RO"/>
    </w:rPr>
  </w:style>
  <w:style w:type="character" w:customStyle="1" w:styleId="CommentTextChar">
    <w:name w:val="Comment Text Char"/>
    <w:basedOn w:val="DefaultParagraphFont"/>
    <w:link w:val="CommentText"/>
    <w:uiPriority w:val="99"/>
    <w:locked/>
    <w:rsid w:val="00322E75"/>
    <w:rPr>
      <w:rFonts w:ascii="Times New Roman" w:hAnsi="Times New Roman" w:cs="Times New Roman"/>
      <w:lang w:val="ro-RO" w:eastAsia="ro-RO"/>
    </w:rPr>
  </w:style>
  <w:style w:type="paragraph" w:customStyle="1" w:styleId="SubTitle2">
    <w:name w:val="SubTitle 2"/>
    <w:basedOn w:val="Normal"/>
    <w:uiPriority w:val="99"/>
    <w:rsid w:val="00DA1C57"/>
    <w:pPr>
      <w:spacing w:after="240" w:line="240" w:lineRule="auto"/>
      <w:jc w:val="center"/>
    </w:pPr>
    <w:rPr>
      <w:rFonts w:ascii="Times New Roman" w:eastAsia="Times New Roman" w:hAnsi="Times New Roman" w:cs="Times New Roman"/>
      <w:b/>
      <w:bCs/>
      <w:sz w:val="32"/>
      <w:szCs w:val="32"/>
      <w:lang w:val="en-GB"/>
    </w:rPr>
  </w:style>
  <w:style w:type="paragraph" w:styleId="ListParagraph">
    <w:name w:val="List Paragraph"/>
    <w:basedOn w:val="Normal"/>
    <w:uiPriority w:val="34"/>
    <w:qFormat/>
    <w:rsid w:val="00DA1C57"/>
    <w:pPr>
      <w:spacing w:after="0" w:line="240" w:lineRule="auto"/>
      <w:ind w:left="720"/>
    </w:pPr>
    <w:rPr>
      <w:rFonts w:ascii="Times New Roman" w:eastAsia="Times New Roman" w:hAnsi="Times New Roman" w:cs="Times New Roman"/>
      <w:sz w:val="24"/>
      <w:szCs w:val="24"/>
      <w:lang w:eastAsia="ro-RO"/>
    </w:rPr>
  </w:style>
  <w:style w:type="character" w:customStyle="1" w:styleId="hps">
    <w:name w:val="hps"/>
    <w:rsid w:val="00DA1C57"/>
  </w:style>
  <w:style w:type="paragraph" w:styleId="FootnoteText">
    <w:name w:val="footnote text"/>
    <w:basedOn w:val="Normal"/>
    <w:link w:val="FootnoteTextChar"/>
    <w:uiPriority w:val="99"/>
    <w:semiHidden/>
    <w:rsid w:val="00044075"/>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semiHidden/>
    <w:locked/>
    <w:rPr>
      <w:sz w:val="20"/>
      <w:szCs w:val="20"/>
      <w:lang w:val="ro-RO"/>
    </w:rPr>
  </w:style>
  <w:style w:type="character" w:styleId="FootnoteReference">
    <w:name w:val="footnote reference"/>
    <w:basedOn w:val="DefaultParagraphFont"/>
    <w:uiPriority w:val="99"/>
    <w:semiHidden/>
    <w:rsid w:val="00044075"/>
    <w:rPr>
      <w:vertAlign w:val="superscript"/>
    </w:rPr>
  </w:style>
  <w:style w:type="character" w:styleId="CommentReference">
    <w:name w:val="annotation reference"/>
    <w:basedOn w:val="DefaultParagraphFont"/>
    <w:uiPriority w:val="99"/>
    <w:semiHidden/>
    <w:rsid w:val="00296614"/>
    <w:rPr>
      <w:sz w:val="16"/>
      <w:szCs w:val="16"/>
    </w:rPr>
  </w:style>
  <w:style w:type="paragraph" w:styleId="CommentSubject">
    <w:name w:val="annotation subject"/>
    <w:basedOn w:val="CommentText"/>
    <w:next w:val="CommentText"/>
    <w:link w:val="CommentSubjectChar"/>
    <w:uiPriority w:val="99"/>
    <w:semiHidden/>
    <w:rsid w:val="00296614"/>
    <w:pPr>
      <w:spacing w:after="200" w:line="276" w:lineRule="auto"/>
    </w:pPr>
    <w:rPr>
      <w:b/>
      <w:bCs/>
    </w:rPr>
  </w:style>
  <w:style w:type="character" w:customStyle="1" w:styleId="CommentSubjectChar">
    <w:name w:val="Comment Subject Char"/>
    <w:basedOn w:val="CommentTextChar"/>
    <w:link w:val="CommentSubject"/>
    <w:uiPriority w:val="99"/>
    <w:semiHidden/>
    <w:locked/>
    <w:rsid w:val="00296614"/>
    <w:rPr>
      <w:rFonts w:ascii="Times New Roman" w:hAnsi="Times New Roman" w:cs="Times New Roman"/>
      <w:b/>
      <w:bCs/>
      <w:lang w:val="ro-RO" w:eastAsia="ro-RO"/>
    </w:rPr>
  </w:style>
  <w:style w:type="paragraph" w:styleId="BalloonText">
    <w:name w:val="Balloon Text"/>
    <w:basedOn w:val="Normal"/>
    <w:link w:val="BalloonTextChar"/>
    <w:uiPriority w:val="99"/>
    <w:semiHidden/>
    <w:rsid w:val="00296614"/>
    <w:pPr>
      <w:spacing w:after="0" w:line="240" w:lineRule="auto"/>
    </w:pPr>
    <w:rPr>
      <w:rFonts w:ascii="Segoe UI" w:hAnsi="Segoe UI" w:cs="Segoe UI"/>
      <w:sz w:val="18"/>
      <w:szCs w:val="18"/>
      <w:lang w:eastAsia="ro-RO"/>
    </w:rPr>
  </w:style>
  <w:style w:type="character" w:customStyle="1" w:styleId="BalloonTextChar">
    <w:name w:val="Balloon Text Char"/>
    <w:basedOn w:val="DefaultParagraphFont"/>
    <w:link w:val="BalloonText"/>
    <w:uiPriority w:val="99"/>
    <w:semiHidden/>
    <w:locked/>
    <w:rsid w:val="00296614"/>
    <w:rPr>
      <w:rFonts w:ascii="Segoe UI" w:hAnsi="Segoe UI" w:cs="Segoe UI"/>
      <w:sz w:val="18"/>
      <w:szCs w:val="18"/>
      <w:lang w:val="ro-RO"/>
    </w:rPr>
  </w:style>
  <w:style w:type="paragraph" w:customStyle="1" w:styleId="MoUparagraphs">
    <w:name w:val="MoU paragraphs"/>
    <w:basedOn w:val="Normal"/>
    <w:link w:val="MoUparagraphsChar"/>
    <w:uiPriority w:val="99"/>
    <w:rsid w:val="00C13269"/>
    <w:pPr>
      <w:spacing w:before="80" w:after="60" w:line="280" w:lineRule="exact"/>
      <w:jc w:val="both"/>
    </w:pPr>
    <w:rPr>
      <w:rFonts w:eastAsia="Times New Roman"/>
      <w:lang w:val="en-US"/>
    </w:rPr>
  </w:style>
  <w:style w:type="character" w:customStyle="1" w:styleId="MoUparagraphsChar">
    <w:name w:val="MoU paragraphs Char"/>
    <w:link w:val="MoUparagraphs"/>
    <w:uiPriority w:val="99"/>
    <w:locked/>
    <w:rsid w:val="00C13269"/>
    <w:rPr>
      <w:rFonts w:eastAsia="Times New Roman"/>
      <w:sz w:val="22"/>
      <w:szCs w:val="22"/>
      <w:lang w:eastAsia="en-US"/>
    </w:rPr>
  </w:style>
  <w:style w:type="character" w:styleId="PageNumber">
    <w:name w:val="page number"/>
    <w:basedOn w:val="DefaultParagraphFont"/>
    <w:uiPriority w:val="99"/>
    <w:rsid w:val="006E139F"/>
  </w:style>
  <w:style w:type="paragraph" w:styleId="NoSpacing">
    <w:name w:val="No Spacing"/>
    <w:uiPriority w:val="1"/>
    <w:qFormat/>
    <w:rsid w:val="0013436D"/>
    <w:rPr>
      <w:rFonts w:asciiTheme="minorHAnsi" w:eastAsiaTheme="minorHAnsi" w:hAnsiTheme="minorHAnsi" w:cstheme="minorBidi"/>
      <w:lang w:val="ro-RO"/>
    </w:rPr>
  </w:style>
  <w:style w:type="paragraph" w:customStyle="1" w:styleId="Listparagraf1">
    <w:name w:val="Listă paragraf1"/>
    <w:basedOn w:val="Normal"/>
    <w:qFormat/>
    <w:rsid w:val="0013436D"/>
    <w:pPr>
      <w:ind w:left="72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78069">
      <w:bodyDiv w:val="1"/>
      <w:marLeft w:val="0"/>
      <w:marRight w:val="0"/>
      <w:marTop w:val="0"/>
      <w:marBottom w:val="0"/>
      <w:divBdr>
        <w:top w:val="none" w:sz="0" w:space="0" w:color="auto"/>
        <w:left w:val="none" w:sz="0" w:space="0" w:color="auto"/>
        <w:bottom w:val="none" w:sz="0" w:space="0" w:color="auto"/>
        <w:right w:val="none" w:sz="0" w:space="0" w:color="auto"/>
      </w:divBdr>
    </w:div>
    <w:div w:id="905140681">
      <w:bodyDiv w:val="1"/>
      <w:marLeft w:val="0"/>
      <w:marRight w:val="0"/>
      <w:marTop w:val="0"/>
      <w:marBottom w:val="0"/>
      <w:divBdr>
        <w:top w:val="none" w:sz="0" w:space="0" w:color="auto"/>
        <w:left w:val="none" w:sz="0" w:space="0" w:color="auto"/>
        <w:bottom w:val="none" w:sz="0" w:space="0" w:color="auto"/>
        <w:right w:val="none" w:sz="0" w:space="0" w:color="auto"/>
      </w:divBdr>
    </w:div>
    <w:div w:id="1061172535">
      <w:marLeft w:val="0"/>
      <w:marRight w:val="0"/>
      <w:marTop w:val="0"/>
      <w:marBottom w:val="0"/>
      <w:divBdr>
        <w:top w:val="none" w:sz="0" w:space="0" w:color="auto"/>
        <w:left w:val="none" w:sz="0" w:space="0" w:color="auto"/>
        <w:bottom w:val="none" w:sz="0" w:space="0" w:color="auto"/>
        <w:right w:val="none" w:sz="0" w:space="0" w:color="auto"/>
      </w:divBdr>
    </w:div>
    <w:div w:id="1061172536">
      <w:marLeft w:val="0"/>
      <w:marRight w:val="0"/>
      <w:marTop w:val="0"/>
      <w:marBottom w:val="0"/>
      <w:divBdr>
        <w:top w:val="none" w:sz="0" w:space="0" w:color="auto"/>
        <w:left w:val="none" w:sz="0" w:space="0" w:color="auto"/>
        <w:bottom w:val="none" w:sz="0" w:space="0" w:color="auto"/>
        <w:right w:val="none" w:sz="0" w:space="0" w:color="auto"/>
      </w:divBdr>
    </w:div>
    <w:div w:id="1061172537">
      <w:marLeft w:val="0"/>
      <w:marRight w:val="0"/>
      <w:marTop w:val="0"/>
      <w:marBottom w:val="0"/>
      <w:divBdr>
        <w:top w:val="none" w:sz="0" w:space="0" w:color="auto"/>
        <w:left w:val="none" w:sz="0" w:space="0" w:color="auto"/>
        <w:bottom w:val="none" w:sz="0" w:space="0" w:color="auto"/>
        <w:right w:val="none" w:sz="0" w:space="0" w:color="auto"/>
      </w:divBdr>
    </w:div>
    <w:div w:id="1061172538">
      <w:marLeft w:val="0"/>
      <w:marRight w:val="0"/>
      <w:marTop w:val="0"/>
      <w:marBottom w:val="0"/>
      <w:divBdr>
        <w:top w:val="none" w:sz="0" w:space="0" w:color="auto"/>
        <w:left w:val="none" w:sz="0" w:space="0" w:color="auto"/>
        <w:bottom w:val="none" w:sz="0" w:space="0" w:color="auto"/>
        <w:right w:val="none" w:sz="0" w:space="0" w:color="auto"/>
      </w:divBdr>
    </w:div>
    <w:div w:id="1061172539">
      <w:marLeft w:val="0"/>
      <w:marRight w:val="0"/>
      <w:marTop w:val="0"/>
      <w:marBottom w:val="0"/>
      <w:divBdr>
        <w:top w:val="none" w:sz="0" w:space="0" w:color="auto"/>
        <w:left w:val="none" w:sz="0" w:space="0" w:color="auto"/>
        <w:bottom w:val="none" w:sz="0" w:space="0" w:color="auto"/>
        <w:right w:val="none" w:sz="0" w:space="0" w:color="auto"/>
      </w:divBdr>
    </w:div>
    <w:div w:id="1061172540">
      <w:marLeft w:val="0"/>
      <w:marRight w:val="0"/>
      <w:marTop w:val="0"/>
      <w:marBottom w:val="0"/>
      <w:divBdr>
        <w:top w:val="none" w:sz="0" w:space="0" w:color="auto"/>
        <w:left w:val="none" w:sz="0" w:space="0" w:color="auto"/>
        <w:bottom w:val="none" w:sz="0" w:space="0" w:color="auto"/>
        <w:right w:val="none" w:sz="0" w:space="0" w:color="auto"/>
      </w:divBdr>
    </w:div>
    <w:div w:id="1061172541">
      <w:marLeft w:val="0"/>
      <w:marRight w:val="0"/>
      <w:marTop w:val="0"/>
      <w:marBottom w:val="0"/>
      <w:divBdr>
        <w:top w:val="none" w:sz="0" w:space="0" w:color="auto"/>
        <w:left w:val="none" w:sz="0" w:space="0" w:color="auto"/>
        <w:bottom w:val="none" w:sz="0" w:space="0" w:color="auto"/>
        <w:right w:val="none" w:sz="0" w:space="0" w:color="auto"/>
      </w:divBdr>
    </w:div>
    <w:div w:id="1061172542">
      <w:marLeft w:val="0"/>
      <w:marRight w:val="0"/>
      <w:marTop w:val="0"/>
      <w:marBottom w:val="0"/>
      <w:divBdr>
        <w:top w:val="none" w:sz="0" w:space="0" w:color="auto"/>
        <w:left w:val="none" w:sz="0" w:space="0" w:color="auto"/>
        <w:bottom w:val="none" w:sz="0" w:space="0" w:color="auto"/>
        <w:right w:val="none" w:sz="0" w:space="0" w:color="auto"/>
      </w:divBdr>
    </w:div>
    <w:div w:id="1061172543">
      <w:marLeft w:val="0"/>
      <w:marRight w:val="0"/>
      <w:marTop w:val="0"/>
      <w:marBottom w:val="0"/>
      <w:divBdr>
        <w:top w:val="none" w:sz="0" w:space="0" w:color="auto"/>
        <w:left w:val="none" w:sz="0" w:space="0" w:color="auto"/>
        <w:bottom w:val="none" w:sz="0" w:space="0" w:color="auto"/>
        <w:right w:val="none" w:sz="0" w:space="0" w:color="auto"/>
      </w:divBdr>
    </w:div>
    <w:div w:id="1061172544">
      <w:marLeft w:val="0"/>
      <w:marRight w:val="0"/>
      <w:marTop w:val="0"/>
      <w:marBottom w:val="0"/>
      <w:divBdr>
        <w:top w:val="none" w:sz="0" w:space="0" w:color="auto"/>
        <w:left w:val="none" w:sz="0" w:space="0" w:color="auto"/>
        <w:bottom w:val="none" w:sz="0" w:space="0" w:color="auto"/>
        <w:right w:val="none" w:sz="0" w:space="0" w:color="auto"/>
      </w:divBdr>
    </w:div>
    <w:div w:id="1061172545">
      <w:marLeft w:val="0"/>
      <w:marRight w:val="0"/>
      <w:marTop w:val="0"/>
      <w:marBottom w:val="0"/>
      <w:divBdr>
        <w:top w:val="none" w:sz="0" w:space="0" w:color="auto"/>
        <w:left w:val="none" w:sz="0" w:space="0" w:color="auto"/>
        <w:bottom w:val="none" w:sz="0" w:space="0" w:color="auto"/>
        <w:right w:val="none" w:sz="0" w:space="0" w:color="auto"/>
      </w:divBdr>
    </w:div>
    <w:div w:id="16311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ina.ghitulescu@csm1909.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lina.ghitulescu@csm1909.ro" TargetMode="External"/></Relationships>
</file>

<file path=word/_rels/footer1.xml.rels><?xml version="1.0" encoding="UTF-8" standalone="yes"?>
<Relationships xmlns="http://schemas.openxmlformats.org/package/2006/relationships"><Relationship Id="rId3" Type="http://schemas.openxmlformats.org/officeDocument/2006/relationships/image" Target="http://www.coe.int/documents/16695/995226/COE-Logo-Quadri.png/ee7b1fc6-055b-490b-a59b-a65969e440a2?t=1371222819000?t=1371222819000" TargetMode="External"/><Relationship Id="rId7" Type="http://schemas.openxmlformats.org/officeDocument/2006/relationships/image" Target="media/image9.pn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8.jpeg"/><Relationship Id="rId5" Type="http://schemas.openxmlformats.org/officeDocument/2006/relationships/image" Target="media/image7.emf"/><Relationship Id="rId4"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http://eeagrants.org/" TargetMode="External"/><Relationship Id="rId2" Type="http://schemas.openxmlformats.org/officeDocument/2006/relationships/hyperlink" Target="http://www.asistentasee.fonduri-ue.ro/ro/web/guest/acasa" TargetMode="External"/><Relationship Id="rId1" Type="http://schemas.openxmlformats.org/officeDocument/2006/relationships/hyperlink" Target="http://norwaygrants.just.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AD49A-A205-4930-887C-D0AFCEBE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Consiliul Superior al Magistraturii</Company>
  <LinksUpToDate>false</LinksUpToDate>
  <CharactersWithSpaces>21618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SPEI</dc:creator>
  <cp:keywords/>
  <dc:description/>
  <cp:lastModifiedBy>Calina, GHITULESCU</cp:lastModifiedBy>
  <cp:revision>4</cp:revision>
  <cp:lastPrinted>2016-05-23T08:52:00Z</cp:lastPrinted>
  <dcterms:created xsi:type="dcterms:W3CDTF">2016-05-25T11:50:00Z</dcterms:created>
  <dcterms:modified xsi:type="dcterms:W3CDTF">2016-05-25T11:57:00Z</dcterms:modified>
</cp:coreProperties>
</file>