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092E" w14:textId="5A6245A4" w:rsidR="003E50EC" w:rsidRPr="0086625D" w:rsidRDefault="00D21124" w:rsidP="00756B96">
      <w:pPr>
        <w:spacing w:after="120" w:line="276" w:lineRule="auto"/>
        <w:rPr>
          <w:b/>
          <w:bCs/>
          <w:color w:val="114467" w:themeColor="text1"/>
        </w:rPr>
      </w:pPr>
      <w:r w:rsidRPr="0086625D">
        <w:rPr>
          <w:b/>
          <w:bCs/>
          <w:color w:val="114467" w:themeColor="text1"/>
        </w:rPr>
        <w:t xml:space="preserve">Word Version - </w:t>
      </w:r>
      <w:r w:rsidR="00754684" w:rsidRPr="0086625D">
        <w:rPr>
          <w:b/>
          <w:bCs/>
          <w:color w:val="114467" w:themeColor="text1"/>
        </w:rPr>
        <w:t>For internal use only</w:t>
      </w:r>
    </w:p>
    <w:p w14:paraId="2BE97DEC" w14:textId="4C505E41" w:rsidR="003E50EC" w:rsidRPr="0086625D" w:rsidRDefault="004704B0" w:rsidP="00756B96">
      <w:pPr>
        <w:spacing w:after="120" w:line="276" w:lineRule="auto"/>
        <w:jc w:val="right"/>
        <w:rPr>
          <w:b/>
          <w:bCs/>
          <w:color w:val="C00000"/>
        </w:rPr>
      </w:pPr>
      <w:r w:rsidRPr="0086625D">
        <w:rPr>
          <w:b/>
          <w:bCs/>
          <w:color w:val="C00000"/>
        </w:rPr>
        <w:t xml:space="preserve">Due by </w:t>
      </w:r>
      <w:r w:rsidR="003E50EC" w:rsidRPr="0086625D">
        <w:rPr>
          <w:b/>
          <w:bCs/>
          <w:color w:val="C00000"/>
        </w:rPr>
        <w:t>3</w:t>
      </w:r>
      <w:r w:rsidR="003E50EC" w:rsidRPr="0086625D">
        <w:rPr>
          <w:b/>
          <w:bCs/>
          <w:color w:val="C00000"/>
          <w:vertAlign w:val="superscript"/>
        </w:rPr>
        <w:t>rd</w:t>
      </w:r>
      <w:r w:rsidR="00EA3C37" w:rsidRPr="0086625D">
        <w:rPr>
          <w:b/>
          <w:bCs/>
          <w:color w:val="C00000"/>
          <w:vertAlign w:val="superscript"/>
        </w:rPr>
        <w:t xml:space="preserve"> </w:t>
      </w:r>
      <w:r w:rsidR="003F3CF9" w:rsidRPr="0086625D">
        <w:rPr>
          <w:b/>
          <w:bCs/>
          <w:color w:val="C00000"/>
        </w:rPr>
        <w:t>July</w:t>
      </w:r>
      <w:r w:rsidRPr="0086625D">
        <w:rPr>
          <w:b/>
          <w:bCs/>
          <w:color w:val="C00000"/>
        </w:rPr>
        <w:t xml:space="preserve"> at the latest</w:t>
      </w:r>
    </w:p>
    <w:p w14:paraId="389DFB10" w14:textId="30C7143E" w:rsidR="00D21124" w:rsidRPr="0086625D" w:rsidRDefault="003E50EC" w:rsidP="00756B96">
      <w:pPr>
        <w:spacing w:after="120" w:line="276" w:lineRule="auto"/>
        <w:jc w:val="right"/>
        <w:rPr>
          <w:b/>
          <w:bCs/>
          <w:color w:val="114467" w:themeColor="text1"/>
        </w:rPr>
      </w:pPr>
      <w:r w:rsidRPr="0086625D">
        <w:rPr>
          <w:i/>
          <w:iCs/>
          <w:color w:val="114467" w:themeColor="text1"/>
          <w:sz w:val="22"/>
          <w:szCs w:val="22"/>
        </w:rPr>
        <w:t>The survey must be completed via Microsoft Forms</w:t>
      </w:r>
    </w:p>
    <w:p w14:paraId="6E45A14F" w14:textId="77777777" w:rsidR="003B10B2" w:rsidRPr="0086625D" w:rsidRDefault="003B10B2" w:rsidP="00756B96">
      <w:pPr>
        <w:spacing w:line="276" w:lineRule="auto"/>
        <w:jc w:val="both"/>
        <w:rPr>
          <w:sz w:val="20"/>
          <w:szCs w:val="20"/>
        </w:rPr>
      </w:pPr>
    </w:p>
    <w:p w14:paraId="6F3ED73E" w14:textId="60606D15" w:rsidR="00D21124" w:rsidRPr="0086625D" w:rsidRDefault="00D21124" w:rsidP="00756B96">
      <w:pPr>
        <w:spacing w:line="276" w:lineRule="auto"/>
        <w:jc w:val="both"/>
        <w:rPr>
          <w:sz w:val="20"/>
          <w:szCs w:val="20"/>
        </w:rPr>
      </w:pPr>
      <w:r w:rsidRPr="0086625D">
        <w:rPr>
          <w:sz w:val="20"/>
          <w:szCs w:val="20"/>
        </w:rPr>
        <w:t>This Word document is provided to help you prepare your application responses in advance. Please note that the Microsoft Forms platform may not save your answers as a draft, so we recommend preparing them beforehand and then copying and pasting them into the online form.</w:t>
      </w:r>
    </w:p>
    <w:p w14:paraId="293E6548" w14:textId="057EC969" w:rsidR="00D21124" w:rsidRPr="0086625D" w:rsidRDefault="00D21124" w:rsidP="00756B96">
      <w:pPr>
        <w:spacing w:line="276" w:lineRule="auto"/>
        <w:jc w:val="both"/>
        <w:rPr>
          <w:sz w:val="20"/>
          <w:szCs w:val="20"/>
        </w:rPr>
      </w:pPr>
      <w:r w:rsidRPr="00C53FA6">
        <w:rPr>
          <w:b/>
          <w:bCs/>
          <w:sz w:val="20"/>
          <w:szCs w:val="20"/>
        </w:rPr>
        <w:t>This document must not be sent to EJTN</w:t>
      </w:r>
      <w:r w:rsidRPr="0086625D">
        <w:rPr>
          <w:sz w:val="20"/>
          <w:szCs w:val="20"/>
        </w:rPr>
        <w:t xml:space="preserve">. Only </w:t>
      </w:r>
      <w:r w:rsidR="00A14A07">
        <w:rPr>
          <w:sz w:val="20"/>
          <w:szCs w:val="20"/>
        </w:rPr>
        <w:t xml:space="preserve">applications </w:t>
      </w:r>
      <w:r w:rsidRPr="0086625D">
        <w:rPr>
          <w:sz w:val="20"/>
          <w:szCs w:val="20"/>
        </w:rPr>
        <w:t>submitted through the Microsoft Forms link provided in the email will be accepted</w:t>
      </w:r>
      <w:r w:rsidR="00774BFB" w:rsidRPr="0086625D">
        <w:rPr>
          <w:sz w:val="20"/>
          <w:szCs w:val="20"/>
        </w:rPr>
        <w:t>.</w:t>
      </w:r>
    </w:p>
    <w:p w14:paraId="36476CF2" w14:textId="132A34C0" w:rsidR="007871CC" w:rsidRDefault="00810B6D" w:rsidP="00756B96">
      <w:pPr>
        <w:spacing w:line="276" w:lineRule="auto"/>
        <w:jc w:val="both"/>
        <w:rPr>
          <w:b/>
          <w:bCs/>
          <w:color w:val="114467" w:themeColor="text1"/>
          <w:sz w:val="22"/>
          <w:szCs w:val="22"/>
          <w:u w:val="single"/>
        </w:rPr>
      </w:pPr>
      <w:r>
        <w:rPr>
          <w:b/>
          <w:bCs/>
          <w:color w:val="114467" w:themeColor="text1"/>
          <w:sz w:val="22"/>
          <w:szCs w:val="22"/>
          <w:u w:val="single"/>
        </w:rPr>
        <w:t>Target audience</w:t>
      </w:r>
    </w:p>
    <w:p w14:paraId="7AD45795" w14:textId="2D4F3858" w:rsidR="007455EE" w:rsidRDefault="006037BA" w:rsidP="00DF5FB0">
      <w:pPr>
        <w:spacing w:line="276" w:lineRule="auto"/>
        <w:jc w:val="both"/>
        <w:rPr>
          <w:sz w:val="20"/>
          <w:szCs w:val="20"/>
        </w:rPr>
      </w:pPr>
      <w:r>
        <w:rPr>
          <w:sz w:val="20"/>
          <w:szCs w:val="20"/>
        </w:rPr>
        <w:t xml:space="preserve">THE EJTN AI Summit is an advanced training designed for </w:t>
      </w:r>
      <w:r w:rsidRPr="00FC2931">
        <w:rPr>
          <w:b/>
          <w:bCs/>
          <w:sz w:val="20"/>
          <w:szCs w:val="20"/>
        </w:rPr>
        <w:t>approx. 65 participants</w:t>
      </w:r>
      <w:r>
        <w:rPr>
          <w:sz w:val="20"/>
          <w:szCs w:val="20"/>
        </w:rPr>
        <w:t>. It will bring together judges, prosecutors and court staff from EJTN Members, Associate Members and Observers signatories of the Justice Programme</w:t>
      </w:r>
      <w:r w:rsidR="1BD6C626" w:rsidRPr="06EBF579">
        <w:rPr>
          <w:sz w:val="20"/>
          <w:szCs w:val="20"/>
        </w:rPr>
        <w:t xml:space="preserve"> (AL, BA, XK, MD and UA)</w:t>
      </w:r>
      <w:r w:rsidRPr="06EBF579">
        <w:rPr>
          <w:sz w:val="20"/>
          <w:szCs w:val="20"/>
        </w:rPr>
        <w:t>,</w:t>
      </w:r>
      <w:r>
        <w:rPr>
          <w:sz w:val="20"/>
          <w:szCs w:val="20"/>
        </w:rPr>
        <w:t xml:space="preserve"> as well as partners and relevant stakeholders.</w:t>
      </w:r>
    </w:p>
    <w:p w14:paraId="7279A774" w14:textId="5F816368" w:rsidR="006037BA" w:rsidRDefault="006037BA" w:rsidP="00756B96">
      <w:pPr>
        <w:spacing w:line="276" w:lineRule="auto"/>
        <w:jc w:val="both"/>
        <w:rPr>
          <w:sz w:val="20"/>
          <w:szCs w:val="20"/>
        </w:rPr>
      </w:pPr>
      <w:r w:rsidRPr="00FC2931">
        <w:rPr>
          <w:sz w:val="20"/>
          <w:szCs w:val="20"/>
        </w:rPr>
        <w:t xml:space="preserve">Each </w:t>
      </w:r>
      <w:r w:rsidR="004D032F" w:rsidRPr="00FC2931">
        <w:rPr>
          <w:sz w:val="20"/>
          <w:szCs w:val="20"/>
        </w:rPr>
        <w:t xml:space="preserve">Member State/Country may nominate as many candidates as they deem appropriate. Due </w:t>
      </w:r>
      <w:r w:rsidR="004D032F">
        <w:rPr>
          <w:sz w:val="20"/>
          <w:szCs w:val="20"/>
        </w:rPr>
        <w:t xml:space="preserve">to capacity </w:t>
      </w:r>
      <w:r w:rsidR="00FC2931">
        <w:rPr>
          <w:sz w:val="20"/>
          <w:szCs w:val="20"/>
        </w:rPr>
        <w:t>constraints</w:t>
      </w:r>
      <w:r w:rsidR="004D032F">
        <w:rPr>
          <w:sz w:val="20"/>
          <w:szCs w:val="20"/>
        </w:rPr>
        <w:t xml:space="preserve">, the target is </w:t>
      </w:r>
      <w:r w:rsidR="004D032F" w:rsidRPr="00FC2931">
        <w:rPr>
          <w:b/>
          <w:bCs/>
          <w:sz w:val="20"/>
          <w:szCs w:val="20"/>
        </w:rPr>
        <w:t>1 to 4 participants per Member State / Country</w:t>
      </w:r>
      <w:r w:rsidR="00FC2931">
        <w:rPr>
          <w:sz w:val="20"/>
          <w:szCs w:val="20"/>
        </w:rPr>
        <w:t>, depending on the overall number and quality of applications and the need for balanced representation.</w:t>
      </w:r>
    </w:p>
    <w:p w14:paraId="25978FD9" w14:textId="22384E0A" w:rsidR="00FC2931" w:rsidRPr="00810B6D" w:rsidRDefault="00FC2931" w:rsidP="00756B96">
      <w:pPr>
        <w:spacing w:line="276" w:lineRule="auto"/>
        <w:jc w:val="both"/>
        <w:rPr>
          <w:b/>
          <w:bCs/>
          <w:i/>
          <w:iCs/>
          <w:color w:val="114467" w:themeColor="text1"/>
          <w:sz w:val="20"/>
          <w:szCs w:val="20"/>
        </w:rPr>
      </w:pPr>
      <w:r w:rsidRPr="00810B6D">
        <w:rPr>
          <w:b/>
          <w:bCs/>
          <w:i/>
          <w:iCs/>
          <w:color w:val="114467" w:themeColor="text1"/>
          <w:sz w:val="20"/>
          <w:szCs w:val="20"/>
        </w:rPr>
        <w:t>Participant profile</w:t>
      </w:r>
    </w:p>
    <w:p w14:paraId="3C1B5C68" w14:textId="6D24A025" w:rsidR="00756B96" w:rsidRPr="00756B96" w:rsidRDefault="00FC2931" w:rsidP="00810B6D">
      <w:pPr>
        <w:spacing w:after="0" w:line="276" w:lineRule="auto"/>
        <w:jc w:val="both"/>
        <w:rPr>
          <w:sz w:val="20"/>
          <w:szCs w:val="20"/>
        </w:rPr>
      </w:pPr>
      <w:r w:rsidRPr="00756B96">
        <w:rPr>
          <w:sz w:val="20"/>
          <w:szCs w:val="20"/>
        </w:rPr>
        <w:t>Candidates are not required to meet all criteria, but should demonstrate a strong overall alignment with the following profile:</w:t>
      </w:r>
    </w:p>
    <w:p w14:paraId="00B4E657" w14:textId="02B69E5A" w:rsidR="00756B96" w:rsidRPr="00756B96" w:rsidRDefault="00756B96" w:rsidP="00756B96">
      <w:pPr>
        <w:pStyle w:val="ListParagraph"/>
        <w:numPr>
          <w:ilvl w:val="0"/>
          <w:numId w:val="3"/>
        </w:numPr>
        <w:spacing w:line="276" w:lineRule="auto"/>
        <w:jc w:val="both"/>
        <w:rPr>
          <w:sz w:val="20"/>
          <w:szCs w:val="20"/>
        </w:rPr>
      </w:pPr>
      <w:r w:rsidRPr="00756B96">
        <w:rPr>
          <w:sz w:val="20"/>
          <w:szCs w:val="20"/>
        </w:rPr>
        <w:t>Intermediate to advanced level of AI literacy;</w:t>
      </w:r>
    </w:p>
    <w:p w14:paraId="36F541F1" w14:textId="2BC20A09" w:rsidR="00756B96" w:rsidRPr="00756B96" w:rsidRDefault="00756B96" w:rsidP="00756B96">
      <w:pPr>
        <w:pStyle w:val="ListParagraph"/>
        <w:numPr>
          <w:ilvl w:val="0"/>
          <w:numId w:val="3"/>
        </w:numPr>
        <w:spacing w:line="276" w:lineRule="auto"/>
        <w:jc w:val="both"/>
        <w:rPr>
          <w:sz w:val="20"/>
          <w:szCs w:val="20"/>
        </w:rPr>
      </w:pPr>
      <w:r w:rsidRPr="00756B96">
        <w:rPr>
          <w:sz w:val="20"/>
          <w:szCs w:val="20"/>
        </w:rPr>
        <w:t>Active involvement in the practical use, implementation, or promotion of AI tools within their national justice system;</w:t>
      </w:r>
    </w:p>
    <w:p w14:paraId="3EFA1D7A" w14:textId="1D900475" w:rsidR="00FC2931" w:rsidRPr="009C2280" w:rsidRDefault="00756B96" w:rsidP="00756B96">
      <w:pPr>
        <w:pStyle w:val="ListParagraph"/>
        <w:numPr>
          <w:ilvl w:val="0"/>
          <w:numId w:val="3"/>
        </w:numPr>
        <w:spacing w:line="276" w:lineRule="auto"/>
        <w:jc w:val="both"/>
        <w:rPr>
          <w:color w:val="114467" w:themeColor="text1"/>
          <w:sz w:val="20"/>
          <w:szCs w:val="20"/>
        </w:rPr>
      </w:pPr>
      <w:r w:rsidRPr="00756B96">
        <w:rPr>
          <w:sz w:val="20"/>
          <w:szCs w:val="20"/>
        </w:rPr>
        <w:t>Hands-on experience in digital transformation or AI-related initiatives in the justice sector.</w:t>
      </w:r>
    </w:p>
    <w:p w14:paraId="17278FCA" w14:textId="70DD6D74" w:rsidR="00091361" w:rsidRDefault="00091361" w:rsidP="007C5CCF">
      <w:pPr>
        <w:spacing w:line="276" w:lineRule="auto"/>
        <w:jc w:val="both"/>
        <w:rPr>
          <w:sz w:val="20"/>
          <w:szCs w:val="20"/>
        </w:rPr>
      </w:pPr>
      <w:r w:rsidRPr="00091361">
        <w:rPr>
          <w:sz w:val="20"/>
          <w:szCs w:val="20"/>
        </w:rPr>
        <w:t>Participants must show a good English language proficiency.</w:t>
      </w:r>
      <w:r>
        <w:rPr>
          <w:sz w:val="20"/>
          <w:szCs w:val="20"/>
        </w:rPr>
        <w:t xml:space="preserve"> </w:t>
      </w:r>
    </w:p>
    <w:p w14:paraId="0E93DD39" w14:textId="708771D9" w:rsidR="00326D28" w:rsidRDefault="001039FB" w:rsidP="009C2280">
      <w:pPr>
        <w:spacing w:after="0" w:line="276" w:lineRule="auto"/>
        <w:jc w:val="both"/>
        <w:rPr>
          <w:sz w:val="20"/>
          <w:szCs w:val="20"/>
        </w:rPr>
      </w:pPr>
      <w:r w:rsidRPr="001039FB">
        <w:rPr>
          <w:sz w:val="20"/>
          <w:szCs w:val="20"/>
        </w:rPr>
        <w:t>Active engagement is expected from all selected participants. Only candidates with the capacity to contribute meaningfully will be considered</w:t>
      </w:r>
      <w:r>
        <w:rPr>
          <w:sz w:val="20"/>
          <w:szCs w:val="20"/>
        </w:rPr>
        <w:t>.</w:t>
      </w:r>
    </w:p>
    <w:p w14:paraId="5B2E7941" w14:textId="77777777" w:rsidR="001039FB" w:rsidRPr="009C2280" w:rsidRDefault="001039FB" w:rsidP="009C2280">
      <w:pPr>
        <w:spacing w:after="0" w:line="276" w:lineRule="auto"/>
        <w:jc w:val="both"/>
        <w:rPr>
          <w:sz w:val="20"/>
          <w:szCs w:val="20"/>
        </w:rPr>
      </w:pPr>
    </w:p>
    <w:p w14:paraId="24C82788" w14:textId="4BF9CB7F" w:rsidR="00810B6D" w:rsidRDefault="00810B6D" w:rsidP="00810B6D">
      <w:pPr>
        <w:spacing w:line="276" w:lineRule="auto"/>
        <w:jc w:val="both"/>
        <w:rPr>
          <w:b/>
          <w:bCs/>
          <w:color w:val="114467" w:themeColor="text1"/>
          <w:sz w:val="22"/>
          <w:szCs w:val="22"/>
          <w:u w:val="single"/>
        </w:rPr>
      </w:pPr>
      <w:r>
        <w:rPr>
          <w:b/>
          <w:bCs/>
          <w:color w:val="114467" w:themeColor="text1"/>
          <w:sz w:val="22"/>
          <w:szCs w:val="22"/>
          <w:u w:val="single"/>
        </w:rPr>
        <w:t>Application process</w:t>
      </w:r>
    </w:p>
    <w:p w14:paraId="77000195" w14:textId="6BB190D5" w:rsidR="009C2280" w:rsidRDefault="009C2280" w:rsidP="00810B6D">
      <w:pPr>
        <w:spacing w:line="276" w:lineRule="auto"/>
        <w:jc w:val="both"/>
        <w:rPr>
          <w:sz w:val="20"/>
          <w:szCs w:val="20"/>
        </w:rPr>
      </w:pPr>
      <w:r>
        <w:rPr>
          <w:sz w:val="20"/>
          <w:szCs w:val="20"/>
        </w:rPr>
        <w:t>Applications must be submitted exclusively via Microsoft Forms. Submissions via any other channel will not be accepted. The link to the application form is included in the official call email sent by EJTN.</w:t>
      </w:r>
    </w:p>
    <w:p w14:paraId="592422C6" w14:textId="10849577" w:rsidR="009C2280" w:rsidRPr="009C2280" w:rsidRDefault="009C2280" w:rsidP="009C2280">
      <w:pPr>
        <w:spacing w:after="0" w:line="276" w:lineRule="auto"/>
        <w:jc w:val="both"/>
        <w:rPr>
          <w:b/>
          <w:bCs/>
          <w:sz w:val="20"/>
          <w:szCs w:val="20"/>
        </w:rPr>
      </w:pPr>
      <w:r w:rsidRPr="009C2280">
        <w:rPr>
          <w:b/>
          <w:bCs/>
          <w:sz w:val="20"/>
          <w:szCs w:val="20"/>
        </w:rPr>
        <w:t>For each candidate, the following information must be provided:</w:t>
      </w:r>
    </w:p>
    <w:p w14:paraId="542BA800" w14:textId="0B3B40C7" w:rsidR="008A3C66" w:rsidRPr="008A3C66" w:rsidRDefault="008A3C66" w:rsidP="008A3C66">
      <w:pPr>
        <w:pStyle w:val="ListParagraph"/>
        <w:numPr>
          <w:ilvl w:val="0"/>
          <w:numId w:val="5"/>
        </w:numPr>
        <w:spacing w:line="276" w:lineRule="auto"/>
        <w:jc w:val="both"/>
        <w:rPr>
          <w:sz w:val="20"/>
          <w:szCs w:val="20"/>
        </w:rPr>
      </w:pPr>
      <w:r w:rsidRPr="009C2280">
        <w:rPr>
          <w:sz w:val="20"/>
          <w:szCs w:val="20"/>
        </w:rPr>
        <w:t>Confirmation of AI literacy, relevant experience, or evidence of hands-</w:t>
      </w:r>
      <w:r>
        <w:rPr>
          <w:sz w:val="20"/>
          <w:szCs w:val="20"/>
        </w:rPr>
        <w:t>on involvement</w:t>
      </w:r>
      <w:r w:rsidRPr="009C2280">
        <w:rPr>
          <w:sz w:val="20"/>
          <w:szCs w:val="20"/>
        </w:rPr>
        <w:t xml:space="preserve"> the use, implementation or promotion of AI tools in the justice sector;</w:t>
      </w:r>
    </w:p>
    <w:p w14:paraId="05973341" w14:textId="16444584" w:rsidR="009C2280" w:rsidRPr="009C2280" w:rsidRDefault="009C2280" w:rsidP="009C2280">
      <w:pPr>
        <w:pStyle w:val="ListParagraph"/>
        <w:numPr>
          <w:ilvl w:val="0"/>
          <w:numId w:val="5"/>
        </w:numPr>
        <w:spacing w:line="276" w:lineRule="auto"/>
        <w:jc w:val="both"/>
        <w:rPr>
          <w:sz w:val="20"/>
          <w:szCs w:val="20"/>
        </w:rPr>
      </w:pPr>
      <w:r w:rsidRPr="009C2280">
        <w:rPr>
          <w:sz w:val="20"/>
          <w:szCs w:val="20"/>
        </w:rPr>
        <w:t>Brief CV (optional but encouraged)</w:t>
      </w:r>
      <w:r w:rsidR="008A3C66">
        <w:rPr>
          <w:sz w:val="20"/>
          <w:szCs w:val="20"/>
        </w:rPr>
        <w:t>;</w:t>
      </w:r>
    </w:p>
    <w:p w14:paraId="19682AC2" w14:textId="20EA7D05" w:rsidR="009C2280" w:rsidRDefault="009C2280" w:rsidP="009C2280">
      <w:pPr>
        <w:pStyle w:val="ListParagraph"/>
        <w:numPr>
          <w:ilvl w:val="0"/>
          <w:numId w:val="5"/>
        </w:numPr>
        <w:spacing w:line="276" w:lineRule="auto"/>
        <w:jc w:val="both"/>
        <w:rPr>
          <w:sz w:val="20"/>
          <w:szCs w:val="20"/>
        </w:rPr>
      </w:pPr>
      <w:r w:rsidRPr="009C2280">
        <w:rPr>
          <w:sz w:val="20"/>
          <w:szCs w:val="20"/>
        </w:rPr>
        <w:t xml:space="preserve">Motivation </w:t>
      </w:r>
      <w:r w:rsidR="008A3C66">
        <w:rPr>
          <w:sz w:val="20"/>
          <w:szCs w:val="20"/>
        </w:rPr>
        <w:t xml:space="preserve">statement </w:t>
      </w:r>
      <w:r w:rsidRPr="009C2280">
        <w:rPr>
          <w:sz w:val="20"/>
          <w:szCs w:val="20"/>
        </w:rPr>
        <w:t>(optional but encouraged</w:t>
      </w:r>
      <w:r>
        <w:rPr>
          <w:sz w:val="20"/>
          <w:szCs w:val="20"/>
        </w:rPr>
        <w:t>)</w:t>
      </w:r>
      <w:r w:rsidR="008A3C66">
        <w:rPr>
          <w:sz w:val="20"/>
          <w:szCs w:val="20"/>
        </w:rPr>
        <w:t>.</w:t>
      </w:r>
    </w:p>
    <w:p w14:paraId="289C5277" w14:textId="77777777" w:rsidR="007C5CCF" w:rsidRDefault="007C5CCF" w:rsidP="009C2280">
      <w:pPr>
        <w:spacing w:line="276" w:lineRule="auto"/>
        <w:jc w:val="both"/>
        <w:rPr>
          <w:sz w:val="20"/>
          <w:szCs w:val="20"/>
        </w:rPr>
      </w:pPr>
    </w:p>
    <w:p w14:paraId="78F4A18F" w14:textId="77777777" w:rsidR="007C5CCF" w:rsidRDefault="007C5CCF" w:rsidP="009C2280">
      <w:pPr>
        <w:spacing w:line="276" w:lineRule="auto"/>
        <w:jc w:val="both"/>
        <w:rPr>
          <w:sz w:val="20"/>
          <w:szCs w:val="20"/>
        </w:rPr>
      </w:pPr>
    </w:p>
    <w:p w14:paraId="2D824ABB" w14:textId="77777777" w:rsidR="007C5CCF" w:rsidRDefault="007C5CCF" w:rsidP="007C5CCF">
      <w:pPr>
        <w:spacing w:line="276" w:lineRule="auto"/>
        <w:jc w:val="both"/>
        <w:rPr>
          <w:sz w:val="20"/>
          <w:szCs w:val="20"/>
        </w:rPr>
      </w:pPr>
    </w:p>
    <w:p w14:paraId="29203C3A" w14:textId="77777777" w:rsidR="007C5CCF" w:rsidRDefault="007C5CCF" w:rsidP="007C5CCF">
      <w:pPr>
        <w:spacing w:line="276" w:lineRule="auto"/>
        <w:jc w:val="both"/>
        <w:rPr>
          <w:sz w:val="20"/>
          <w:szCs w:val="20"/>
        </w:rPr>
      </w:pPr>
    </w:p>
    <w:p w14:paraId="7EA6FF7C" w14:textId="77777777" w:rsidR="007C5CCF" w:rsidRPr="007C5CCF" w:rsidRDefault="007C5CCF" w:rsidP="007C5CCF">
      <w:pPr>
        <w:spacing w:after="0" w:line="276" w:lineRule="auto"/>
        <w:jc w:val="both"/>
        <w:rPr>
          <w:sz w:val="16"/>
          <w:szCs w:val="16"/>
        </w:rPr>
      </w:pPr>
    </w:p>
    <w:p w14:paraId="27A3B9ED" w14:textId="54B353E9" w:rsidR="00CD7F74" w:rsidRPr="007C5CCF" w:rsidRDefault="009C2280" w:rsidP="007C5CCF">
      <w:pPr>
        <w:spacing w:line="276" w:lineRule="auto"/>
        <w:jc w:val="both"/>
        <w:rPr>
          <w:sz w:val="20"/>
          <w:szCs w:val="20"/>
        </w:rPr>
      </w:pPr>
      <w:r>
        <w:rPr>
          <w:sz w:val="20"/>
          <w:szCs w:val="20"/>
        </w:rPr>
        <w:t xml:space="preserve">From the pool of application, EJTN will select 1 to 4 participants per Member State/Country, ensuring overall balance, diversity of profiles and alignment with programme needs. Once selection is finalised, </w:t>
      </w:r>
      <w:r w:rsidRPr="009C2280">
        <w:rPr>
          <w:b/>
          <w:bCs/>
          <w:sz w:val="20"/>
          <w:szCs w:val="20"/>
        </w:rPr>
        <w:t>EJTN will send registration links only to selected participants</w:t>
      </w:r>
      <w:r>
        <w:rPr>
          <w:sz w:val="20"/>
          <w:szCs w:val="20"/>
        </w:rPr>
        <w:t>.</w:t>
      </w:r>
    </w:p>
    <w:p w14:paraId="53A1B8D7" w14:textId="111682C7" w:rsidR="009C2280" w:rsidRPr="009C2280" w:rsidRDefault="009C2280" w:rsidP="009C2280">
      <w:pPr>
        <w:spacing w:line="276" w:lineRule="auto"/>
        <w:jc w:val="both"/>
        <w:rPr>
          <w:sz w:val="20"/>
          <w:szCs w:val="20"/>
        </w:rPr>
      </w:pPr>
      <w:r w:rsidRPr="009C2280">
        <w:rPr>
          <w:b/>
          <w:bCs/>
          <w:sz w:val="20"/>
          <w:szCs w:val="20"/>
        </w:rPr>
        <w:t>Panellists’ nominations</w:t>
      </w:r>
      <w:r w:rsidR="00973D6B">
        <w:rPr>
          <w:b/>
          <w:bCs/>
          <w:sz w:val="20"/>
          <w:szCs w:val="20"/>
        </w:rPr>
        <w:t xml:space="preserve"> (see Section 5 for more information)</w:t>
      </w:r>
      <w:r>
        <w:rPr>
          <w:sz w:val="20"/>
          <w:szCs w:val="20"/>
        </w:rPr>
        <w:t>: A dedicated Participants’ Panel will be included in the programme. When submitting candidates, it must be indicated whether each candidate is proposed as participant only, or as participant + panellist. For panellist candidates, a title, subtitle (or key question</w:t>
      </w:r>
      <w:r w:rsidR="004F1531">
        <w:rPr>
          <w:sz w:val="20"/>
          <w:szCs w:val="20"/>
        </w:rPr>
        <w:t>)</w:t>
      </w:r>
      <w:r>
        <w:rPr>
          <w:sz w:val="20"/>
          <w:szCs w:val="20"/>
        </w:rPr>
        <w:t xml:space="preserve"> and brief outline </w:t>
      </w:r>
      <w:r w:rsidR="004F1531">
        <w:rPr>
          <w:sz w:val="20"/>
          <w:szCs w:val="20"/>
        </w:rPr>
        <w:t>of t</w:t>
      </w:r>
      <w:r>
        <w:rPr>
          <w:sz w:val="20"/>
          <w:szCs w:val="20"/>
        </w:rPr>
        <w:t>he proposed intervention must be provide</w:t>
      </w:r>
      <w:r w:rsidR="004F1531">
        <w:rPr>
          <w:sz w:val="20"/>
          <w:szCs w:val="20"/>
        </w:rPr>
        <w:t>d</w:t>
      </w:r>
      <w:r>
        <w:rPr>
          <w:sz w:val="20"/>
          <w:szCs w:val="20"/>
        </w:rPr>
        <w:t xml:space="preserve">. </w:t>
      </w:r>
      <w:r w:rsidR="004F1531">
        <w:rPr>
          <w:sz w:val="20"/>
          <w:szCs w:val="20"/>
        </w:rPr>
        <w:t xml:space="preserve">Panellist </w:t>
      </w:r>
      <w:r>
        <w:rPr>
          <w:sz w:val="20"/>
          <w:szCs w:val="20"/>
        </w:rPr>
        <w:t>selection is included within the 1-4 per country quota.</w:t>
      </w:r>
    </w:p>
    <w:p w14:paraId="3640DE9C" w14:textId="57437413" w:rsidR="00810B6D" w:rsidRPr="00810B6D" w:rsidRDefault="00810B6D" w:rsidP="00810B6D">
      <w:pPr>
        <w:spacing w:line="276" w:lineRule="auto"/>
        <w:jc w:val="both"/>
        <w:rPr>
          <w:b/>
          <w:bCs/>
          <w:color w:val="114467" w:themeColor="text1"/>
          <w:sz w:val="22"/>
          <w:szCs w:val="22"/>
          <w:u w:val="single"/>
        </w:rPr>
      </w:pPr>
      <w:r>
        <w:rPr>
          <w:b/>
          <w:bCs/>
          <w:color w:val="114467" w:themeColor="text1"/>
          <w:sz w:val="22"/>
          <w:szCs w:val="22"/>
          <w:u w:val="single"/>
        </w:rPr>
        <w:t>Instructions for completing the Microsoft Forms</w:t>
      </w:r>
    </w:p>
    <w:p w14:paraId="24F5A23A" w14:textId="3A5ECF7F" w:rsidR="00EA3C37" w:rsidRDefault="00EA3C37" w:rsidP="003268B8">
      <w:pPr>
        <w:pStyle w:val="ListParagraph"/>
        <w:numPr>
          <w:ilvl w:val="0"/>
          <w:numId w:val="3"/>
        </w:numPr>
        <w:spacing w:line="276" w:lineRule="auto"/>
        <w:jc w:val="both"/>
        <w:rPr>
          <w:sz w:val="20"/>
          <w:szCs w:val="20"/>
        </w:rPr>
      </w:pPr>
      <w:r w:rsidRPr="0086625D">
        <w:rPr>
          <w:sz w:val="20"/>
          <w:szCs w:val="20"/>
        </w:rPr>
        <w:t xml:space="preserve">We kindly ask you to complete this survey in </w:t>
      </w:r>
      <w:r w:rsidRPr="0086625D">
        <w:rPr>
          <w:b/>
          <w:bCs/>
          <w:sz w:val="20"/>
          <w:szCs w:val="20"/>
        </w:rPr>
        <w:t>English</w:t>
      </w:r>
      <w:r w:rsidR="00D638B5">
        <w:rPr>
          <w:sz w:val="20"/>
          <w:szCs w:val="20"/>
        </w:rPr>
        <w:t>.</w:t>
      </w:r>
    </w:p>
    <w:p w14:paraId="357273F5" w14:textId="0EE49DD4" w:rsidR="003268B8" w:rsidRPr="003268B8" w:rsidRDefault="003268B8" w:rsidP="003268B8">
      <w:pPr>
        <w:pStyle w:val="ListParagraph"/>
        <w:numPr>
          <w:ilvl w:val="0"/>
          <w:numId w:val="3"/>
        </w:numPr>
        <w:spacing w:line="276" w:lineRule="auto"/>
        <w:jc w:val="both"/>
        <w:rPr>
          <w:sz w:val="20"/>
          <w:szCs w:val="20"/>
        </w:rPr>
      </w:pPr>
      <w:r>
        <w:rPr>
          <w:sz w:val="20"/>
          <w:szCs w:val="20"/>
        </w:rPr>
        <w:t xml:space="preserve">Questions marked with </w:t>
      </w:r>
      <w:r w:rsidRPr="0086625D">
        <w:rPr>
          <w:bCs/>
          <w:color w:val="EE0000"/>
          <w:sz w:val="21"/>
          <w:szCs w:val="21"/>
        </w:rPr>
        <w:t>*</w:t>
      </w:r>
      <w:r>
        <w:rPr>
          <w:bCs/>
          <w:color w:val="EE0000"/>
          <w:sz w:val="21"/>
          <w:szCs w:val="21"/>
        </w:rPr>
        <w:t xml:space="preserve"> </w:t>
      </w:r>
      <w:r w:rsidRPr="003268B8">
        <w:rPr>
          <w:sz w:val="20"/>
          <w:szCs w:val="20"/>
        </w:rPr>
        <w:t>are mandatory.</w:t>
      </w:r>
    </w:p>
    <w:p w14:paraId="6C8FF57C" w14:textId="77777777" w:rsidR="003268B8" w:rsidRPr="003268B8" w:rsidRDefault="003268B8" w:rsidP="00756B96">
      <w:pPr>
        <w:pStyle w:val="ListParagraph"/>
        <w:numPr>
          <w:ilvl w:val="0"/>
          <w:numId w:val="3"/>
        </w:numPr>
        <w:spacing w:line="276" w:lineRule="auto"/>
        <w:jc w:val="both"/>
        <w:rPr>
          <w:sz w:val="20"/>
          <w:szCs w:val="20"/>
        </w:rPr>
      </w:pPr>
      <w:r w:rsidRPr="003268B8">
        <w:rPr>
          <w:sz w:val="20"/>
          <w:szCs w:val="20"/>
        </w:rPr>
        <w:t>If you are nominated as a panellist, you will also need to complete the panellist section.</w:t>
      </w:r>
    </w:p>
    <w:p w14:paraId="2BBD58A2" w14:textId="07DACB0E" w:rsidR="00F53712" w:rsidRDefault="00F53712" w:rsidP="00756B96">
      <w:pPr>
        <w:pStyle w:val="ListParagraph"/>
        <w:numPr>
          <w:ilvl w:val="0"/>
          <w:numId w:val="3"/>
        </w:numPr>
        <w:spacing w:line="276" w:lineRule="auto"/>
        <w:jc w:val="both"/>
        <w:rPr>
          <w:sz w:val="20"/>
          <w:szCs w:val="20"/>
        </w:rPr>
      </w:pPr>
      <w:r w:rsidRPr="003268B8">
        <w:rPr>
          <w:sz w:val="20"/>
          <w:szCs w:val="20"/>
        </w:rPr>
        <w:t xml:space="preserve">The form is expected to take approximately </w:t>
      </w:r>
      <w:r w:rsidRPr="003268B8">
        <w:rPr>
          <w:b/>
          <w:bCs/>
          <w:sz w:val="20"/>
          <w:szCs w:val="20"/>
        </w:rPr>
        <w:t>5</w:t>
      </w:r>
      <w:r w:rsidR="009C2639">
        <w:rPr>
          <w:b/>
          <w:bCs/>
          <w:sz w:val="20"/>
          <w:szCs w:val="20"/>
        </w:rPr>
        <w:t xml:space="preserve"> </w:t>
      </w:r>
      <w:r w:rsidRPr="003268B8">
        <w:rPr>
          <w:b/>
          <w:bCs/>
          <w:sz w:val="20"/>
          <w:szCs w:val="20"/>
        </w:rPr>
        <w:t>-</w:t>
      </w:r>
      <w:r w:rsidR="009C2639">
        <w:rPr>
          <w:b/>
          <w:bCs/>
          <w:sz w:val="20"/>
          <w:szCs w:val="20"/>
        </w:rPr>
        <w:t xml:space="preserve"> </w:t>
      </w:r>
      <w:r w:rsidRPr="003268B8">
        <w:rPr>
          <w:b/>
          <w:bCs/>
          <w:sz w:val="20"/>
          <w:szCs w:val="20"/>
        </w:rPr>
        <w:t>15 minutes</w:t>
      </w:r>
      <w:r w:rsidRPr="003268B8">
        <w:rPr>
          <w:sz w:val="20"/>
          <w:szCs w:val="20"/>
        </w:rPr>
        <w:t>.</w:t>
      </w:r>
    </w:p>
    <w:p w14:paraId="01CFEF62" w14:textId="1BE055C0" w:rsidR="003268B8" w:rsidRPr="003268B8" w:rsidRDefault="003268B8" w:rsidP="00756B96">
      <w:pPr>
        <w:pStyle w:val="ListParagraph"/>
        <w:numPr>
          <w:ilvl w:val="0"/>
          <w:numId w:val="3"/>
        </w:numPr>
        <w:spacing w:line="276" w:lineRule="auto"/>
        <w:jc w:val="both"/>
        <w:rPr>
          <w:b/>
          <w:bCs/>
          <w:color w:val="114467" w:themeColor="text1"/>
          <w:sz w:val="22"/>
          <w:szCs w:val="22"/>
          <w:u w:val="single"/>
        </w:rPr>
      </w:pPr>
      <w:r w:rsidRPr="003268B8">
        <w:rPr>
          <w:sz w:val="20"/>
          <w:szCs w:val="20"/>
        </w:rPr>
        <w:t>The deadline fo</w:t>
      </w:r>
      <w:r>
        <w:rPr>
          <w:sz w:val="20"/>
          <w:szCs w:val="20"/>
        </w:rPr>
        <w:t xml:space="preserve">r </w:t>
      </w:r>
      <w:r w:rsidRPr="003268B8">
        <w:rPr>
          <w:sz w:val="20"/>
          <w:szCs w:val="20"/>
        </w:rPr>
        <w:t xml:space="preserve">submission is </w:t>
      </w:r>
      <w:r w:rsidR="00EA3C37" w:rsidRPr="009C2639">
        <w:rPr>
          <w:b/>
          <w:bCs/>
          <w:color w:val="C00000"/>
          <w:sz w:val="20"/>
          <w:szCs w:val="20"/>
        </w:rPr>
        <w:t>Friday, 3</w:t>
      </w:r>
      <w:r w:rsidR="00EA3C37" w:rsidRPr="009C2639">
        <w:rPr>
          <w:b/>
          <w:bCs/>
          <w:color w:val="C00000"/>
          <w:sz w:val="20"/>
          <w:szCs w:val="20"/>
          <w:vertAlign w:val="superscript"/>
        </w:rPr>
        <w:t>rd</w:t>
      </w:r>
      <w:r w:rsidR="00EA3C37" w:rsidRPr="009C2639">
        <w:rPr>
          <w:b/>
          <w:bCs/>
          <w:color w:val="C00000"/>
          <w:sz w:val="20"/>
          <w:szCs w:val="20"/>
        </w:rPr>
        <w:t xml:space="preserve"> July</w:t>
      </w:r>
      <w:r w:rsidRPr="009C2639">
        <w:rPr>
          <w:b/>
          <w:bCs/>
          <w:color w:val="C00000"/>
          <w:sz w:val="20"/>
          <w:szCs w:val="20"/>
        </w:rPr>
        <w:t>, 12:00 CET</w:t>
      </w:r>
      <w:r>
        <w:rPr>
          <w:sz w:val="20"/>
          <w:szCs w:val="20"/>
        </w:rPr>
        <w:t>.</w:t>
      </w:r>
      <w:r w:rsidR="00EA3C37" w:rsidRPr="003268B8">
        <w:rPr>
          <w:sz w:val="20"/>
          <w:szCs w:val="20"/>
        </w:rPr>
        <w:t xml:space="preserve"> </w:t>
      </w:r>
    </w:p>
    <w:p w14:paraId="4386D46A" w14:textId="2327D117" w:rsidR="003268B8" w:rsidRPr="003268B8" w:rsidRDefault="003268B8" w:rsidP="003268B8">
      <w:pPr>
        <w:pStyle w:val="ListParagraph"/>
        <w:numPr>
          <w:ilvl w:val="0"/>
          <w:numId w:val="3"/>
        </w:numPr>
        <w:spacing w:line="276" w:lineRule="auto"/>
        <w:jc w:val="both"/>
        <w:rPr>
          <w:sz w:val="20"/>
          <w:szCs w:val="20"/>
        </w:rPr>
      </w:pPr>
      <w:r w:rsidRPr="003268B8">
        <w:rPr>
          <w:sz w:val="20"/>
          <w:szCs w:val="20"/>
        </w:rPr>
        <w:t>Applications received through any other means will not be accepted.</w:t>
      </w:r>
    </w:p>
    <w:p w14:paraId="4AD6D8FB" w14:textId="7BC8A785" w:rsidR="003268B8" w:rsidRPr="003268B8" w:rsidRDefault="00774BFB" w:rsidP="003268B8">
      <w:pPr>
        <w:spacing w:line="276" w:lineRule="auto"/>
        <w:jc w:val="both"/>
        <w:rPr>
          <w:b/>
          <w:bCs/>
          <w:color w:val="114467" w:themeColor="text1"/>
          <w:sz w:val="22"/>
          <w:szCs w:val="22"/>
          <w:u w:val="single"/>
        </w:rPr>
      </w:pPr>
      <w:r w:rsidRPr="003268B8">
        <w:rPr>
          <w:b/>
          <w:bCs/>
          <w:color w:val="114467" w:themeColor="text1"/>
          <w:sz w:val="22"/>
          <w:szCs w:val="22"/>
          <w:u w:val="single"/>
        </w:rPr>
        <w:t xml:space="preserve">Data </w:t>
      </w:r>
      <w:r w:rsidR="003B10B2" w:rsidRPr="003268B8">
        <w:rPr>
          <w:b/>
          <w:bCs/>
          <w:color w:val="114467" w:themeColor="text1"/>
          <w:sz w:val="22"/>
          <w:szCs w:val="22"/>
          <w:u w:val="single"/>
        </w:rPr>
        <w:t>management</w:t>
      </w:r>
    </w:p>
    <w:p w14:paraId="7F29548C" w14:textId="2EEF16ED" w:rsidR="003B10B2" w:rsidRPr="0086625D" w:rsidRDefault="003B10B2" w:rsidP="00756B96">
      <w:pPr>
        <w:spacing w:line="276" w:lineRule="auto"/>
        <w:jc w:val="both"/>
        <w:rPr>
          <w:sz w:val="20"/>
          <w:szCs w:val="20"/>
        </w:rPr>
      </w:pPr>
      <w:r w:rsidRPr="0086625D">
        <w:rPr>
          <w:sz w:val="20"/>
          <w:szCs w:val="20"/>
        </w:rPr>
        <w:t xml:space="preserve">All data entered in the survey will be processed solely for the purpose of approving participants to attend the EJTN AI Summit by the Secretariat. No personal or identifiable information will be </w:t>
      </w:r>
      <w:r w:rsidR="009C2280" w:rsidRPr="0086625D">
        <w:rPr>
          <w:sz w:val="20"/>
          <w:szCs w:val="20"/>
        </w:rPr>
        <w:t>disclosed;</w:t>
      </w:r>
      <w:r w:rsidRPr="0086625D">
        <w:rPr>
          <w:sz w:val="20"/>
          <w:szCs w:val="20"/>
        </w:rPr>
        <w:t xml:space="preserve"> it would only be shared to the task force for approval and within the secretariat.</w:t>
      </w:r>
    </w:p>
    <w:p w14:paraId="6F79B98E" w14:textId="690217B6" w:rsidR="00EA3C37" w:rsidRDefault="003B10B2" w:rsidP="00756B96">
      <w:pPr>
        <w:spacing w:line="276" w:lineRule="auto"/>
        <w:jc w:val="both"/>
        <w:rPr>
          <w:sz w:val="20"/>
          <w:szCs w:val="20"/>
        </w:rPr>
      </w:pPr>
      <w:r w:rsidRPr="0086625D">
        <w:rPr>
          <w:sz w:val="20"/>
          <w:szCs w:val="20"/>
        </w:rPr>
        <w:t>By participating in this survey, respondents consent to the collection and processing of their responses in accordance with applicable data protection regulations.</w:t>
      </w:r>
    </w:p>
    <w:p w14:paraId="58144CE4" w14:textId="77777777" w:rsidR="007871CC" w:rsidRDefault="007871CC" w:rsidP="00756B96">
      <w:pPr>
        <w:spacing w:line="276" w:lineRule="auto"/>
        <w:jc w:val="both"/>
        <w:rPr>
          <w:sz w:val="20"/>
          <w:szCs w:val="20"/>
        </w:rPr>
      </w:pPr>
    </w:p>
    <w:p w14:paraId="19DD370A" w14:textId="4E7D41B4" w:rsidR="007871CC" w:rsidRPr="005938B3" w:rsidRDefault="007871CC" w:rsidP="00756B96">
      <w:pPr>
        <w:spacing w:line="276" w:lineRule="auto"/>
        <w:jc w:val="center"/>
        <w:rPr>
          <w:b/>
          <w:color w:val="114467"/>
          <w:sz w:val="26"/>
          <w:szCs w:val="26"/>
        </w:rPr>
      </w:pPr>
      <w:r w:rsidRPr="005938B3">
        <w:rPr>
          <w:b/>
          <w:color w:val="114467"/>
          <w:sz w:val="26"/>
          <w:szCs w:val="26"/>
        </w:rPr>
        <w:t>***</w:t>
      </w:r>
    </w:p>
    <w:p w14:paraId="53F0E4AC" w14:textId="51428F2B" w:rsidR="00EA3C37" w:rsidRPr="0086625D" w:rsidRDefault="00EA3C37" w:rsidP="00756B96">
      <w:pPr>
        <w:spacing w:after="240" w:line="276" w:lineRule="auto"/>
        <w:jc w:val="center"/>
        <w:rPr>
          <w:b/>
          <w:bCs/>
          <w:color w:val="114467" w:themeColor="text1"/>
          <w:sz w:val="22"/>
          <w:szCs w:val="22"/>
        </w:rPr>
      </w:pPr>
      <w:r w:rsidRPr="0086625D">
        <w:rPr>
          <w:b/>
          <w:bCs/>
          <w:color w:val="114467" w:themeColor="text1"/>
          <w:sz w:val="22"/>
          <w:szCs w:val="22"/>
        </w:rPr>
        <w:t>Thank you for your continued commitment to strengthening judicial training in Europe</w:t>
      </w:r>
    </w:p>
    <w:p w14:paraId="64EB4976" w14:textId="77777777" w:rsidR="007871CC" w:rsidRDefault="00EA3C37" w:rsidP="00756B96">
      <w:pPr>
        <w:spacing w:after="0" w:line="276" w:lineRule="auto"/>
        <w:jc w:val="center"/>
        <w:rPr>
          <w:sz w:val="22"/>
          <w:szCs w:val="22"/>
        </w:rPr>
      </w:pPr>
      <w:r w:rsidRPr="0086625D">
        <w:rPr>
          <w:sz w:val="22"/>
          <w:szCs w:val="22"/>
        </w:rPr>
        <w:t xml:space="preserve">If you experience any technical issues or have further questions, </w:t>
      </w:r>
    </w:p>
    <w:p w14:paraId="3EA03121" w14:textId="3863BA35" w:rsidR="00EA3C37" w:rsidRPr="0086625D" w:rsidRDefault="00EA3C37" w:rsidP="00756B96">
      <w:pPr>
        <w:spacing w:after="0" w:line="276" w:lineRule="auto"/>
        <w:jc w:val="center"/>
        <w:rPr>
          <w:sz w:val="22"/>
          <w:szCs w:val="22"/>
        </w:rPr>
      </w:pPr>
      <w:r w:rsidRPr="0086625D">
        <w:rPr>
          <w:sz w:val="22"/>
          <w:szCs w:val="22"/>
        </w:rPr>
        <w:t>please</w:t>
      </w:r>
      <w:r w:rsidR="007871CC">
        <w:rPr>
          <w:sz w:val="22"/>
          <w:szCs w:val="22"/>
        </w:rPr>
        <w:t xml:space="preserve"> </w:t>
      </w:r>
      <w:r w:rsidRPr="0086625D">
        <w:rPr>
          <w:sz w:val="22"/>
          <w:szCs w:val="22"/>
        </w:rPr>
        <w:t xml:space="preserve">contact: </w:t>
      </w:r>
      <w:hyperlink r:id="rId10" w:history="1">
        <w:r w:rsidRPr="0086625D">
          <w:rPr>
            <w:rStyle w:val="Hyperlink"/>
            <w:color w:val="156082" w:themeColor="text2"/>
            <w:sz w:val="22"/>
            <w:szCs w:val="22"/>
          </w:rPr>
          <w:t>veronica.molina@ejtn.eu</w:t>
        </w:r>
      </w:hyperlink>
      <w:r w:rsidRPr="0086625D">
        <w:rPr>
          <w:sz w:val="22"/>
          <w:szCs w:val="22"/>
        </w:rPr>
        <w:t xml:space="preserve"> </w:t>
      </w:r>
    </w:p>
    <w:p w14:paraId="5D2844CF" w14:textId="10D33BF7" w:rsidR="004704B0" w:rsidRPr="0086625D" w:rsidRDefault="004704B0" w:rsidP="00756B96">
      <w:pPr>
        <w:spacing w:line="276" w:lineRule="auto"/>
        <w:rPr>
          <w:i/>
          <w:iCs/>
          <w:sz w:val="22"/>
          <w:szCs w:val="22"/>
        </w:rPr>
      </w:pPr>
    </w:p>
    <w:p w14:paraId="06DE2A32" w14:textId="7BEA376F" w:rsidR="0042375F" w:rsidRPr="0086625D" w:rsidRDefault="0042375F" w:rsidP="00756B96">
      <w:pPr>
        <w:spacing w:line="276" w:lineRule="auto"/>
      </w:pPr>
    </w:p>
    <w:p w14:paraId="17632476" w14:textId="77777777" w:rsidR="0093326C" w:rsidRPr="0086625D" w:rsidRDefault="0093326C" w:rsidP="00756B96">
      <w:pPr>
        <w:spacing w:line="276" w:lineRule="auto"/>
      </w:pPr>
    </w:p>
    <w:p w14:paraId="6581D874" w14:textId="77777777" w:rsidR="0093326C" w:rsidRPr="0086625D" w:rsidRDefault="0093326C" w:rsidP="00756B96">
      <w:pPr>
        <w:spacing w:line="276" w:lineRule="auto"/>
      </w:pPr>
    </w:p>
    <w:p w14:paraId="41E6FDF3" w14:textId="77777777" w:rsidR="007D1A7D" w:rsidRDefault="007D1A7D" w:rsidP="00756B96">
      <w:pPr>
        <w:spacing w:line="276" w:lineRule="auto"/>
      </w:pPr>
    </w:p>
    <w:p w14:paraId="11701343" w14:textId="77777777" w:rsidR="009C2280" w:rsidRPr="0086625D" w:rsidRDefault="009C2280" w:rsidP="00756B96">
      <w:pPr>
        <w:spacing w:line="276" w:lineRule="auto"/>
      </w:pPr>
    </w:p>
    <w:p w14:paraId="6F576E06" w14:textId="77777777" w:rsidR="009C2280" w:rsidRDefault="009C2280">
      <w:pPr>
        <w:rPr>
          <w:b/>
          <w:bCs/>
          <w:color w:val="114467"/>
          <w:sz w:val="26"/>
          <w:szCs w:val="26"/>
        </w:rPr>
      </w:pPr>
      <w:r>
        <w:rPr>
          <w:b/>
          <w:bCs/>
          <w:color w:val="114467"/>
          <w:sz w:val="26"/>
          <w:szCs w:val="26"/>
        </w:rPr>
        <w:br w:type="page"/>
      </w:r>
    </w:p>
    <w:p w14:paraId="5F32025D" w14:textId="77777777" w:rsidR="008B3ED0" w:rsidRDefault="008B3ED0" w:rsidP="00756B96">
      <w:pPr>
        <w:spacing w:line="276" w:lineRule="auto"/>
        <w:ind w:firstLine="263"/>
        <w:rPr>
          <w:b/>
          <w:bCs/>
          <w:color w:val="114467"/>
          <w:sz w:val="26"/>
          <w:szCs w:val="26"/>
        </w:rPr>
      </w:pPr>
    </w:p>
    <w:p w14:paraId="76F03B6A" w14:textId="26B3EA58" w:rsidR="007D1A7D" w:rsidRPr="0086625D" w:rsidRDefault="007D1A7D" w:rsidP="00756B96">
      <w:pPr>
        <w:spacing w:line="276" w:lineRule="auto"/>
        <w:ind w:firstLine="263"/>
        <w:rPr>
          <w:b/>
          <w:bCs/>
          <w:color w:val="114467"/>
          <w:sz w:val="26"/>
          <w:szCs w:val="26"/>
        </w:rPr>
      </w:pPr>
      <w:r w:rsidRPr="0086625D">
        <w:rPr>
          <w:rFonts w:cs="Segoe UI"/>
          <w:b/>
          <w:bCs/>
          <w:noProof/>
          <w:sz w:val="26"/>
          <w:szCs w:val="26"/>
        </w:rPr>
        <mc:AlternateContent>
          <mc:Choice Requires="wps">
            <w:drawing>
              <wp:anchor distT="0" distB="0" distL="114300" distR="114300" simplePos="0" relativeHeight="251658240" behindDoc="0" locked="0" layoutInCell="1" allowOverlap="1" wp14:anchorId="3FCE468E" wp14:editId="36ED512F">
                <wp:simplePos x="0" y="0"/>
                <wp:positionH relativeFrom="column">
                  <wp:posOffset>3842</wp:posOffset>
                </wp:positionH>
                <wp:positionV relativeFrom="paragraph">
                  <wp:posOffset>295835</wp:posOffset>
                </wp:positionV>
                <wp:extent cx="6685109" cy="0"/>
                <wp:effectExtent l="0" t="0" r="0" b="0"/>
                <wp:wrapNone/>
                <wp:docPr id="733855475" name="Straight Connector 2"/>
                <wp:cNvGraphicFramePr/>
                <a:graphic xmlns:a="http://schemas.openxmlformats.org/drawingml/2006/main">
                  <a:graphicData uri="http://schemas.microsoft.com/office/word/2010/wordprocessingShape">
                    <wps:wsp>
                      <wps:cNvCnPr/>
                      <wps:spPr>
                        <a:xfrm>
                          <a:off x="0" y="0"/>
                          <a:ext cx="6685109" cy="0"/>
                        </a:xfrm>
                        <a:prstGeom prst="line">
                          <a:avLst/>
                        </a:prstGeom>
                        <a:ln w="12700">
                          <a:solidFill>
                            <a:srgbClr val="11446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AF9CE8"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3.3pt" to="526.7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" strokecolor="#114467" strokeweight="1pt">
                <v:stroke joinstyle="miter"/>
              </v:line>
            </w:pict>
          </mc:Fallback>
        </mc:AlternateContent>
      </w:r>
      <w:r w:rsidRPr="0086625D">
        <w:rPr>
          <w:b/>
          <w:bCs/>
          <w:color w:val="114467"/>
          <w:sz w:val="26"/>
          <w:szCs w:val="26"/>
        </w:rPr>
        <w:t xml:space="preserve">Section 1. </w:t>
      </w:r>
      <w:r w:rsidR="00DB6F92">
        <w:rPr>
          <w:b/>
          <w:bCs/>
          <w:color w:val="114467"/>
          <w:sz w:val="26"/>
          <w:szCs w:val="26"/>
        </w:rPr>
        <w:t>Personal information</w:t>
      </w:r>
    </w:p>
    <w:p w14:paraId="79245946" w14:textId="77777777" w:rsidR="007D1A7D" w:rsidRPr="0086625D" w:rsidRDefault="007D1A7D" w:rsidP="00756B96">
      <w:pPr>
        <w:pStyle w:val="ListParagraph"/>
        <w:spacing w:after="0" w:line="276" w:lineRule="auto"/>
        <w:rPr>
          <w:rStyle w:val="eop"/>
          <w:color w:val="114467"/>
          <w:sz w:val="21"/>
          <w:szCs w:val="21"/>
        </w:rPr>
      </w:pPr>
    </w:p>
    <w:p w14:paraId="0281D7BB" w14:textId="326C20CA" w:rsidR="007D1A7D" w:rsidRPr="0086625D" w:rsidRDefault="007D1A7D" w:rsidP="0027079F">
      <w:pPr>
        <w:spacing w:after="0" w:line="276" w:lineRule="auto"/>
        <w:ind w:firstLine="263"/>
        <w:rPr>
          <w:bCs/>
          <w:sz w:val="21"/>
          <w:szCs w:val="21"/>
        </w:rPr>
      </w:pPr>
      <w:r w:rsidRPr="0086625D">
        <w:rPr>
          <w:bCs/>
          <w:color w:val="EE0000"/>
          <w:sz w:val="21"/>
          <w:szCs w:val="21"/>
        </w:rPr>
        <w:t>*</w:t>
      </w:r>
      <w:r w:rsidRPr="0086625D">
        <w:rPr>
          <w:bCs/>
          <w:sz w:val="21"/>
          <w:szCs w:val="21"/>
        </w:rPr>
        <w:t>1. Full name</w:t>
      </w:r>
    </w:p>
    <w:p w14:paraId="4A3DD9CE" w14:textId="77777777" w:rsidR="007D1A7D" w:rsidRPr="0086625D" w:rsidRDefault="007D1A7D" w:rsidP="00756B96">
      <w:pPr>
        <w:pBdr>
          <w:top w:val="single" w:sz="4" w:space="1" w:color="auto"/>
          <w:left w:val="single" w:sz="4" w:space="4" w:color="auto"/>
          <w:bottom w:val="single" w:sz="4" w:space="1" w:color="auto"/>
          <w:right w:val="single" w:sz="4" w:space="4" w:color="auto"/>
        </w:pBdr>
        <w:spacing w:after="0" w:line="276" w:lineRule="auto"/>
        <w:ind w:left="263"/>
        <w:rPr>
          <w:bCs/>
          <w:sz w:val="21"/>
          <w:szCs w:val="21"/>
        </w:rPr>
      </w:pPr>
    </w:p>
    <w:p w14:paraId="603F719C" w14:textId="77777777" w:rsidR="00E048CA" w:rsidRDefault="00E048CA" w:rsidP="00756B96">
      <w:pPr>
        <w:spacing w:after="0" w:line="276" w:lineRule="auto"/>
        <w:ind w:left="263"/>
        <w:rPr>
          <w:bCs/>
          <w:color w:val="EE0000"/>
          <w:sz w:val="21"/>
          <w:szCs w:val="21"/>
        </w:rPr>
      </w:pPr>
    </w:p>
    <w:p w14:paraId="3FB79872" w14:textId="5D1EDB68" w:rsidR="00130724" w:rsidRPr="0086625D" w:rsidRDefault="00130724" w:rsidP="00756B96">
      <w:pPr>
        <w:spacing w:after="0" w:line="276" w:lineRule="auto"/>
        <w:ind w:left="263"/>
        <w:rPr>
          <w:bCs/>
          <w:sz w:val="21"/>
          <w:szCs w:val="21"/>
        </w:rPr>
      </w:pPr>
      <w:r w:rsidRPr="0086625D">
        <w:rPr>
          <w:bCs/>
          <w:color w:val="EE0000"/>
          <w:sz w:val="21"/>
          <w:szCs w:val="21"/>
        </w:rPr>
        <w:t>*</w:t>
      </w:r>
      <w:r>
        <w:rPr>
          <w:bCs/>
          <w:sz w:val="21"/>
          <w:szCs w:val="21"/>
        </w:rPr>
        <w:t>2</w:t>
      </w:r>
      <w:r w:rsidRPr="0086625D">
        <w:rPr>
          <w:bCs/>
          <w:sz w:val="21"/>
          <w:szCs w:val="21"/>
        </w:rPr>
        <w:t xml:space="preserve">. </w:t>
      </w:r>
      <w:r>
        <w:rPr>
          <w:bCs/>
          <w:sz w:val="21"/>
          <w:szCs w:val="21"/>
        </w:rPr>
        <w:t>Professional email address</w:t>
      </w:r>
    </w:p>
    <w:p w14:paraId="01601E6A" w14:textId="77777777" w:rsidR="00130724" w:rsidRPr="0086625D" w:rsidRDefault="00130724" w:rsidP="00756B96">
      <w:pPr>
        <w:pBdr>
          <w:top w:val="single" w:sz="4" w:space="1" w:color="auto"/>
          <w:left w:val="single" w:sz="4" w:space="4" w:color="auto"/>
          <w:bottom w:val="single" w:sz="4" w:space="1" w:color="auto"/>
          <w:right w:val="single" w:sz="4" w:space="4" w:color="auto"/>
        </w:pBdr>
        <w:spacing w:after="0" w:line="276" w:lineRule="auto"/>
        <w:ind w:left="263"/>
        <w:rPr>
          <w:bCs/>
          <w:sz w:val="21"/>
          <w:szCs w:val="21"/>
        </w:rPr>
      </w:pPr>
    </w:p>
    <w:p w14:paraId="6F25B97E" w14:textId="77777777" w:rsidR="0027079F" w:rsidRDefault="0027079F" w:rsidP="0027079F">
      <w:pPr>
        <w:spacing w:after="0" w:line="276" w:lineRule="auto"/>
        <w:rPr>
          <w:bCs/>
          <w:color w:val="EE0000"/>
          <w:sz w:val="21"/>
          <w:szCs w:val="21"/>
        </w:rPr>
      </w:pPr>
    </w:p>
    <w:p w14:paraId="400ECA4F" w14:textId="154A03F2" w:rsidR="00AB6C7E" w:rsidRPr="0086625D" w:rsidRDefault="0027079F" w:rsidP="0027079F">
      <w:pPr>
        <w:spacing w:after="0" w:line="276" w:lineRule="auto"/>
        <w:ind w:firstLine="263"/>
        <w:rPr>
          <w:bCs/>
          <w:sz w:val="21"/>
          <w:szCs w:val="21"/>
        </w:rPr>
      </w:pPr>
      <w:r>
        <w:rPr>
          <w:bCs/>
          <w:color w:val="EE0000"/>
          <w:sz w:val="21"/>
          <w:szCs w:val="21"/>
        </w:rPr>
        <w:t xml:space="preserve"> </w:t>
      </w:r>
      <w:r w:rsidR="00AB6C7E">
        <w:rPr>
          <w:bCs/>
          <w:sz w:val="21"/>
          <w:szCs w:val="21"/>
        </w:rPr>
        <w:t>3</w:t>
      </w:r>
      <w:r w:rsidR="00AB6C7E" w:rsidRPr="0086625D">
        <w:rPr>
          <w:bCs/>
          <w:sz w:val="21"/>
          <w:szCs w:val="21"/>
        </w:rPr>
        <w:t xml:space="preserve">. </w:t>
      </w:r>
      <w:r w:rsidR="00AB6C7E">
        <w:rPr>
          <w:bCs/>
          <w:sz w:val="21"/>
          <w:szCs w:val="21"/>
        </w:rPr>
        <w:t>Professional telephone number</w:t>
      </w:r>
    </w:p>
    <w:p w14:paraId="12741431" w14:textId="77777777" w:rsidR="00AB6C7E" w:rsidRPr="0086625D" w:rsidRDefault="00AB6C7E" w:rsidP="00756B96">
      <w:pPr>
        <w:pBdr>
          <w:top w:val="single" w:sz="4" w:space="1" w:color="auto"/>
          <w:left w:val="single" w:sz="4" w:space="4" w:color="auto"/>
          <w:bottom w:val="single" w:sz="4" w:space="1" w:color="auto"/>
          <w:right w:val="single" w:sz="4" w:space="4" w:color="auto"/>
        </w:pBdr>
        <w:spacing w:after="0" w:line="276" w:lineRule="auto"/>
        <w:ind w:left="263"/>
        <w:rPr>
          <w:bCs/>
          <w:sz w:val="21"/>
          <w:szCs w:val="21"/>
        </w:rPr>
      </w:pPr>
    </w:p>
    <w:p w14:paraId="09577746" w14:textId="77777777" w:rsidR="00130724" w:rsidRDefault="00130724" w:rsidP="0027079F">
      <w:pPr>
        <w:spacing w:after="0" w:line="276" w:lineRule="auto"/>
        <w:rPr>
          <w:bCs/>
          <w:color w:val="EE0000"/>
          <w:sz w:val="21"/>
          <w:szCs w:val="21"/>
        </w:rPr>
      </w:pPr>
    </w:p>
    <w:p w14:paraId="53F6207D" w14:textId="308A2566" w:rsidR="00E048CA" w:rsidRPr="0086625D" w:rsidRDefault="00E048CA" w:rsidP="00756B96">
      <w:pPr>
        <w:spacing w:after="0" w:line="276" w:lineRule="auto"/>
        <w:ind w:left="263"/>
        <w:rPr>
          <w:bCs/>
          <w:sz w:val="21"/>
          <w:szCs w:val="21"/>
        </w:rPr>
      </w:pPr>
      <w:r w:rsidRPr="0086625D">
        <w:rPr>
          <w:bCs/>
          <w:color w:val="EE0000"/>
          <w:sz w:val="21"/>
          <w:szCs w:val="21"/>
        </w:rPr>
        <w:t>*</w:t>
      </w:r>
      <w:r w:rsidR="0027079F">
        <w:rPr>
          <w:bCs/>
          <w:sz w:val="21"/>
          <w:szCs w:val="21"/>
        </w:rPr>
        <w:t>4</w:t>
      </w:r>
      <w:r>
        <w:rPr>
          <w:bCs/>
          <w:sz w:val="21"/>
          <w:szCs w:val="21"/>
        </w:rPr>
        <w:t xml:space="preserve">. </w:t>
      </w:r>
      <w:r w:rsidR="00130724">
        <w:rPr>
          <w:bCs/>
          <w:sz w:val="21"/>
          <w:szCs w:val="21"/>
        </w:rPr>
        <w:t>Professional role</w:t>
      </w:r>
    </w:p>
    <w:p w14:paraId="3CC21975" w14:textId="64C7DD4C" w:rsidR="00130724" w:rsidRPr="0086625D" w:rsidRDefault="00000000" w:rsidP="00756B96">
      <w:pPr>
        <w:spacing w:after="61" w:line="276" w:lineRule="auto"/>
        <w:ind w:left="698"/>
        <w:rPr>
          <w:bCs/>
          <w:sz w:val="21"/>
          <w:szCs w:val="21"/>
        </w:rPr>
      </w:pPr>
      <w:sdt>
        <w:sdtPr>
          <w:rPr>
            <w:bCs/>
            <w:sz w:val="21"/>
            <w:szCs w:val="21"/>
          </w:rPr>
          <w:id w:val="-384414331"/>
          <w14:checkbox>
            <w14:checked w14:val="0"/>
            <w14:checkedState w14:val="2612" w14:font="MS Gothic"/>
            <w14:uncheckedState w14:val="2610" w14:font="MS Gothic"/>
          </w14:checkbox>
        </w:sdtPr>
        <w:sdtContent>
          <w:r w:rsidR="00130724">
            <w:rPr>
              <w:rFonts w:ascii="MS Gothic" w:eastAsia="MS Gothic" w:hAnsi="MS Gothic" w:hint="eastAsia"/>
              <w:bCs/>
              <w:sz w:val="21"/>
              <w:szCs w:val="21"/>
            </w:rPr>
            <w:t>☐</w:t>
          </w:r>
        </w:sdtContent>
      </w:sdt>
      <w:r w:rsidR="00130724" w:rsidRPr="0086625D">
        <w:rPr>
          <w:bCs/>
          <w:sz w:val="21"/>
          <w:szCs w:val="21"/>
        </w:rPr>
        <w:t xml:space="preserve"> </w:t>
      </w:r>
      <w:r w:rsidR="00130724">
        <w:rPr>
          <w:bCs/>
          <w:sz w:val="21"/>
          <w:szCs w:val="21"/>
        </w:rPr>
        <w:t>Judge</w:t>
      </w:r>
    </w:p>
    <w:p w14:paraId="7D5784D4" w14:textId="021253E8" w:rsidR="00130724" w:rsidRDefault="00000000" w:rsidP="00756B96">
      <w:pPr>
        <w:spacing w:after="61" w:line="276" w:lineRule="auto"/>
        <w:ind w:left="698"/>
        <w:rPr>
          <w:bCs/>
          <w:sz w:val="21"/>
          <w:szCs w:val="21"/>
        </w:rPr>
      </w:pPr>
      <w:sdt>
        <w:sdtPr>
          <w:rPr>
            <w:bCs/>
            <w:sz w:val="21"/>
            <w:szCs w:val="21"/>
          </w:rPr>
          <w:id w:val="777150490"/>
          <w14:checkbox>
            <w14:checked w14:val="0"/>
            <w14:checkedState w14:val="2612" w14:font="MS Gothic"/>
            <w14:uncheckedState w14:val="2610" w14:font="MS Gothic"/>
          </w14:checkbox>
        </w:sdtPr>
        <w:sdtContent>
          <w:r w:rsidR="00130724" w:rsidRPr="0086625D">
            <w:rPr>
              <w:rFonts w:ascii="MS Gothic" w:eastAsia="MS Gothic" w:hAnsi="MS Gothic" w:hint="eastAsia"/>
              <w:bCs/>
              <w:sz w:val="21"/>
              <w:szCs w:val="21"/>
            </w:rPr>
            <w:t>☐</w:t>
          </w:r>
        </w:sdtContent>
      </w:sdt>
      <w:r w:rsidR="00130724" w:rsidRPr="0086625D">
        <w:rPr>
          <w:bCs/>
          <w:sz w:val="21"/>
          <w:szCs w:val="21"/>
        </w:rPr>
        <w:t xml:space="preserve"> </w:t>
      </w:r>
      <w:r w:rsidR="00130724">
        <w:rPr>
          <w:bCs/>
          <w:sz w:val="21"/>
          <w:szCs w:val="21"/>
        </w:rPr>
        <w:t>Prosecutor</w:t>
      </w:r>
    </w:p>
    <w:p w14:paraId="1D4058B2" w14:textId="43CA8F5B" w:rsidR="00130724" w:rsidRPr="0086625D" w:rsidRDefault="00000000" w:rsidP="00756B96">
      <w:pPr>
        <w:spacing w:after="61" w:line="276" w:lineRule="auto"/>
        <w:ind w:left="698"/>
        <w:rPr>
          <w:bCs/>
          <w:sz w:val="21"/>
          <w:szCs w:val="21"/>
        </w:rPr>
      </w:pPr>
      <w:sdt>
        <w:sdtPr>
          <w:rPr>
            <w:bCs/>
            <w:sz w:val="21"/>
            <w:szCs w:val="21"/>
          </w:rPr>
          <w:id w:val="1158650910"/>
          <w14:checkbox>
            <w14:checked w14:val="0"/>
            <w14:checkedState w14:val="2612" w14:font="MS Gothic"/>
            <w14:uncheckedState w14:val="2610" w14:font="MS Gothic"/>
          </w14:checkbox>
        </w:sdtPr>
        <w:sdtContent>
          <w:r w:rsidR="00130724" w:rsidRPr="0086625D">
            <w:rPr>
              <w:rFonts w:ascii="MS Gothic" w:eastAsia="MS Gothic" w:hAnsi="MS Gothic" w:hint="eastAsia"/>
              <w:bCs/>
              <w:sz w:val="21"/>
              <w:szCs w:val="21"/>
            </w:rPr>
            <w:t>☐</w:t>
          </w:r>
        </w:sdtContent>
      </w:sdt>
      <w:r w:rsidR="00130724" w:rsidRPr="0086625D">
        <w:rPr>
          <w:bCs/>
          <w:sz w:val="21"/>
          <w:szCs w:val="21"/>
        </w:rPr>
        <w:t xml:space="preserve"> </w:t>
      </w:r>
      <w:r w:rsidR="00130724">
        <w:rPr>
          <w:bCs/>
          <w:sz w:val="21"/>
          <w:szCs w:val="21"/>
        </w:rPr>
        <w:t>Court Staff</w:t>
      </w:r>
    </w:p>
    <w:p w14:paraId="218FA55D" w14:textId="296494CC" w:rsidR="00130724" w:rsidRPr="0086625D" w:rsidRDefault="00000000" w:rsidP="00756B96">
      <w:pPr>
        <w:spacing w:line="276" w:lineRule="auto"/>
        <w:ind w:left="698"/>
        <w:rPr>
          <w:bCs/>
          <w:i/>
          <w:iCs/>
          <w:color w:val="114467"/>
          <w:sz w:val="20"/>
        </w:rPr>
      </w:pPr>
      <w:sdt>
        <w:sdtPr>
          <w:rPr>
            <w:bCs/>
            <w:sz w:val="21"/>
            <w:szCs w:val="21"/>
          </w:rPr>
          <w:id w:val="533387995"/>
          <w14:checkbox>
            <w14:checked w14:val="0"/>
            <w14:checkedState w14:val="2612" w14:font="MS Gothic"/>
            <w14:uncheckedState w14:val="2610" w14:font="MS Gothic"/>
          </w14:checkbox>
        </w:sdtPr>
        <w:sdtContent>
          <w:r w:rsidR="000A67E3">
            <w:rPr>
              <w:rFonts w:ascii="MS Gothic" w:eastAsia="MS Gothic" w:hAnsi="MS Gothic" w:hint="eastAsia"/>
              <w:bCs/>
              <w:sz w:val="21"/>
              <w:szCs w:val="21"/>
            </w:rPr>
            <w:t>☐</w:t>
          </w:r>
        </w:sdtContent>
      </w:sdt>
      <w:r w:rsidR="00130724" w:rsidRPr="0086625D">
        <w:rPr>
          <w:bCs/>
          <w:sz w:val="21"/>
          <w:szCs w:val="21"/>
        </w:rPr>
        <w:t xml:space="preserve"> Other </w:t>
      </w:r>
      <w:r w:rsidR="00130724" w:rsidRPr="0086625D">
        <w:rPr>
          <w:bCs/>
          <w:i/>
          <w:iCs/>
          <w:color w:val="114467"/>
          <w:sz w:val="20"/>
        </w:rPr>
        <w:t>(</w:t>
      </w:r>
      <w:r w:rsidR="00FC3773">
        <w:rPr>
          <w:bCs/>
          <w:i/>
          <w:iCs/>
          <w:color w:val="114467"/>
          <w:sz w:val="20"/>
        </w:rPr>
        <w:t>if you answered “Other”</w:t>
      </w:r>
      <w:r w:rsidR="0027079F">
        <w:rPr>
          <w:bCs/>
          <w:i/>
          <w:iCs/>
          <w:color w:val="114467"/>
          <w:sz w:val="20"/>
        </w:rPr>
        <w:t xml:space="preserve">, </w:t>
      </w:r>
      <w:r w:rsidR="009C2639">
        <w:rPr>
          <w:bCs/>
          <w:i/>
          <w:iCs/>
          <w:color w:val="114467"/>
          <w:sz w:val="20"/>
        </w:rPr>
        <w:t>please specify in the box below)</w:t>
      </w:r>
    </w:p>
    <w:p w14:paraId="1EC7AD70" w14:textId="77777777" w:rsidR="00130724" w:rsidRPr="0086625D" w:rsidRDefault="00130724" w:rsidP="00756B96">
      <w:pPr>
        <w:pBdr>
          <w:top w:val="single" w:sz="4" w:space="1" w:color="auto"/>
          <w:left w:val="single" w:sz="4" w:space="0" w:color="auto"/>
          <w:bottom w:val="single" w:sz="4" w:space="1" w:color="auto"/>
          <w:right w:val="single" w:sz="4" w:space="4" w:color="auto"/>
        </w:pBdr>
        <w:spacing w:line="276" w:lineRule="auto"/>
        <w:ind w:left="993" w:right="4"/>
        <w:rPr>
          <w:bCs/>
        </w:rPr>
      </w:pPr>
    </w:p>
    <w:p w14:paraId="5BF39D1E" w14:textId="54D15A28" w:rsidR="0027079F" w:rsidRPr="0086625D" w:rsidRDefault="0027079F" w:rsidP="0027079F">
      <w:pPr>
        <w:spacing w:after="0" w:line="276" w:lineRule="auto"/>
        <w:ind w:left="263"/>
        <w:rPr>
          <w:bCs/>
          <w:sz w:val="21"/>
          <w:szCs w:val="21"/>
        </w:rPr>
      </w:pPr>
      <w:r w:rsidRPr="0086625D">
        <w:rPr>
          <w:bCs/>
          <w:color w:val="EE0000"/>
          <w:sz w:val="21"/>
          <w:szCs w:val="21"/>
        </w:rPr>
        <w:t>*</w:t>
      </w:r>
      <w:r>
        <w:rPr>
          <w:bCs/>
          <w:sz w:val="21"/>
          <w:szCs w:val="21"/>
        </w:rPr>
        <w:t>5</w:t>
      </w:r>
      <w:r w:rsidRPr="0086625D">
        <w:rPr>
          <w:bCs/>
          <w:sz w:val="21"/>
          <w:szCs w:val="21"/>
        </w:rPr>
        <w:t xml:space="preserve">. </w:t>
      </w:r>
      <w:r>
        <w:rPr>
          <w:bCs/>
          <w:sz w:val="21"/>
          <w:szCs w:val="21"/>
        </w:rPr>
        <w:t xml:space="preserve">Member State / Country </w:t>
      </w:r>
    </w:p>
    <w:p w14:paraId="2BDF5F31" w14:textId="77777777" w:rsidR="0027079F" w:rsidRPr="0086625D" w:rsidRDefault="0027079F" w:rsidP="0027079F">
      <w:pPr>
        <w:pBdr>
          <w:top w:val="single" w:sz="4" w:space="1" w:color="auto"/>
          <w:left w:val="single" w:sz="4" w:space="4" w:color="auto"/>
          <w:bottom w:val="single" w:sz="4" w:space="1" w:color="auto"/>
          <w:right w:val="single" w:sz="4" w:space="4" w:color="auto"/>
        </w:pBdr>
        <w:spacing w:after="0" w:line="276" w:lineRule="auto"/>
        <w:ind w:left="263"/>
        <w:rPr>
          <w:bCs/>
          <w:sz w:val="21"/>
          <w:szCs w:val="21"/>
        </w:rPr>
      </w:pPr>
    </w:p>
    <w:p w14:paraId="132481AD" w14:textId="77777777" w:rsidR="00AA2E43" w:rsidRDefault="00AA2E43" w:rsidP="00756B96">
      <w:pPr>
        <w:spacing w:after="0" w:line="276" w:lineRule="auto"/>
        <w:rPr>
          <w:bCs/>
          <w:color w:val="EE0000"/>
          <w:sz w:val="21"/>
          <w:szCs w:val="21"/>
        </w:rPr>
      </w:pPr>
    </w:p>
    <w:p w14:paraId="3D9A28FE" w14:textId="25B08C53" w:rsidR="0027079F" w:rsidRDefault="00AA2E43" w:rsidP="0027079F">
      <w:pPr>
        <w:spacing w:after="0" w:line="276" w:lineRule="auto"/>
        <w:ind w:left="263"/>
        <w:rPr>
          <w:bCs/>
          <w:sz w:val="21"/>
          <w:szCs w:val="21"/>
        </w:rPr>
      </w:pPr>
      <w:r w:rsidRPr="0086625D">
        <w:rPr>
          <w:bCs/>
          <w:color w:val="EE0000"/>
          <w:sz w:val="21"/>
          <w:szCs w:val="21"/>
        </w:rPr>
        <w:t>*</w:t>
      </w:r>
      <w:r w:rsidR="00AB6C7E">
        <w:rPr>
          <w:bCs/>
          <w:sz w:val="21"/>
          <w:szCs w:val="21"/>
        </w:rPr>
        <w:t>6</w:t>
      </w:r>
      <w:r w:rsidRPr="0086625D">
        <w:rPr>
          <w:bCs/>
          <w:sz w:val="21"/>
          <w:szCs w:val="21"/>
        </w:rPr>
        <w:t xml:space="preserve">. </w:t>
      </w:r>
      <w:r w:rsidR="0046755D">
        <w:rPr>
          <w:bCs/>
          <w:sz w:val="21"/>
          <w:szCs w:val="21"/>
        </w:rPr>
        <w:t xml:space="preserve">Institution of origin </w:t>
      </w:r>
    </w:p>
    <w:p w14:paraId="6F7525D7" w14:textId="77777777" w:rsidR="0027079F" w:rsidRPr="0086625D" w:rsidRDefault="0027079F" w:rsidP="00756B96">
      <w:pPr>
        <w:pBdr>
          <w:top w:val="single" w:sz="4" w:space="1" w:color="auto"/>
          <w:left w:val="single" w:sz="4" w:space="4" w:color="auto"/>
          <w:bottom w:val="single" w:sz="4" w:space="1" w:color="auto"/>
          <w:right w:val="single" w:sz="4" w:space="4" w:color="auto"/>
        </w:pBdr>
        <w:spacing w:after="0" w:line="276" w:lineRule="auto"/>
        <w:ind w:left="263"/>
        <w:rPr>
          <w:bCs/>
          <w:sz w:val="21"/>
          <w:szCs w:val="21"/>
        </w:rPr>
      </w:pPr>
    </w:p>
    <w:p w14:paraId="242EE95F" w14:textId="77777777" w:rsidR="0027079F" w:rsidRDefault="0027079F" w:rsidP="00756B96">
      <w:pPr>
        <w:spacing w:after="0" w:line="276" w:lineRule="auto"/>
        <w:rPr>
          <w:bCs/>
          <w:color w:val="EE0000"/>
          <w:sz w:val="21"/>
          <w:szCs w:val="21"/>
        </w:rPr>
      </w:pPr>
    </w:p>
    <w:p w14:paraId="478D8A89" w14:textId="77777777" w:rsidR="007C5CCF" w:rsidRPr="0086625D" w:rsidRDefault="007C5CCF" w:rsidP="00756B96">
      <w:pPr>
        <w:spacing w:after="0" w:line="276" w:lineRule="auto"/>
        <w:rPr>
          <w:bCs/>
          <w:color w:val="EE0000"/>
          <w:sz w:val="21"/>
          <w:szCs w:val="21"/>
        </w:rPr>
      </w:pPr>
    </w:p>
    <w:p w14:paraId="0E4E45B9" w14:textId="288B1D65" w:rsidR="007D1A7D" w:rsidRPr="00415684" w:rsidRDefault="007D1A7D" w:rsidP="00756B96">
      <w:pPr>
        <w:spacing w:line="276" w:lineRule="auto"/>
        <w:ind w:firstLine="263"/>
        <w:rPr>
          <w:b/>
          <w:color w:val="114467"/>
          <w:sz w:val="26"/>
          <w:szCs w:val="26"/>
        </w:rPr>
      </w:pPr>
      <w:r w:rsidRPr="00415684">
        <w:rPr>
          <w:rFonts w:cs="Segoe UI"/>
          <w:b/>
          <w:noProof/>
          <w:sz w:val="26"/>
          <w:szCs w:val="26"/>
        </w:rPr>
        <mc:AlternateContent>
          <mc:Choice Requires="wps">
            <w:drawing>
              <wp:anchor distT="0" distB="0" distL="114300" distR="114300" simplePos="0" relativeHeight="251658241" behindDoc="0" locked="0" layoutInCell="1" allowOverlap="1" wp14:anchorId="26482089" wp14:editId="407FBB9E">
                <wp:simplePos x="0" y="0"/>
                <wp:positionH relativeFrom="column">
                  <wp:posOffset>3842</wp:posOffset>
                </wp:positionH>
                <wp:positionV relativeFrom="paragraph">
                  <wp:posOffset>300392</wp:posOffset>
                </wp:positionV>
                <wp:extent cx="6684645" cy="0"/>
                <wp:effectExtent l="0" t="0" r="0" b="0"/>
                <wp:wrapNone/>
                <wp:docPr id="1007510457" name="Straight Connector 2"/>
                <wp:cNvGraphicFramePr/>
                <a:graphic xmlns:a="http://schemas.openxmlformats.org/drawingml/2006/main">
                  <a:graphicData uri="http://schemas.microsoft.com/office/word/2010/wordprocessingShape">
                    <wps:wsp>
                      <wps:cNvCnPr/>
                      <wps:spPr>
                        <a:xfrm>
                          <a:off x="0" y="0"/>
                          <a:ext cx="6684645" cy="0"/>
                        </a:xfrm>
                        <a:prstGeom prst="line">
                          <a:avLst/>
                        </a:prstGeom>
                        <a:ln w="12700">
                          <a:solidFill>
                            <a:srgbClr val="11446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71BBA6" id="Straight Connector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3.65pt" to="526.6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" strokecolor="#114467" strokeweight="1pt">
                <v:stroke joinstyle="miter"/>
              </v:line>
            </w:pict>
          </mc:Fallback>
        </mc:AlternateContent>
      </w:r>
      <w:r w:rsidRPr="00415684">
        <w:rPr>
          <w:b/>
          <w:color w:val="114467"/>
          <w:sz w:val="26"/>
          <w:szCs w:val="26"/>
        </w:rPr>
        <w:t xml:space="preserve">Section 2. </w:t>
      </w:r>
      <w:r w:rsidR="00903941" w:rsidRPr="00415684">
        <w:rPr>
          <w:b/>
          <w:color w:val="114467"/>
          <w:sz w:val="26"/>
          <w:szCs w:val="26"/>
        </w:rPr>
        <w:t>AI literacy &amp; experience</w:t>
      </w:r>
    </w:p>
    <w:p w14:paraId="6BD57104" w14:textId="77777777" w:rsidR="007D1A7D" w:rsidRPr="0086625D" w:rsidRDefault="007D1A7D" w:rsidP="00756B96">
      <w:pPr>
        <w:spacing w:after="0" w:line="276" w:lineRule="auto"/>
        <w:ind w:left="263"/>
        <w:rPr>
          <w:bCs/>
          <w:color w:val="EE0000"/>
          <w:sz w:val="21"/>
          <w:szCs w:val="21"/>
        </w:rPr>
      </w:pPr>
    </w:p>
    <w:p w14:paraId="7C5079EC" w14:textId="32E08F35" w:rsidR="007D1A7D" w:rsidRDefault="007D1A7D" w:rsidP="00756B96">
      <w:pPr>
        <w:spacing w:after="0" w:line="276" w:lineRule="auto"/>
        <w:ind w:left="263"/>
        <w:rPr>
          <w:bCs/>
          <w:sz w:val="21"/>
          <w:szCs w:val="21"/>
        </w:rPr>
      </w:pPr>
      <w:r w:rsidRPr="0086625D">
        <w:rPr>
          <w:bCs/>
          <w:color w:val="EE0000"/>
          <w:sz w:val="21"/>
          <w:szCs w:val="21"/>
        </w:rPr>
        <w:t>*</w:t>
      </w:r>
      <w:r w:rsidR="00903941">
        <w:rPr>
          <w:bCs/>
          <w:sz w:val="21"/>
          <w:szCs w:val="21"/>
        </w:rPr>
        <w:t>7</w:t>
      </w:r>
      <w:r w:rsidRPr="0086625D">
        <w:rPr>
          <w:bCs/>
          <w:sz w:val="21"/>
          <w:szCs w:val="21"/>
        </w:rPr>
        <w:t xml:space="preserve">. </w:t>
      </w:r>
      <w:r w:rsidR="000D2A3F">
        <w:rPr>
          <w:bCs/>
          <w:sz w:val="21"/>
          <w:szCs w:val="21"/>
        </w:rPr>
        <w:t>Self-assessed AI literacy level</w:t>
      </w:r>
    </w:p>
    <w:p w14:paraId="2941BE13" w14:textId="77C28CEC" w:rsidR="001C22E1" w:rsidRPr="0027079F" w:rsidRDefault="00341C1D" w:rsidP="0027079F">
      <w:pPr>
        <w:spacing w:line="276" w:lineRule="auto"/>
        <w:ind w:left="263"/>
        <w:jc w:val="both"/>
        <w:rPr>
          <w:bCs/>
          <w:i/>
          <w:iCs/>
          <w:color w:val="114467"/>
          <w:sz w:val="20"/>
          <w:szCs w:val="20"/>
        </w:rPr>
      </w:pPr>
      <w:r w:rsidRPr="0027079F">
        <w:rPr>
          <w:bCs/>
          <w:i/>
          <w:iCs/>
          <w:color w:val="114467"/>
          <w:sz w:val="20"/>
          <w:szCs w:val="20"/>
        </w:rPr>
        <w:t xml:space="preserve">Select the level that best </w:t>
      </w:r>
      <w:r w:rsidR="0027079F" w:rsidRPr="0027079F">
        <w:rPr>
          <w:bCs/>
          <w:i/>
          <w:iCs/>
          <w:color w:val="114467"/>
          <w:sz w:val="20"/>
          <w:szCs w:val="20"/>
        </w:rPr>
        <w:t>describes</w:t>
      </w:r>
      <w:r w:rsidRPr="0027079F">
        <w:rPr>
          <w:bCs/>
          <w:i/>
          <w:iCs/>
          <w:color w:val="114467"/>
          <w:sz w:val="20"/>
          <w:szCs w:val="20"/>
        </w:rPr>
        <w:t xml:space="preserve"> your </w:t>
      </w:r>
      <w:r w:rsidR="0027079F" w:rsidRPr="0027079F">
        <w:rPr>
          <w:bCs/>
          <w:i/>
          <w:iCs/>
          <w:color w:val="114467"/>
          <w:sz w:val="20"/>
          <w:szCs w:val="20"/>
        </w:rPr>
        <w:t>current</w:t>
      </w:r>
      <w:r w:rsidRPr="0027079F">
        <w:rPr>
          <w:bCs/>
          <w:i/>
          <w:iCs/>
          <w:color w:val="114467"/>
          <w:sz w:val="20"/>
          <w:szCs w:val="20"/>
        </w:rPr>
        <w:t xml:space="preserve"> literacy of AI</w:t>
      </w:r>
      <w:r w:rsidR="0027079F">
        <w:rPr>
          <w:bCs/>
          <w:i/>
          <w:iCs/>
          <w:color w:val="114467"/>
          <w:sz w:val="20"/>
          <w:szCs w:val="20"/>
        </w:rPr>
        <w:t xml:space="preserve">. </w:t>
      </w:r>
      <w:r w:rsidR="001C22E1" w:rsidRPr="0027079F">
        <w:rPr>
          <w:bCs/>
          <w:i/>
          <w:iCs/>
          <w:color w:val="114467"/>
          <w:sz w:val="20"/>
          <w:szCs w:val="20"/>
        </w:rPr>
        <w:t>The AI Summit targets intermediate to expert profiles (levels 3-5)</w:t>
      </w:r>
      <w:r w:rsidR="00FA1E0C" w:rsidRPr="0027079F">
        <w:rPr>
          <w:bCs/>
          <w:i/>
          <w:iCs/>
          <w:color w:val="114467"/>
          <w:sz w:val="20"/>
          <w:szCs w:val="20"/>
        </w:rPr>
        <w:t xml:space="preserve">. </w:t>
      </w:r>
      <w:r w:rsidR="0027079F">
        <w:rPr>
          <w:bCs/>
          <w:i/>
          <w:iCs/>
          <w:color w:val="114467"/>
          <w:sz w:val="20"/>
          <w:szCs w:val="20"/>
        </w:rPr>
        <w:t>Other profiles may be accepted.</w:t>
      </w:r>
      <w:r w:rsidR="00BA1F96">
        <w:rPr>
          <w:bCs/>
          <w:i/>
          <w:iCs/>
          <w:color w:val="114467"/>
          <w:sz w:val="20"/>
          <w:szCs w:val="20"/>
        </w:rPr>
        <w:t xml:space="preserve"> If you have any additional comments, please specify in the box below</w:t>
      </w:r>
    </w:p>
    <w:p w14:paraId="2C8E5E72" w14:textId="5B843A18" w:rsidR="000D2A3F" w:rsidRPr="0086625D" w:rsidRDefault="00000000" w:rsidP="00756B96">
      <w:pPr>
        <w:spacing w:after="61" w:line="276" w:lineRule="auto"/>
        <w:ind w:left="698"/>
        <w:rPr>
          <w:bCs/>
          <w:sz w:val="21"/>
          <w:szCs w:val="21"/>
        </w:rPr>
      </w:pPr>
      <w:sdt>
        <w:sdtPr>
          <w:rPr>
            <w:bCs/>
            <w:sz w:val="21"/>
            <w:szCs w:val="21"/>
          </w:rPr>
          <w:id w:val="-767624930"/>
          <w14:checkbox>
            <w14:checked w14:val="0"/>
            <w14:checkedState w14:val="2612" w14:font="MS Gothic"/>
            <w14:uncheckedState w14:val="2610" w14:font="MS Gothic"/>
          </w14:checkbox>
        </w:sdtPr>
        <w:sdtContent>
          <w:r w:rsidR="000D2A3F" w:rsidRPr="0086625D">
            <w:rPr>
              <w:rFonts w:ascii="MS Gothic" w:eastAsia="MS Gothic" w:hAnsi="MS Gothic" w:hint="eastAsia"/>
              <w:bCs/>
              <w:sz w:val="21"/>
              <w:szCs w:val="21"/>
            </w:rPr>
            <w:t>☐</w:t>
          </w:r>
        </w:sdtContent>
      </w:sdt>
      <w:r w:rsidR="000D2A3F" w:rsidRPr="0086625D">
        <w:rPr>
          <w:bCs/>
          <w:sz w:val="21"/>
          <w:szCs w:val="21"/>
        </w:rPr>
        <w:t xml:space="preserve"> </w:t>
      </w:r>
      <w:r w:rsidR="000D2A3F">
        <w:rPr>
          <w:bCs/>
          <w:sz w:val="21"/>
          <w:szCs w:val="21"/>
        </w:rPr>
        <w:t>1</w:t>
      </w:r>
      <w:r w:rsidR="00FA1E0C" w:rsidRPr="00FA1E0C">
        <w:t xml:space="preserve"> </w:t>
      </w:r>
      <w:r w:rsidR="00FA1E0C" w:rsidRPr="00FA1E0C">
        <w:rPr>
          <w:bCs/>
          <w:sz w:val="21"/>
          <w:szCs w:val="21"/>
        </w:rPr>
        <w:t>—</w:t>
      </w:r>
      <w:r w:rsidR="000D2A3F">
        <w:rPr>
          <w:bCs/>
          <w:sz w:val="21"/>
          <w:szCs w:val="21"/>
        </w:rPr>
        <w:t xml:space="preserve"> Basic (little or no knowledge of AI)</w:t>
      </w:r>
    </w:p>
    <w:p w14:paraId="6CCA091D" w14:textId="28ABE990" w:rsidR="000D2A3F" w:rsidRPr="0086625D" w:rsidRDefault="00000000" w:rsidP="00756B96">
      <w:pPr>
        <w:spacing w:after="61" w:line="276" w:lineRule="auto"/>
        <w:ind w:left="698"/>
        <w:rPr>
          <w:bCs/>
          <w:sz w:val="21"/>
          <w:szCs w:val="21"/>
        </w:rPr>
      </w:pPr>
      <w:sdt>
        <w:sdtPr>
          <w:rPr>
            <w:bCs/>
            <w:sz w:val="21"/>
            <w:szCs w:val="21"/>
          </w:rPr>
          <w:id w:val="1853374124"/>
          <w14:checkbox>
            <w14:checked w14:val="0"/>
            <w14:checkedState w14:val="2612" w14:font="MS Gothic"/>
            <w14:uncheckedState w14:val="2610" w14:font="MS Gothic"/>
          </w14:checkbox>
        </w:sdtPr>
        <w:sdtContent>
          <w:r w:rsidR="000D2A3F" w:rsidRPr="0086625D">
            <w:rPr>
              <w:rFonts w:ascii="MS Gothic" w:eastAsia="MS Gothic" w:hAnsi="MS Gothic" w:hint="eastAsia"/>
              <w:bCs/>
              <w:sz w:val="21"/>
              <w:szCs w:val="21"/>
            </w:rPr>
            <w:t>☐</w:t>
          </w:r>
        </w:sdtContent>
      </w:sdt>
      <w:r w:rsidR="000D2A3F" w:rsidRPr="0086625D">
        <w:rPr>
          <w:bCs/>
          <w:sz w:val="21"/>
          <w:szCs w:val="21"/>
        </w:rPr>
        <w:t xml:space="preserve"> </w:t>
      </w:r>
      <w:r w:rsidR="00FA1E0C">
        <w:rPr>
          <w:bCs/>
          <w:sz w:val="21"/>
          <w:szCs w:val="21"/>
        </w:rPr>
        <w:t xml:space="preserve">2 </w:t>
      </w:r>
      <w:r w:rsidR="00FA1E0C" w:rsidRPr="00FA1E0C">
        <w:rPr>
          <w:bCs/>
          <w:sz w:val="21"/>
          <w:szCs w:val="21"/>
        </w:rPr>
        <w:t>—</w:t>
      </w:r>
      <w:r w:rsidR="00FA1E0C">
        <w:rPr>
          <w:bCs/>
          <w:sz w:val="21"/>
          <w:szCs w:val="21"/>
        </w:rPr>
        <w:t xml:space="preserve"> </w:t>
      </w:r>
      <w:r w:rsidR="000D2A3F">
        <w:rPr>
          <w:bCs/>
          <w:sz w:val="21"/>
          <w:szCs w:val="21"/>
        </w:rPr>
        <w:t>Aware (general understanding, limited practical use)</w:t>
      </w:r>
    </w:p>
    <w:p w14:paraId="1DCC853D" w14:textId="6789858B" w:rsidR="000D2A3F" w:rsidRPr="0086625D" w:rsidRDefault="00000000" w:rsidP="00756B96">
      <w:pPr>
        <w:spacing w:after="61" w:line="276" w:lineRule="auto"/>
        <w:ind w:left="698"/>
        <w:rPr>
          <w:bCs/>
          <w:sz w:val="21"/>
          <w:szCs w:val="21"/>
        </w:rPr>
      </w:pPr>
      <w:sdt>
        <w:sdtPr>
          <w:rPr>
            <w:bCs/>
            <w:sz w:val="21"/>
            <w:szCs w:val="21"/>
          </w:rPr>
          <w:id w:val="-1816639259"/>
          <w14:checkbox>
            <w14:checked w14:val="0"/>
            <w14:checkedState w14:val="2612" w14:font="MS Gothic"/>
            <w14:uncheckedState w14:val="2610" w14:font="MS Gothic"/>
          </w14:checkbox>
        </w:sdtPr>
        <w:sdtContent>
          <w:r w:rsidR="000D2A3F" w:rsidRPr="0086625D">
            <w:rPr>
              <w:rFonts w:ascii="MS Gothic" w:eastAsia="MS Gothic" w:hAnsi="MS Gothic" w:hint="eastAsia"/>
              <w:bCs/>
              <w:sz w:val="21"/>
              <w:szCs w:val="21"/>
            </w:rPr>
            <w:t>☐</w:t>
          </w:r>
        </w:sdtContent>
      </w:sdt>
      <w:r w:rsidR="000D2A3F" w:rsidRPr="0086625D">
        <w:rPr>
          <w:bCs/>
          <w:sz w:val="21"/>
          <w:szCs w:val="21"/>
        </w:rPr>
        <w:t xml:space="preserve"> </w:t>
      </w:r>
      <w:r w:rsidR="00FA1E0C">
        <w:rPr>
          <w:bCs/>
          <w:sz w:val="21"/>
          <w:szCs w:val="21"/>
        </w:rPr>
        <w:t xml:space="preserve">3 </w:t>
      </w:r>
      <w:r w:rsidR="00FA1E0C" w:rsidRPr="00FA1E0C">
        <w:rPr>
          <w:bCs/>
          <w:sz w:val="21"/>
          <w:szCs w:val="21"/>
        </w:rPr>
        <w:t>—</w:t>
      </w:r>
      <w:r w:rsidR="00FA1E0C">
        <w:rPr>
          <w:bCs/>
          <w:sz w:val="21"/>
          <w:szCs w:val="21"/>
        </w:rPr>
        <w:t xml:space="preserve"> </w:t>
      </w:r>
      <w:r w:rsidR="000D2A3F">
        <w:rPr>
          <w:bCs/>
          <w:sz w:val="21"/>
          <w:szCs w:val="21"/>
        </w:rPr>
        <w:t>Intermediate (regular use of AI tools, some technical understanding)</w:t>
      </w:r>
    </w:p>
    <w:p w14:paraId="70C14541" w14:textId="29AD3229" w:rsidR="000D2A3F" w:rsidRDefault="00000000" w:rsidP="00756B96">
      <w:pPr>
        <w:spacing w:after="61" w:line="276" w:lineRule="auto"/>
        <w:ind w:left="698"/>
        <w:rPr>
          <w:bCs/>
          <w:sz w:val="21"/>
          <w:szCs w:val="21"/>
        </w:rPr>
      </w:pPr>
      <w:sdt>
        <w:sdtPr>
          <w:rPr>
            <w:bCs/>
            <w:sz w:val="21"/>
            <w:szCs w:val="21"/>
          </w:rPr>
          <w:id w:val="-943613190"/>
          <w14:checkbox>
            <w14:checked w14:val="0"/>
            <w14:checkedState w14:val="2612" w14:font="MS Gothic"/>
            <w14:uncheckedState w14:val="2610" w14:font="MS Gothic"/>
          </w14:checkbox>
        </w:sdtPr>
        <w:sdtContent>
          <w:r w:rsidR="000D2A3F" w:rsidRPr="0086625D">
            <w:rPr>
              <w:rFonts w:ascii="MS Gothic" w:eastAsia="MS Gothic" w:hAnsi="MS Gothic" w:hint="eastAsia"/>
              <w:bCs/>
              <w:sz w:val="21"/>
              <w:szCs w:val="21"/>
            </w:rPr>
            <w:t>☐</w:t>
          </w:r>
        </w:sdtContent>
      </w:sdt>
      <w:r w:rsidR="000D2A3F" w:rsidRPr="0086625D">
        <w:rPr>
          <w:bCs/>
          <w:sz w:val="21"/>
          <w:szCs w:val="21"/>
        </w:rPr>
        <w:t xml:space="preserve"> </w:t>
      </w:r>
      <w:r w:rsidR="00FA1E0C">
        <w:rPr>
          <w:bCs/>
          <w:sz w:val="21"/>
          <w:szCs w:val="21"/>
        </w:rPr>
        <w:t xml:space="preserve">4 </w:t>
      </w:r>
      <w:r w:rsidR="00FA1E0C" w:rsidRPr="00FA1E0C">
        <w:rPr>
          <w:bCs/>
          <w:sz w:val="21"/>
          <w:szCs w:val="21"/>
        </w:rPr>
        <w:t>—</w:t>
      </w:r>
      <w:r w:rsidR="00FA1E0C">
        <w:rPr>
          <w:bCs/>
          <w:sz w:val="21"/>
          <w:szCs w:val="21"/>
        </w:rPr>
        <w:t xml:space="preserve"> </w:t>
      </w:r>
      <w:r w:rsidR="000D2A3F">
        <w:rPr>
          <w:bCs/>
          <w:sz w:val="21"/>
          <w:szCs w:val="21"/>
        </w:rPr>
        <w:t>Advanced (deep knowledge, involved in implementation or policy)</w:t>
      </w:r>
    </w:p>
    <w:p w14:paraId="353A45AD" w14:textId="2B58F499" w:rsidR="000D2A3F" w:rsidRPr="0086625D" w:rsidRDefault="00000000" w:rsidP="00756B96">
      <w:pPr>
        <w:spacing w:after="61" w:line="276" w:lineRule="auto"/>
        <w:ind w:left="698"/>
        <w:rPr>
          <w:bCs/>
          <w:sz w:val="21"/>
          <w:szCs w:val="21"/>
        </w:rPr>
      </w:pPr>
      <w:sdt>
        <w:sdtPr>
          <w:rPr>
            <w:bCs/>
            <w:sz w:val="21"/>
            <w:szCs w:val="21"/>
          </w:rPr>
          <w:id w:val="790562227"/>
          <w14:checkbox>
            <w14:checked w14:val="0"/>
            <w14:checkedState w14:val="2612" w14:font="MS Gothic"/>
            <w14:uncheckedState w14:val="2610" w14:font="MS Gothic"/>
          </w14:checkbox>
        </w:sdtPr>
        <w:sdtContent>
          <w:r w:rsidR="000D2A3F" w:rsidRPr="0086625D">
            <w:rPr>
              <w:rFonts w:ascii="MS Gothic" w:eastAsia="MS Gothic" w:hAnsi="MS Gothic" w:hint="eastAsia"/>
              <w:bCs/>
              <w:sz w:val="21"/>
              <w:szCs w:val="21"/>
            </w:rPr>
            <w:t>☐</w:t>
          </w:r>
        </w:sdtContent>
      </w:sdt>
      <w:r w:rsidR="000D2A3F" w:rsidRPr="0086625D">
        <w:rPr>
          <w:bCs/>
          <w:sz w:val="21"/>
          <w:szCs w:val="21"/>
        </w:rPr>
        <w:t xml:space="preserve"> </w:t>
      </w:r>
      <w:r w:rsidR="00FA1E0C">
        <w:rPr>
          <w:bCs/>
          <w:sz w:val="21"/>
          <w:szCs w:val="21"/>
        </w:rPr>
        <w:t xml:space="preserve">5 </w:t>
      </w:r>
      <w:r w:rsidR="00FA1E0C" w:rsidRPr="00FA1E0C">
        <w:rPr>
          <w:bCs/>
          <w:sz w:val="21"/>
          <w:szCs w:val="21"/>
        </w:rPr>
        <w:t>—</w:t>
      </w:r>
      <w:r w:rsidR="00FA1E0C">
        <w:rPr>
          <w:bCs/>
          <w:sz w:val="21"/>
          <w:szCs w:val="21"/>
        </w:rPr>
        <w:t xml:space="preserve"> </w:t>
      </w:r>
      <w:r w:rsidR="000D2A3F">
        <w:rPr>
          <w:bCs/>
          <w:sz w:val="21"/>
          <w:szCs w:val="21"/>
        </w:rPr>
        <w:t>Expert (leading AI projects, research or strategy)</w:t>
      </w:r>
    </w:p>
    <w:p w14:paraId="5102AD05" w14:textId="41FC7357" w:rsidR="000D2A3F" w:rsidRPr="0086625D" w:rsidRDefault="00000000" w:rsidP="00756B96">
      <w:pPr>
        <w:spacing w:line="276" w:lineRule="auto"/>
        <w:ind w:left="698"/>
        <w:rPr>
          <w:bCs/>
          <w:i/>
          <w:iCs/>
          <w:color w:val="114467"/>
          <w:sz w:val="20"/>
        </w:rPr>
      </w:pPr>
      <w:sdt>
        <w:sdtPr>
          <w:rPr>
            <w:bCs/>
            <w:sz w:val="21"/>
            <w:szCs w:val="21"/>
          </w:rPr>
          <w:id w:val="-834524173"/>
          <w14:checkbox>
            <w14:checked w14:val="0"/>
            <w14:checkedState w14:val="2612" w14:font="MS Gothic"/>
            <w14:uncheckedState w14:val="2610" w14:font="MS Gothic"/>
          </w14:checkbox>
        </w:sdtPr>
        <w:sdtContent>
          <w:r w:rsidR="000D2A3F" w:rsidRPr="0086625D">
            <w:rPr>
              <w:rFonts w:ascii="MS Gothic" w:eastAsia="MS Gothic" w:hAnsi="MS Gothic" w:hint="eastAsia"/>
              <w:bCs/>
              <w:sz w:val="21"/>
              <w:szCs w:val="21"/>
            </w:rPr>
            <w:t>☐</w:t>
          </w:r>
        </w:sdtContent>
      </w:sdt>
      <w:r w:rsidR="000D2A3F" w:rsidRPr="0086625D">
        <w:rPr>
          <w:bCs/>
          <w:sz w:val="21"/>
          <w:szCs w:val="21"/>
        </w:rPr>
        <w:t xml:space="preserve"> </w:t>
      </w:r>
      <w:r w:rsidR="0027079F" w:rsidRPr="0027079F">
        <w:rPr>
          <w:bCs/>
          <w:sz w:val="21"/>
          <w:szCs w:val="21"/>
        </w:rPr>
        <w:t>Comments</w:t>
      </w:r>
      <w:r w:rsidR="0027079F">
        <w:rPr>
          <w:bCs/>
          <w:i/>
          <w:iCs/>
          <w:color w:val="114467"/>
          <w:sz w:val="20"/>
        </w:rPr>
        <w:t xml:space="preserve"> </w:t>
      </w:r>
      <w:r w:rsidR="0027079F" w:rsidRPr="0027079F">
        <w:rPr>
          <w:bCs/>
          <w:i/>
          <w:iCs/>
          <w:color w:val="114467"/>
          <w:sz w:val="20"/>
          <w:szCs w:val="20"/>
        </w:rPr>
        <w:t>(</w:t>
      </w:r>
      <w:r w:rsidR="00621C17">
        <w:rPr>
          <w:bCs/>
          <w:i/>
          <w:iCs/>
          <w:color w:val="114467"/>
          <w:sz w:val="20"/>
          <w:szCs w:val="20"/>
        </w:rPr>
        <w:t xml:space="preserve">if you have any </w:t>
      </w:r>
      <w:r w:rsidR="00470526">
        <w:rPr>
          <w:bCs/>
          <w:i/>
          <w:iCs/>
          <w:color w:val="114467"/>
          <w:sz w:val="20"/>
          <w:szCs w:val="20"/>
        </w:rPr>
        <w:t xml:space="preserve">additional </w:t>
      </w:r>
      <w:r w:rsidR="00621C17">
        <w:rPr>
          <w:bCs/>
          <w:i/>
          <w:iCs/>
          <w:color w:val="114467"/>
          <w:sz w:val="20"/>
          <w:szCs w:val="20"/>
        </w:rPr>
        <w:t xml:space="preserve">comments, </w:t>
      </w:r>
      <w:r w:rsidR="0027079F" w:rsidRPr="0027079F">
        <w:rPr>
          <w:bCs/>
          <w:i/>
          <w:iCs/>
          <w:color w:val="114467"/>
          <w:sz w:val="20"/>
          <w:szCs w:val="20"/>
        </w:rPr>
        <w:t>please specify in the box below)</w:t>
      </w:r>
    </w:p>
    <w:p w14:paraId="6EB485FC" w14:textId="77777777" w:rsidR="000D2A3F" w:rsidRPr="0086625D" w:rsidRDefault="000D2A3F" w:rsidP="00756B96">
      <w:pPr>
        <w:pBdr>
          <w:top w:val="single" w:sz="4" w:space="1" w:color="auto"/>
          <w:left w:val="single" w:sz="4" w:space="0" w:color="auto"/>
          <w:bottom w:val="single" w:sz="4" w:space="1" w:color="auto"/>
          <w:right w:val="single" w:sz="4" w:space="4" w:color="auto"/>
        </w:pBdr>
        <w:spacing w:line="276" w:lineRule="auto"/>
        <w:ind w:left="993" w:right="4"/>
        <w:rPr>
          <w:bCs/>
        </w:rPr>
      </w:pPr>
    </w:p>
    <w:p w14:paraId="32CD134D" w14:textId="77777777" w:rsidR="00FA1E0C" w:rsidRDefault="00FA1E0C" w:rsidP="0027079F">
      <w:pPr>
        <w:spacing w:after="0" w:line="276" w:lineRule="auto"/>
        <w:rPr>
          <w:bCs/>
          <w:color w:val="EE0000"/>
          <w:sz w:val="21"/>
          <w:szCs w:val="21"/>
        </w:rPr>
      </w:pPr>
    </w:p>
    <w:p w14:paraId="0054571F" w14:textId="77777777" w:rsidR="00973D6B" w:rsidRDefault="00973D6B" w:rsidP="0027079F">
      <w:pPr>
        <w:spacing w:after="0" w:line="276" w:lineRule="auto"/>
        <w:rPr>
          <w:bCs/>
          <w:color w:val="EE0000"/>
          <w:sz w:val="21"/>
          <w:szCs w:val="21"/>
        </w:rPr>
      </w:pPr>
    </w:p>
    <w:p w14:paraId="702ACBAA" w14:textId="77777777" w:rsidR="00973D6B" w:rsidRDefault="00973D6B" w:rsidP="0027079F">
      <w:pPr>
        <w:spacing w:after="0" w:line="276" w:lineRule="auto"/>
        <w:rPr>
          <w:bCs/>
          <w:color w:val="EE0000"/>
          <w:sz w:val="21"/>
          <w:szCs w:val="21"/>
        </w:rPr>
      </w:pPr>
    </w:p>
    <w:p w14:paraId="481C3AD8" w14:textId="77777777" w:rsidR="00973D6B" w:rsidRDefault="00973D6B" w:rsidP="0027079F">
      <w:pPr>
        <w:spacing w:after="0" w:line="276" w:lineRule="auto"/>
        <w:rPr>
          <w:bCs/>
          <w:color w:val="EE0000"/>
          <w:sz w:val="21"/>
          <w:szCs w:val="21"/>
        </w:rPr>
      </w:pPr>
    </w:p>
    <w:p w14:paraId="6C9DA130" w14:textId="77777777" w:rsidR="00973D6B" w:rsidRDefault="00973D6B" w:rsidP="0027079F">
      <w:pPr>
        <w:spacing w:after="0" w:line="276" w:lineRule="auto"/>
        <w:rPr>
          <w:bCs/>
          <w:color w:val="EE0000"/>
          <w:sz w:val="21"/>
          <w:szCs w:val="21"/>
        </w:rPr>
      </w:pPr>
    </w:p>
    <w:p w14:paraId="33B8857C" w14:textId="77777777" w:rsidR="00973D6B" w:rsidRDefault="00973D6B" w:rsidP="0027079F">
      <w:pPr>
        <w:spacing w:after="0" w:line="276" w:lineRule="auto"/>
        <w:rPr>
          <w:bCs/>
          <w:color w:val="EE0000"/>
          <w:sz w:val="21"/>
          <w:szCs w:val="21"/>
        </w:rPr>
      </w:pPr>
    </w:p>
    <w:p w14:paraId="3218EC77" w14:textId="77777777" w:rsidR="00973D6B" w:rsidRDefault="00973D6B" w:rsidP="0027079F">
      <w:pPr>
        <w:spacing w:after="0" w:line="276" w:lineRule="auto"/>
        <w:rPr>
          <w:bCs/>
          <w:color w:val="EE0000"/>
          <w:sz w:val="21"/>
          <w:szCs w:val="21"/>
        </w:rPr>
      </w:pPr>
    </w:p>
    <w:p w14:paraId="5968F673" w14:textId="77777777" w:rsidR="00973D6B" w:rsidRDefault="00973D6B" w:rsidP="0027079F">
      <w:pPr>
        <w:spacing w:after="0" w:line="276" w:lineRule="auto"/>
        <w:rPr>
          <w:bCs/>
          <w:color w:val="EE0000"/>
          <w:sz w:val="21"/>
          <w:szCs w:val="21"/>
        </w:rPr>
      </w:pPr>
    </w:p>
    <w:p w14:paraId="5EBA2896" w14:textId="77777777" w:rsidR="008B3ED0" w:rsidRDefault="008B3ED0" w:rsidP="00756B96">
      <w:pPr>
        <w:spacing w:after="0" w:line="276" w:lineRule="auto"/>
        <w:ind w:left="263"/>
        <w:rPr>
          <w:bCs/>
          <w:color w:val="EE0000"/>
          <w:sz w:val="21"/>
          <w:szCs w:val="21"/>
        </w:rPr>
      </w:pPr>
    </w:p>
    <w:p w14:paraId="7AA52F75" w14:textId="2D34D41D" w:rsidR="00FA1E0C" w:rsidRDefault="00FA1E0C" w:rsidP="00756B96">
      <w:pPr>
        <w:spacing w:after="0" w:line="276" w:lineRule="auto"/>
        <w:ind w:left="263"/>
        <w:rPr>
          <w:bCs/>
          <w:sz w:val="21"/>
          <w:szCs w:val="21"/>
        </w:rPr>
      </w:pPr>
      <w:r w:rsidRPr="0086625D">
        <w:rPr>
          <w:bCs/>
          <w:color w:val="EE0000"/>
          <w:sz w:val="21"/>
          <w:szCs w:val="21"/>
        </w:rPr>
        <w:t>*</w:t>
      </w:r>
      <w:r>
        <w:rPr>
          <w:bCs/>
          <w:sz w:val="21"/>
          <w:szCs w:val="21"/>
        </w:rPr>
        <w:t>8</w:t>
      </w:r>
      <w:r w:rsidRPr="0086625D">
        <w:rPr>
          <w:bCs/>
          <w:sz w:val="21"/>
          <w:szCs w:val="21"/>
        </w:rPr>
        <w:t xml:space="preserve">. </w:t>
      </w:r>
      <w:r>
        <w:rPr>
          <w:bCs/>
          <w:sz w:val="21"/>
          <w:szCs w:val="21"/>
        </w:rPr>
        <w:t>Areas of AI involvement</w:t>
      </w:r>
    </w:p>
    <w:p w14:paraId="7D70A098" w14:textId="77265593" w:rsidR="00FA1E0C" w:rsidRPr="0027079F" w:rsidRDefault="00FA1E0C" w:rsidP="00756B96">
      <w:pPr>
        <w:spacing w:line="276" w:lineRule="auto"/>
        <w:ind w:left="263"/>
        <w:rPr>
          <w:bCs/>
          <w:i/>
          <w:iCs/>
          <w:color w:val="114467"/>
          <w:sz w:val="20"/>
          <w:szCs w:val="20"/>
        </w:rPr>
      </w:pPr>
      <w:r w:rsidRPr="0027079F">
        <w:rPr>
          <w:bCs/>
          <w:i/>
          <w:iCs/>
          <w:color w:val="114467"/>
          <w:sz w:val="20"/>
          <w:szCs w:val="20"/>
        </w:rPr>
        <w:t xml:space="preserve">  You can select multiple answers</w:t>
      </w:r>
    </w:p>
    <w:p w14:paraId="74B9A8AE" w14:textId="297C8278" w:rsidR="00FA1E0C" w:rsidRPr="0086625D" w:rsidRDefault="00000000" w:rsidP="00756B96">
      <w:pPr>
        <w:spacing w:after="61" w:line="276" w:lineRule="auto"/>
        <w:ind w:left="698"/>
        <w:rPr>
          <w:bCs/>
          <w:sz w:val="21"/>
          <w:szCs w:val="21"/>
        </w:rPr>
      </w:pPr>
      <w:sdt>
        <w:sdtPr>
          <w:rPr>
            <w:bCs/>
            <w:sz w:val="21"/>
            <w:szCs w:val="21"/>
          </w:rPr>
          <w:id w:val="-715651658"/>
          <w14:checkbox>
            <w14:checked w14:val="0"/>
            <w14:checkedState w14:val="2612" w14:font="MS Gothic"/>
            <w14:uncheckedState w14:val="2610" w14:font="MS Gothic"/>
          </w14:checkbox>
        </w:sdtPr>
        <w:sdtContent>
          <w:r w:rsidR="00FA1E0C" w:rsidRPr="0086625D">
            <w:rPr>
              <w:rFonts w:ascii="MS Gothic" w:eastAsia="MS Gothic" w:hAnsi="MS Gothic" w:hint="eastAsia"/>
              <w:bCs/>
              <w:sz w:val="21"/>
              <w:szCs w:val="21"/>
            </w:rPr>
            <w:t>☐</w:t>
          </w:r>
        </w:sdtContent>
      </w:sdt>
      <w:r w:rsidR="00FA1E0C" w:rsidRPr="0086625D">
        <w:rPr>
          <w:bCs/>
          <w:sz w:val="21"/>
          <w:szCs w:val="21"/>
        </w:rPr>
        <w:t xml:space="preserve"> </w:t>
      </w:r>
      <w:r w:rsidR="00FA1E0C">
        <w:rPr>
          <w:bCs/>
          <w:sz w:val="21"/>
          <w:szCs w:val="21"/>
        </w:rPr>
        <w:t>Use of AI tools in daily</w:t>
      </w:r>
      <w:r w:rsidR="002D096D">
        <w:rPr>
          <w:bCs/>
          <w:sz w:val="21"/>
          <w:szCs w:val="21"/>
        </w:rPr>
        <w:t xml:space="preserve"> judicial</w:t>
      </w:r>
      <w:r w:rsidR="00FA1E0C">
        <w:rPr>
          <w:bCs/>
          <w:sz w:val="21"/>
          <w:szCs w:val="21"/>
        </w:rPr>
        <w:t xml:space="preserve"> work</w:t>
      </w:r>
    </w:p>
    <w:p w14:paraId="118903E4" w14:textId="3F2BA4C5" w:rsidR="00FA1E0C" w:rsidRPr="0086625D" w:rsidRDefault="00000000" w:rsidP="00756B96">
      <w:pPr>
        <w:spacing w:after="61" w:line="276" w:lineRule="auto"/>
        <w:ind w:left="698"/>
        <w:rPr>
          <w:bCs/>
          <w:sz w:val="21"/>
          <w:szCs w:val="21"/>
        </w:rPr>
      </w:pPr>
      <w:sdt>
        <w:sdtPr>
          <w:rPr>
            <w:bCs/>
            <w:sz w:val="21"/>
            <w:szCs w:val="21"/>
          </w:rPr>
          <w:id w:val="1424377726"/>
          <w14:checkbox>
            <w14:checked w14:val="0"/>
            <w14:checkedState w14:val="2612" w14:font="MS Gothic"/>
            <w14:uncheckedState w14:val="2610" w14:font="MS Gothic"/>
          </w14:checkbox>
        </w:sdtPr>
        <w:sdtContent>
          <w:r w:rsidR="00FA1E0C" w:rsidRPr="0086625D">
            <w:rPr>
              <w:rFonts w:ascii="MS Gothic" w:eastAsia="MS Gothic" w:hAnsi="MS Gothic" w:hint="eastAsia"/>
              <w:bCs/>
              <w:sz w:val="21"/>
              <w:szCs w:val="21"/>
            </w:rPr>
            <w:t>☐</w:t>
          </w:r>
        </w:sdtContent>
      </w:sdt>
      <w:r w:rsidR="00FA1E0C" w:rsidRPr="0086625D">
        <w:rPr>
          <w:bCs/>
          <w:sz w:val="21"/>
          <w:szCs w:val="21"/>
        </w:rPr>
        <w:t xml:space="preserve"> </w:t>
      </w:r>
      <w:r w:rsidR="00FA1E0C">
        <w:rPr>
          <w:bCs/>
          <w:sz w:val="21"/>
          <w:szCs w:val="21"/>
        </w:rPr>
        <w:t>AI implementation in my institution</w:t>
      </w:r>
    </w:p>
    <w:p w14:paraId="5066EBDD" w14:textId="66B68058" w:rsidR="00FA1E0C" w:rsidRPr="0086625D" w:rsidRDefault="00000000" w:rsidP="00756B96">
      <w:pPr>
        <w:spacing w:after="61" w:line="276" w:lineRule="auto"/>
        <w:ind w:left="698"/>
        <w:rPr>
          <w:bCs/>
          <w:sz w:val="21"/>
          <w:szCs w:val="21"/>
        </w:rPr>
      </w:pPr>
      <w:sdt>
        <w:sdtPr>
          <w:rPr>
            <w:bCs/>
            <w:sz w:val="21"/>
            <w:szCs w:val="21"/>
          </w:rPr>
          <w:id w:val="114037258"/>
          <w14:checkbox>
            <w14:checked w14:val="0"/>
            <w14:checkedState w14:val="2612" w14:font="MS Gothic"/>
            <w14:uncheckedState w14:val="2610" w14:font="MS Gothic"/>
          </w14:checkbox>
        </w:sdtPr>
        <w:sdtContent>
          <w:r w:rsidR="00FA1E0C" w:rsidRPr="0086625D">
            <w:rPr>
              <w:rFonts w:ascii="MS Gothic" w:eastAsia="MS Gothic" w:hAnsi="MS Gothic" w:hint="eastAsia"/>
              <w:bCs/>
              <w:sz w:val="21"/>
              <w:szCs w:val="21"/>
            </w:rPr>
            <w:t>☐</w:t>
          </w:r>
        </w:sdtContent>
      </w:sdt>
      <w:r w:rsidR="00FA1E0C" w:rsidRPr="0086625D">
        <w:rPr>
          <w:bCs/>
          <w:sz w:val="21"/>
          <w:szCs w:val="21"/>
        </w:rPr>
        <w:t xml:space="preserve"> </w:t>
      </w:r>
      <w:r w:rsidR="00FA1E0C">
        <w:rPr>
          <w:bCs/>
          <w:sz w:val="21"/>
          <w:szCs w:val="21"/>
        </w:rPr>
        <w:t>Policy or regulatory work related to AI</w:t>
      </w:r>
    </w:p>
    <w:p w14:paraId="1773534E" w14:textId="06A3DC77" w:rsidR="00FA1E0C" w:rsidRDefault="00000000" w:rsidP="00756B96">
      <w:pPr>
        <w:spacing w:after="61" w:line="276" w:lineRule="auto"/>
        <w:ind w:left="698"/>
        <w:rPr>
          <w:bCs/>
          <w:sz w:val="21"/>
          <w:szCs w:val="21"/>
        </w:rPr>
      </w:pPr>
      <w:sdt>
        <w:sdtPr>
          <w:rPr>
            <w:bCs/>
            <w:sz w:val="21"/>
            <w:szCs w:val="21"/>
          </w:rPr>
          <w:id w:val="1372266255"/>
          <w14:checkbox>
            <w14:checked w14:val="0"/>
            <w14:checkedState w14:val="2612" w14:font="MS Gothic"/>
            <w14:uncheckedState w14:val="2610" w14:font="MS Gothic"/>
          </w14:checkbox>
        </w:sdtPr>
        <w:sdtContent>
          <w:r w:rsidR="00FA1E0C" w:rsidRPr="0086625D">
            <w:rPr>
              <w:rFonts w:ascii="MS Gothic" w:eastAsia="MS Gothic" w:hAnsi="MS Gothic" w:hint="eastAsia"/>
              <w:bCs/>
              <w:sz w:val="21"/>
              <w:szCs w:val="21"/>
            </w:rPr>
            <w:t>☐</w:t>
          </w:r>
        </w:sdtContent>
      </w:sdt>
      <w:r w:rsidR="00FA1E0C" w:rsidRPr="0086625D">
        <w:rPr>
          <w:bCs/>
          <w:sz w:val="21"/>
          <w:szCs w:val="21"/>
        </w:rPr>
        <w:t xml:space="preserve"> </w:t>
      </w:r>
      <w:r w:rsidR="00FA1E0C">
        <w:rPr>
          <w:bCs/>
          <w:sz w:val="21"/>
          <w:szCs w:val="21"/>
        </w:rPr>
        <w:t>Training or promotion of AI literacy</w:t>
      </w:r>
    </w:p>
    <w:p w14:paraId="3E4F9EE5" w14:textId="38122F2A" w:rsidR="00FA1E0C" w:rsidRDefault="00000000" w:rsidP="00756B96">
      <w:pPr>
        <w:spacing w:after="61" w:line="276" w:lineRule="auto"/>
        <w:ind w:left="698"/>
        <w:rPr>
          <w:bCs/>
          <w:sz w:val="21"/>
          <w:szCs w:val="21"/>
        </w:rPr>
      </w:pPr>
      <w:sdt>
        <w:sdtPr>
          <w:rPr>
            <w:bCs/>
            <w:sz w:val="21"/>
            <w:szCs w:val="21"/>
          </w:rPr>
          <w:id w:val="-896209529"/>
          <w14:checkbox>
            <w14:checked w14:val="0"/>
            <w14:checkedState w14:val="2612" w14:font="MS Gothic"/>
            <w14:uncheckedState w14:val="2610" w14:font="MS Gothic"/>
          </w14:checkbox>
        </w:sdtPr>
        <w:sdtContent>
          <w:r w:rsidR="00FA1E0C" w:rsidRPr="0086625D">
            <w:rPr>
              <w:rFonts w:ascii="MS Gothic" w:eastAsia="MS Gothic" w:hAnsi="MS Gothic" w:hint="eastAsia"/>
              <w:bCs/>
              <w:sz w:val="21"/>
              <w:szCs w:val="21"/>
            </w:rPr>
            <w:t>☐</w:t>
          </w:r>
        </w:sdtContent>
      </w:sdt>
      <w:r w:rsidR="00FA1E0C" w:rsidRPr="0086625D">
        <w:rPr>
          <w:bCs/>
          <w:sz w:val="21"/>
          <w:szCs w:val="21"/>
        </w:rPr>
        <w:t xml:space="preserve"> </w:t>
      </w:r>
      <w:r w:rsidR="00FA1E0C">
        <w:rPr>
          <w:bCs/>
          <w:sz w:val="21"/>
          <w:szCs w:val="21"/>
        </w:rPr>
        <w:t>Research on AI in the justice sector</w:t>
      </w:r>
    </w:p>
    <w:p w14:paraId="38484026" w14:textId="68805953" w:rsidR="00FA1E0C" w:rsidRDefault="00000000" w:rsidP="00756B96">
      <w:pPr>
        <w:spacing w:after="61" w:line="276" w:lineRule="auto"/>
        <w:ind w:left="698"/>
        <w:rPr>
          <w:bCs/>
          <w:sz w:val="21"/>
          <w:szCs w:val="21"/>
        </w:rPr>
      </w:pPr>
      <w:sdt>
        <w:sdtPr>
          <w:rPr>
            <w:bCs/>
            <w:sz w:val="21"/>
            <w:szCs w:val="21"/>
          </w:rPr>
          <w:id w:val="331962295"/>
          <w14:checkbox>
            <w14:checked w14:val="0"/>
            <w14:checkedState w14:val="2612" w14:font="MS Gothic"/>
            <w14:uncheckedState w14:val="2610" w14:font="MS Gothic"/>
          </w14:checkbox>
        </w:sdtPr>
        <w:sdtContent>
          <w:r w:rsidR="00FA1E0C" w:rsidRPr="0086625D">
            <w:rPr>
              <w:rFonts w:ascii="MS Gothic" w:eastAsia="MS Gothic" w:hAnsi="MS Gothic" w:hint="eastAsia"/>
              <w:bCs/>
              <w:sz w:val="21"/>
              <w:szCs w:val="21"/>
            </w:rPr>
            <w:t>☐</w:t>
          </w:r>
        </w:sdtContent>
      </w:sdt>
      <w:r w:rsidR="00FA1E0C" w:rsidRPr="0086625D">
        <w:rPr>
          <w:bCs/>
          <w:sz w:val="21"/>
          <w:szCs w:val="21"/>
        </w:rPr>
        <w:t xml:space="preserve"> </w:t>
      </w:r>
      <w:r w:rsidR="00FA1E0C">
        <w:rPr>
          <w:bCs/>
          <w:sz w:val="21"/>
          <w:szCs w:val="21"/>
        </w:rPr>
        <w:t>Digital transformation initiatives</w:t>
      </w:r>
    </w:p>
    <w:p w14:paraId="7A4161C7" w14:textId="23DB29FD" w:rsidR="002D096D" w:rsidRDefault="00000000" w:rsidP="002D096D">
      <w:pPr>
        <w:spacing w:after="61" w:line="276" w:lineRule="auto"/>
        <w:ind w:left="698"/>
        <w:rPr>
          <w:bCs/>
          <w:sz w:val="21"/>
          <w:szCs w:val="21"/>
        </w:rPr>
      </w:pPr>
      <w:sdt>
        <w:sdtPr>
          <w:rPr>
            <w:bCs/>
            <w:sz w:val="21"/>
            <w:szCs w:val="21"/>
          </w:rPr>
          <w:id w:val="-870368936"/>
          <w14:checkbox>
            <w14:checked w14:val="0"/>
            <w14:checkedState w14:val="2612" w14:font="MS Gothic"/>
            <w14:uncheckedState w14:val="2610" w14:font="MS Gothic"/>
          </w14:checkbox>
        </w:sdtPr>
        <w:sdtContent>
          <w:r w:rsidR="00FA1E0C" w:rsidRPr="0086625D">
            <w:rPr>
              <w:rFonts w:ascii="MS Gothic" w:eastAsia="MS Gothic" w:hAnsi="MS Gothic" w:hint="eastAsia"/>
              <w:bCs/>
              <w:sz w:val="21"/>
              <w:szCs w:val="21"/>
            </w:rPr>
            <w:t>☐</w:t>
          </w:r>
        </w:sdtContent>
      </w:sdt>
      <w:r w:rsidR="00FA1E0C" w:rsidRPr="0086625D">
        <w:rPr>
          <w:bCs/>
          <w:sz w:val="21"/>
          <w:szCs w:val="21"/>
        </w:rPr>
        <w:t xml:space="preserve"> </w:t>
      </w:r>
      <w:r w:rsidR="00FA1E0C">
        <w:rPr>
          <w:bCs/>
          <w:sz w:val="21"/>
          <w:szCs w:val="21"/>
        </w:rPr>
        <w:t>AI ethics or oversight</w:t>
      </w:r>
    </w:p>
    <w:p w14:paraId="2A91D747" w14:textId="6053E4A2" w:rsidR="007C4B16" w:rsidRDefault="00000000" w:rsidP="007C4B16">
      <w:pPr>
        <w:spacing w:after="61" w:line="276" w:lineRule="auto"/>
        <w:ind w:left="698"/>
        <w:rPr>
          <w:bCs/>
          <w:sz w:val="21"/>
          <w:szCs w:val="21"/>
        </w:rPr>
      </w:pPr>
      <w:sdt>
        <w:sdtPr>
          <w:rPr>
            <w:bCs/>
            <w:sz w:val="21"/>
            <w:szCs w:val="21"/>
          </w:rPr>
          <w:id w:val="1224795829"/>
          <w14:checkbox>
            <w14:checked w14:val="0"/>
            <w14:checkedState w14:val="2612" w14:font="MS Gothic"/>
            <w14:uncheckedState w14:val="2610" w14:font="MS Gothic"/>
          </w14:checkbox>
        </w:sdtPr>
        <w:sdtContent>
          <w:r w:rsidR="002D096D" w:rsidRPr="0086625D">
            <w:rPr>
              <w:rFonts w:ascii="MS Gothic" w:eastAsia="MS Gothic" w:hAnsi="MS Gothic" w:hint="eastAsia"/>
              <w:bCs/>
              <w:sz w:val="21"/>
              <w:szCs w:val="21"/>
            </w:rPr>
            <w:t>☐</w:t>
          </w:r>
        </w:sdtContent>
      </w:sdt>
      <w:r w:rsidR="002D096D" w:rsidRPr="0086625D">
        <w:rPr>
          <w:bCs/>
          <w:sz w:val="21"/>
          <w:szCs w:val="21"/>
        </w:rPr>
        <w:t xml:space="preserve"> </w:t>
      </w:r>
      <w:r w:rsidR="002D096D">
        <w:rPr>
          <w:bCs/>
          <w:sz w:val="21"/>
          <w:szCs w:val="21"/>
        </w:rPr>
        <w:t>Rule of l</w:t>
      </w:r>
      <w:r w:rsidR="00781F2F">
        <w:rPr>
          <w:bCs/>
          <w:sz w:val="21"/>
          <w:szCs w:val="21"/>
        </w:rPr>
        <w:t xml:space="preserve">aw safeguards </w:t>
      </w:r>
      <w:r w:rsidR="007C4B16">
        <w:rPr>
          <w:bCs/>
          <w:sz w:val="21"/>
          <w:szCs w:val="21"/>
        </w:rPr>
        <w:t>and governance of AI systems</w:t>
      </w:r>
    </w:p>
    <w:p w14:paraId="37CA7867" w14:textId="5FBF57C0" w:rsidR="007C4B16" w:rsidRDefault="00000000" w:rsidP="007C4B16">
      <w:pPr>
        <w:spacing w:after="61" w:line="276" w:lineRule="auto"/>
        <w:ind w:left="698"/>
        <w:rPr>
          <w:bCs/>
          <w:sz w:val="21"/>
          <w:szCs w:val="21"/>
        </w:rPr>
      </w:pPr>
      <w:sdt>
        <w:sdtPr>
          <w:rPr>
            <w:bCs/>
            <w:sz w:val="21"/>
            <w:szCs w:val="21"/>
          </w:rPr>
          <w:id w:val="-1912070094"/>
          <w14:checkbox>
            <w14:checked w14:val="0"/>
            <w14:checkedState w14:val="2612" w14:font="MS Gothic"/>
            <w14:uncheckedState w14:val="2610" w14:font="MS Gothic"/>
          </w14:checkbox>
        </w:sdtPr>
        <w:sdtContent>
          <w:r w:rsidR="007C4B16" w:rsidRPr="0086625D">
            <w:rPr>
              <w:rFonts w:ascii="MS Gothic" w:eastAsia="MS Gothic" w:hAnsi="MS Gothic" w:hint="eastAsia"/>
              <w:bCs/>
              <w:sz w:val="21"/>
              <w:szCs w:val="21"/>
            </w:rPr>
            <w:t>☐</w:t>
          </w:r>
        </w:sdtContent>
      </w:sdt>
      <w:r w:rsidR="007C4B16" w:rsidRPr="0086625D">
        <w:rPr>
          <w:bCs/>
          <w:sz w:val="21"/>
          <w:szCs w:val="21"/>
        </w:rPr>
        <w:t xml:space="preserve"> </w:t>
      </w:r>
      <w:r w:rsidR="007C4B16">
        <w:rPr>
          <w:bCs/>
          <w:sz w:val="21"/>
          <w:szCs w:val="21"/>
        </w:rPr>
        <w:t xml:space="preserve">Procedural </w:t>
      </w:r>
      <w:r w:rsidR="00945252">
        <w:rPr>
          <w:bCs/>
          <w:sz w:val="21"/>
          <w:szCs w:val="21"/>
        </w:rPr>
        <w:t>fairness and fundamental rights</w:t>
      </w:r>
    </w:p>
    <w:p w14:paraId="0AB0B6FA" w14:textId="60D447D8" w:rsidR="00945252" w:rsidRDefault="00000000" w:rsidP="00945252">
      <w:pPr>
        <w:spacing w:after="61" w:line="276" w:lineRule="auto"/>
        <w:ind w:left="698"/>
        <w:rPr>
          <w:bCs/>
          <w:sz w:val="21"/>
          <w:szCs w:val="21"/>
        </w:rPr>
      </w:pPr>
      <w:sdt>
        <w:sdtPr>
          <w:rPr>
            <w:bCs/>
            <w:sz w:val="21"/>
            <w:szCs w:val="21"/>
          </w:rPr>
          <w:id w:val="1892690915"/>
          <w14:checkbox>
            <w14:checked w14:val="0"/>
            <w14:checkedState w14:val="2612" w14:font="MS Gothic"/>
            <w14:uncheckedState w14:val="2610" w14:font="MS Gothic"/>
          </w14:checkbox>
        </w:sdtPr>
        <w:sdtContent>
          <w:r w:rsidR="00945252" w:rsidRPr="0086625D">
            <w:rPr>
              <w:rFonts w:ascii="MS Gothic" w:eastAsia="MS Gothic" w:hAnsi="MS Gothic" w:hint="eastAsia"/>
              <w:bCs/>
              <w:sz w:val="21"/>
              <w:szCs w:val="21"/>
            </w:rPr>
            <w:t>☐</w:t>
          </w:r>
        </w:sdtContent>
      </w:sdt>
      <w:r w:rsidR="00945252" w:rsidRPr="0086625D">
        <w:rPr>
          <w:bCs/>
          <w:sz w:val="21"/>
          <w:szCs w:val="21"/>
        </w:rPr>
        <w:t xml:space="preserve"> </w:t>
      </w:r>
      <w:r w:rsidR="00945252">
        <w:rPr>
          <w:bCs/>
          <w:sz w:val="21"/>
          <w:szCs w:val="21"/>
        </w:rPr>
        <w:t>Legal tech and prompting techniques</w:t>
      </w:r>
    </w:p>
    <w:p w14:paraId="68E436C3" w14:textId="6DDED55C" w:rsidR="00945252" w:rsidRDefault="00000000" w:rsidP="00945252">
      <w:pPr>
        <w:spacing w:after="61" w:line="276" w:lineRule="auto"/>
        <w:ind w:left="698"/>
        <w:rPr>
          <w:bCs/>
          <w:sz w:val="21"/>
          <w:szCs w:val="21"/>
        </w:rPr>
      </w:pPr>
      <w:sdt>
        <w:sdtPr>
          <w:rPr>
            <w:bCs/>
            <w:sz w:val="21"/>
            <w:szCs w:val="21"/>
          </w:rPr>
          <w:id w:val="741061417"/>
          <w14:checkbox>
            <w14:checked w14:val="0"/>
            <w14:checkedState w14:val="2612" w14:font="MS Gothic"/>
            <w14:uncheckedState w14:val="2610" w14:font="MS Gothic"/>
          </w14:checkbox>
        </w:sdtPr>
        <w:sdtContent>
          <w:r w:rsidR="00945252" w:rsidRPr="0086625D">
            <w:rPr>
              <w:rFonts w:ascii="MS Gothic" w:eastAsia="MS Gothic" w:hAnsi="MS Gothic" w:hint="eastAsia"/>
              <w:bCs/>
              <w:sz w:val="21"/>
              <w:szCs w:val="21"/>
            </w:rPr>
            <w:t>☐</w:t>
          </w:r>
        </w:sdtContent>
      </w:sdt>
      <w:r w:rsidR="00945252" w:rsidRPr="0086625D">
        <w:rPr>
          <w:bCs/>
          <w:sz w:val="21"/>
          <w:szCs w:val="21"/>
        </w:rPr>
        <w:t xml:space="preserve"> </w:t>
      </w:r>
      <w:r w:rsidR="00945252">
        <w:rPr>
          <w:bCs/>
          <w:sz w:val="21"/>
          <w:szCs w:val="21"/>
        </w:rPr>
        <w:t>Digital forensics and AI-generated evidence</w:t>
      </w:r>
    </w:p>
    <w:p w14:paraId="2098861D" w14:textId="69DE911A" w:rsidR="00945252" w:rsidRDefault="00000000" w:rsidP="00945252">
      <w:pPr>
        <w:spacing w:after="61" w:line="276" w:lineRule="auto"/>
        <w:ind w:left="698"/>
        <w:rPr>
          <w:bCs/>
          <w:sz w:val="21"/>
          <w:szCs w:val="21"/>
        </w:rPr>
      </w:pPr>
      <w:sdt>
        <w:sdtPr>
          <w:rPr>
            <w:bCs/>
            <w:sz w:val="21"/>
            <w:szCs w:val="21"/>
          </w:rPr>
          <w:id w:val="750473664"/>
          <w14:checkbox>
            <w14:checked w14:val="1"/>
            <w14:checkedState w14:val="2612" w14:font="MS Gothic"/>
            <w14:uncheckedState w14:val="2610" w14:font="MS Gothic"/>
          </w14:checkbox>
        </w:sdtPr>
        <w:sdtContent>
          <w:r w:rsidR="005938B3">
            <w:rPr>
              <w:rFonts w:ascii="MS Gothic" w:eastAsia="MS Gothic" w:hAnsi="MS Gothic" w:hint="eastAsia"/>
              <w:bCs/>
              <w:sz w:val="21"/>
              <w:szCs w:val="21"/>
            </w:rPr>
            <w:t>☒</w:t>
          </w:r>
        </w:sdtContent>
      </w:sdt>
      <w:r w:rsidR="00945252" w:rsidRPr="0086625D">
        <w:rPr>
          <w:bCs/>
          <w:sz w:val="21"/>
          <w:szCs w:val="21"/>
        </w:rPr>
        <w:t xml:space="preserve"> </w:t>
      </w:r>
      <w:r w:rsidR="00945252">
        <w:rPr>
          <w:bCs/>
          <w:sz w:val="21"/>
          <w:szCs w:val="21"/>
        </w:rPr>
        <w:t>Cybersecurity and data protection</w:t>
      </w:r>
    </w:p>
    <w:p w14:paraId="7A7C1F07" w14:textId="572EF91A" w:rsidR="008B2CAA" w:rsidRDefault="00000000" w:rsidP="008B2CAA">
      <w:pPr>
        <w:spacing w:after="61" w:line="276" w:lineRule="auto"/>
        <w:ind w:left="698"/>
        <w:rPr>
          <w:bCs/>
          <w:sz w:val="21"/>
          <w:szCs w:val="21"/>
        </w:rPr>
      </w:pPr>
      <w:sdt>
        <w:sdtPr>
          <w:rPr>
            <w:bCs/>
            <w:sz w:val="21"/>
            <w:szCs w:val="21"/>
          </w:rPr>
          <w:id w:val="226420732"/>
          <w14:checkbox>
            <w14:checked w14:val="0"/>
            <w14:checkedState w14:val="2612" w14:font="MS Gothic"/>
            <w14:uncheckedState w14:val="2610" w14:font="MS Gothic"/>
          </w14:checkbox>
        </w:sdtPr>
        <w:sdtContent>
          <w:r w:rsidR="008B2CAA" w:rsidRPr="0086625D">
            <w:rPr>
              <w:rFonts w:ascii="MS Gothic" w:eastAsia="MS Gothic" w:hAnsi="MS Gothic" w:hint="eastAsia"/>
              <w:bCs/>
              <w:sz w:val="21"/>
              <w:szCs w:val="21"/>
            </w:rPr>
            <w:t>☐</w:t>
          </w:r>
        </w:sdtContent>
      </w:sdt>
      <w:r w:rsidR="008B2CAA" w:rsidRPr="0086625D">
        <w:rPr>
          <w:bCs/>
          <w:sz w:val="21"/>
          <w:szCs w:val="21"/>
        </w:rPr>
        <w:t xml:space="preserve"> </w:t>
      </w:r>
      <w:r w:rsidR="008B2CAA">
        <w:rPr>
          <w:bCs/>
          <w:sz w:val="21"/>
          <w:szCs w:val="21"/>
        </w:rPr>
        <w:t>Liability and accountability in the use of AI</w:t>
      </w:r>
    </w:p>
    <w:p w14:paraId="0F8F7C94" w14:textId="137CD1B7" w:rsidR="00FA1E0C" w:rsidRPr="0086625D" w:rsidRDefault="00000000" w:rsidP="00756B96">
      <w:pPr>
        <w:spacing w:line="276" w:lineRule="auto"/>
        <w:ind w:left="698"/>
        <w:rPr>
          <w:bCs/>
          <w:i/>
          <w:iCs/>
          <w:color w:val="114467"/>
          <w:sz w:val="20"/>
        </w:rPr>
      </w:pPr>
      <w:sdt>
        <w:sdtPr>
          <w:rPr>
            <w:bCs/>
            <w:sz w:val="21"/>
            <w:szCs w:val="21"/>
          </w:rPr>
          <w:id w:val="-868525976"/>
          <w14:checkbox>
            <w14:checked w14:val="0"/>
            <w14:checkedState w14:val="2612" w14:font="MS Gothic"/>
            <w14:uncheckedState w14:val="2610" w14:font="MS Gothic"/>
          </w14:checkbox>
        </w:sdtPr>
        <w:sdtContent>
          <w:r w:rsidR="00FA1E0C" w:rsidRPr="0086625D">
            <w:rPr>
              <w:rFonts w:ascii="MS Gothic" w:eastAsia="MS Gothic" w:hAnsi="MS Gothic" w:hint="eastAsia"/>
              <w:bCs/>
              <w:sz w:val="21"/>
              <w:szCs w:val="21"/>
            </w:rPr>
            <w:t>☐</w:t>
          </w:r>
        </w:sdtContent>
      </w:sdt>
      <w:r w:rsidR="00FA1E0C" w:rsidRPr="0086625D">
        <w:rPr>
          <w:bCs/>
          <w:sz w:val="21"/>
          <w:szCs w:val="21"/>
        </w:rPr>
        <w:t xml:space="preserve"> Other </w:t>
      </w:r>
      <w:r w:rsidR="00FA1E0C" w:rsidRPr="0027079F">
        <w:rPr>
          <w:bCs/>
          <w:i/>
          <w:iCs/>
          <w:color w:val="114467"/>
          <w:sz w:val="20"/>
          <w:szCs w:val="20"/>
        </w:rPr>
        <w:t>(</w:t>
      </w:r>
      <w:r w:rsidR="0027079F">
        <w:rPr>
          <w:bCs/>
          <w:i/>
          <w:iCs/>
          <w:color w:val="114467"/>
          <w:sz w:val="20"/>
          <w:szCs w:val="20"/>
        </w:rPr>
        <w:t>i</w:t>
      </w:r>
      <w:r w:rsidR="00FA1E0C" w:rsidRPr="0027079F">
        <w:rPr>
          <w:bCs/>
          <w:i/>
          <w:iCs/>
          <w:color w:val="114467"/>
          <w:sz w:val="20"/>
          <w:szCs w:val="20"/>
        </w:rPr>
        <w:t xml:space="preserve">f </w:t>
      </w:r>
      <w:r w:rsidR="006073F8">
        <w:rPr>
          <w:bCs/>
          <w:i/>
          <w:iCs/>
          <w:color w:val="114467"/>
          <w:sz w:val="20"/>
          <w:szCs w:val="20"/>
        </w:rPr>
        <w:t>you answered “Other”</w:t>
      </w:r>
      <w:r w:rsidR="00FA1E0C" w:rsidRPr="0027079F">
        <w:rPr>
          <w:bCs/>
          <w:i/>
          <w:iCs/>
          <w:color w:val="114467"/>
          <w:sz w:val="20"/>
          <w:szCs w:val="20"/>
        </w:rPr>
        <w:t xml:space="preserve">, please </w:t>
      </w:r>
      <w:r w:rsidR="0027079F">
        <w:rPr>
          <w:bCs/>
          <w:i/>
          <w:iCs/>
          <w:color w:val="114467"/>
          <w:sz w:val="20"/>
          <w:szCs w:val="20"/>
        </w:rPr>
        <w:t>specify in the box below)</w:t>
      </w:r>
    </w:p>
    <w:p w14:paraId="0EAAF4E3" w14:textId="77777777" w:rsidR="00FA1E0C" w:rsidRPr="0086625D" w:rsidRDefault="00FA1E0C" w:rsidP="00756B96">
      <w:pPr>
        <w:pBdr>
          <w:top w:val="single" w:sz="4" w:space="1" w:color="auto"/>
          <w:left w:val="single" w:sz="4" w:space="0" w:color="auto"/>
          <w:bottom w:val="single" w:sz="4" w:space="1" w:color="auto"/>
          <w:right w:val="single" w:sz="4" w:space="4" w:color="auto"/>
        </w:pBdr>
        <w:spacing w:line="276" w:lineRule="auto"/>
        <w:ind w:left="993" w:right="4"/>
        <w:rPr>
          <w:bCs/>
        </w:rPr>
      </w:pPr>
    </w:p>
    <w:p w14:paraId="5843E5A8" w14:textId="77777777" w:rsidR="007D1A7D" w:rsidRPr="0027079F" w:rsidRDefault="007D1A7D" w:rsidP="00756B96">
      <w:pPr>
        <w:spacing w:after="0" w:line="276" w:lineRule="auto"/>
        <w:rPr>
          <w:bCs/>
          <w:sz w:val="21"/>
          <w:szCs w:val="21"/>
        </w:rPr>
      </w:pPr>
    </w:p>
    <w:p w14:paraId="3F3AC746" w14:textId="0AF557F7" w:rsidR="00FA1E0C" w:rsidRDefault="00FA1E0C" w:rsidP="00756B96">
      <w:pPr>
        <w:spacing w:after="0" w:line="276" w:lineRule="auto"/>
        <w:ind w:left="263"/>
        <w:rPr>
          <w:bCs/>
          <w:sz w:val="21"/>
          <w:szCs w:val="21"/>
        </w:rPr>
      </w:pPr>
      <w:r w:rsidRPr="0086625D">
        <w:rPr>
          <w:bCs/>
          <w:color w:val="EE0000"/>
          <w:sz w:val="21"/>
          <w:szCs w:val="21"/>
        </w:rPr>
        <w:t>*</w:t>
      </w:r>
      <w:r>
        <w:rPr>
          <w:bCs/>
          <w:sz w:val="21"/>
          <w:szCs w:val="21"/>
        </w:rPr>
        <w:t>9</w:t>
      </w:r>
      <w:r w:rsidRPr="0086625D">
        <w:rPr>
          <w:bCs/>
          <w:sz w:val="21"/>
          <w:szCs w:val="21"/>
        </w:rPr>
        <w:t xml:space="preserve">. </w:t>
      </w:r>
      <w:r>
        <w:rPr>
          <w:bCs/>
          <w:sz w:val="21"/>
          <w:szCs w:val="21"/>
        </w:rPr>
        <w:t>Describe your hands-on experience with AI in the justice sector</w:t>
      </w:r>
    </w:p>
    <w:p w14:paraId="2CA98728" w14:textId="2EC91BD4" w:rsidR="006E2FB8" w:rsidRPr="006E2FB8" w:rsidRDefault="006E2FB8" w:rsidP="006E2FB8">
      <w:pPr>
        <w:spacing w:after="0" w:line="276" w:lineRule="auto"/>
        <w:ind w:left="284"/>
        <w:rPr>
          <w:bCs/>
          <w:i/>
          <w:iCs/>
          <w:color w:val="114467"/>
          <w:sz w:val="20"/>
          <w:szCs w:val="20"/>
        </w:rPr>
      </w:pPr>
      <w:r>
        <w:rPr>
          <w:bCs/>
          <w:i/>
          <w:iCs/>
          <w:color w:val="114467"/>
          <w:sz w:val="20"/>
          <w:szCs w:val="20"/>
        </w:rPr>
        <w:t xml:space="preserve"> </w:t>
      </w:r>
      <w:r w:rsidRPr="006E2FB8">
        <w:rPr>
          <w:bCs/>
          <w:i/>
          <w:iCs/>
          <w:color w:val="114467"/>
          <w:sz w:val="20"/>
          <w:szCs w:val="20"/>
        </w:rPr>
        <w:t>Feel free to mention specific tools, projects, or initiatives you have been involved in, or any other relevant experience</w:t>
      </w:r>
    </w:p>
    <w:p w14:paraId="094F3BDB" w14:textId="77777777" w:rsidR="00FA1E0C" w:rsidRDefault="00FA1E0C" w:rsidP="00756B96">
      <w:pPr>
        <w:pBdr>
          <w:top w:val="single" w:sz="4" w:space="1" w:color="auto"/>
          <w:left w:val="single" w:sz="4" w:space="4" w:color="auto"/>
          <w:bottom w:val="single" w:sz="4" w:space="1" w:color="auto"/>
          <w:right w:val="single" w:sz="4" w:space="4" w:color="auto"/>
        </w:pBdr>
        <w:spacing w:after="0" w:line="276" w:lineRule="auto"/>
        <w:ind w:left="263"/>
        <w:rPr>
          <w:bCs/>
          <w:sz w:val="21"/>
          <w:szCs w:val="21"/>
        </w:rPr>
      </w:pPr>
    </w:p>
    <w:p w14:paraId="472E025A" w14:textId="77777777" w:rsidR="00FA1E0C" w:rsidRDefault="00FA1E0C" w:rsidP="00756B96">
      <w:pPr>
        <w:pBdr>
          <w:top w:val="single" w:sz="4" w:space="1" w:color="auto"/>
          <w:left w:val="single" w:sz="4" w:space="4" w:color="auto"/>
          <w:bottom w:val="single" w:sz="4" w:space="1" w:color="auto"/>
          <w:right w:val="single" w:sz="4" w:space="4" w:color="auto"/>
        </w:pBdr>
        <w:spacing w:after="0" w:line="276" w:lineRule="auto"/>
        <w:ind w:left="263"/>
        <w:rPr>
          <w:bCs/>
          <w:sz w:val="21"/>
          <w:szCs w:val="21"/>
        </w:rPr>
      </w:pPr>
    </w:p>
    <w:p w14:paraId="33EAF6A2" w14:textId="77777777" w:rsidR="00FA1E0C" w:rsidRDefault="00FA1E0C" w:rsidP="00756B96">
      <w:pPr>
        <w:pBdr>
          <w:top w:val="single" w:sz="4" w:space="1" w:color="auto"/>
          <w:left w:val="single" w:sz="4" w:space="4" w:color="auto"/>
          <w:bottom w:val="single" w:sz="4" w:space="1" w:color="auto"/>
          <w:right w:val="single" w:sz="4" w:space="4" w:color="auto"/>
        </w:pBdr>
        <w:spacing w:after="0" w:line="276" w:lineRule="auto"/>
        <w:ind w:left="263"/>
        <w:rPr>
          <w:bCs/>
          <w:sz w:val="21"/>
          <w:szCs w:val="21"/>
        </w:rPr>
      </w:pPr>
    </w:p>
    <w:p w14:paraId="3F2CA198" w14:textId="77777777" w:rsidR="00FA1E0C" w:rsidRPr="0086625D" w:rsidRDefault="00FA1E0C" w:rsidP="00756B96">
      <w:pPr>
        <w:pBdr>
          <w:top w:val="single" w:sz="4" w:space="1" w:color="auto"/>
          <w:left w:val="single" w:sz="4" w:space="4" w:color="auto"/>
          <w:bottom w:val="single" w:sz="4" w:space="1" w:color="auto"/>
          <w:right w:val="single" w:sz="4" w:space="4" w:color="auto"/>
        </w:pBdr>
        <w:spacing w:after="0" w:line="276" w:lineRule="auto"/>
        <w:ind w:left="263"/>
        <w:rPr>
          <w:bCs/>
          <w:sz w:val="21"/>
          <w:szCs w:val="21"/>
        </w:rPr>
      </w:pPr>
    </w:p>
    <w:p w14:paraId="02802670" w14:textId="77777777" w:rsidR="00FA1E0C" w:rsidRPr="000A67E3" w:rsidRDefault="00FA1E0C" w:rsidP="00756B96">
      <w:pPr>
        <w:spacing w:line="276" w:lineRule="auto"/>
      </w:pPr>
    </w:p>
    <w:p w14:paraId="4A02FBE9" w14:textId="34C46BA9" w:rsidR="00FA1E0C" w:rsidRPr="003E7814" w:rsidRDefault="00FA1E0C" w:rsidP="00756B96">
      <w:pPr>
        <w:spacing w:line="276" w:lineRule="auto"/>
        <w:ind w:firstLine="263"/>
        <w:rPr>
          <w:b/>
          <w:color w:val="114467"/>
          <w:sz w:val="26"/>
          <w:szCs w:val="26"/>
        </w:rPr>
      </w:pPr>
      <w:r w:rsidRPr="003E7814">
        <w:rPr>
          <w:rFonts w:cs="Segoe UI"/>
          <w:b/>
          <w:noProof/>
          <w:sz w:val="26"/>
          <w:szCs w:val="26"/>
        </w:rPr>
        <mc:AlternateContent>
          <mc:Choice Requires="wps">
            <w:drawing>
              <wp:anchor distT="0" distB="0" distL="114300" distR="114300" simplePos="0" relativeHeight="251658242" behindDoc="0" locked="0" layoutInCell="1" allowOverlap="1" wp14:anchorId="60C4A932" wp14:editId="739BBE93">
                <wp:simplePos x="0" y="0"/>
                <wp:positionH relativeFrom="column">
                  <wp:posOffset>3842</wp:posOffset>
                </wp:positionH>
                <wp:positionV relativeFrom="paragraph">
                  <wp:posOffset>300392</wp:posOffset>
                </wp:positionV>
                <wp:extent cx="6684645" cy="0"/>
                <wp:effectExtent l="0" t="0" r="0" b="0"/>
                <wp:wrapNone/>
                <wp:docPr id="1531290116" name="Straight Connector 2"/>
                <wp:cNvGraphicFramePr/>
                <a:graphic xmlns:a="http://schemas.openxmlformats.org/drawingml/2006/main">
                  <a:graphicData uri="http://schemas.microsoft.com/office/word/2010/wordprocessingShape">
                    <wps:wsp>
                      <wps:cNvCnPr/>
                      <wps:spPr>
                        <a:xfrm>
                          <a:off x="0" y="0"/>
                          <a:ext cx="6684645" cy="0"/>
                        </a:xfrm>
                        <a:prstGeom prst="line">
                          <a:avLst/>
                        </a:prstGeom>
                        <a:ln w="12700">
                          <a:solidFill>
                            <a:srgbClr val="11446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233E9D" id="Straight Connector 2" o:spid="_x0000_s1026" style="position:absolute;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3.65pt" to="526.6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" strokecolor="#114467" strokeweight="1pt">
                <v:stroke joinstyle="miter"/>
              </v:line>
            </w:pict>
          </mc:Fallback>
        </mc:AlternateContent>
      </w:r>
      <w:r w:rsidRPr="003E7814">
        <w:rPr>
          <w:b/>
          <w:color w:val="114467"/>
          <w:sz w:val="26"/>
          <w:szCs w:val="26"/>
        </w:rPr>
        <w:t>Section 3. Motivation</w:t>
      </w:r>
      <w:r w:rsidR="00E33BEB">
        <w:rPr>
          <w:b/>
          <w:color w:val="114467"/>
          <w:sz w:val="26"/>
          <w:szCs w:val="26"/>
        </w:rPr>
        <w:t xml:space="preserve"> and </w:t>
      </w:r>
      <w:r w:rsidR="007D744C">
        <w:rPr>
          <w:b/>
          <w:color w:val="114467"/>
          <w:sz w:val="26"/>
          <w:szCs w:val="26"/>
        </w:rPr>
        <w:t>professional experience</w:t>
      </w:r>
    </w:p>
    <w:p w14:paraId="0F557261" w14:textId="77777777" w:rsidR="00FA1E0C" w:rsidRDefault="00FA1E0C" w:rsidP="00756B96">
      <w:pPr>
        <w:spacing w:after="0" w:line="276" w:lineRule="auto"/>
        <w:ind w:left="263"/>
        <w:rPr>
          <w:bCs/>
          <w:color w:val="EE0000"/>
          <w:sz w:val="21"/>
          <w:szCs w:val="21"/>
        </w:rPr>
      </w:pPr>
    </w:p>
    <w:p w14:paraId="4BC843D9" w14:textId="0FFAA7DE" w:rsidR="00FA1E0C" w:rsidRDefault="00AD7967" w:rsidP="00756B96">
      <w:pPr>
        <w:spacing w:after="0" w:line="276" w:lineRule="auto"/>
        <w:ind w:left="263"/>
        <w:rPr>
          <w:bCs/>
          <w:sz w:val="21"/>
          <w:szCs w:val="21"/>
        </w:rPr>
      </w:pPr>
      <w:r w:rsidRPr="0086625D">
        <w:rPr>
          <w:bCs/>
          <w:color w:val="EE0000"/>
          <w:sz w:val="21"/>
          <w:szCs w:val="21"/>
        </w:rPr>
        <w:t>*</w:t>
      </w:r>
      <w:r w:rsidR="00FA1E0C">
        <w:rPr>
          <w:bCs/>
          <w:sz w:val="21"/>
          <w:szCs w:val="21"/>
        </w:rPr>
        <w:t>10</w:t>
      </w:r>
      <w:r w:rsidR="00FA1E0C" w:rsidRPr="0086625D">
        <w:rPr>
          <w:bCs/>
          <w:sz w:val="21"/>
          <w:szCs w:val="21"/>
        </w:rPr>
        <w:t xml:space="preserve">. </w:t>
      </w:r>
      <w:r w:rsidR="00FA1E0C">
        <w:rPr>
          <w:bCs/>
          <w:sz w:val="21"/>
          <w:szCs w:val="21"/>
        </w:rPr>
        <w:t>Motivation statement</w:t>
      </w:r>
    </w:p>
    <w:p w14:paraId="76B636DF" w14:textId="070BE2A8" w:rsidR="00341C1D" w:rsidRPr="006954F3" w:rsidRDefault="0019389A" w:rsidP="00756B96">
      <w:pPr>
        <w:spacing w:after="0" w:line="276" w:lineRule="auto"/>
        <w:ind w:left="284"/>
        <w:rPr>
          <w:bCs/>
          <w:i/>
          <w:iCs/>
          <w:color w:val="114467"/>
          <w:sz w:val="20"/>
          <w:szCs w:val="20"/>
        </w:rPr>
      </w:pPr>
      <w:r w:rsidRPr="006954F3">
        <w:rPr>
          <w:bCs/>
          <w:i/>
          <w:iCs/>
          <w:color w:val="114467"/>
          <w:sz w:val="20"/>
          <w:szCs w:val="20"/>
        </w:rPr>
        <w:t xml:space="preserve">Why do you wish to participate? What will you contribute to the AI Summit </w:t>
      </w:r>
    </w:p>
    <w:p w14:paraId="41FC5DC5" w14:textId="79382256" w:rsidR="00FA1E0C" w:rsidRDefault="00FA1E0C" w:rsidP="00756B96">
      <w:pPr>
        <w:pBdr>
          <w:top w:val="single" w:sz="4" w:space="1" w:color="auto"/>
          <w:left w:val="single" w:sz="4" w:space="4" w:color="auto"/>
          <w:bottom w:val="single" w:sz="4" w:space="1" w:color="auto"/>
          <w:right w:val="single" w:sz="4" w:space="4" w:color="auto"/>
        </w:pBdr>
        <w:spacing w:after="0" w:line="276" w:lineRule="auto"/>
        <w:ind w:left="263"/>
        <w:rPr>
          <w:bCs/>
          <w:sz w:val="21"/>
          <w:szCs w:val="21"/>
        </w:rPr>
      </w:pPr>
    </w:p>
    <w:p w14:paraId="09A61CA5" w14:textId="77777777" w:rsidR="00FA1E0C" w:rsidRDefault="00FA1E0C" w:rsidP="00756B96">
      <w:pPr>
        <w:pBdr>
          <w:top w:val="single" w:sz="4" w:space="1" w:color="auto"/>
          <w:left w:val="single" w:sz="4" w:space="4" w:color="auto"/>
          <w:bottom w:val="single" w:sz="4" w:space="1" w:color="auto"/>
          <w:right w:val="single" w:sz="4" w:space="4" w:color="auto"/>
        </w:pBdr>
        <w:spacing w:after="0" w:line="276" w:lineRule="auto"/>
        <w:ind w:left="263"/>
        <w:rPr>
          <w:bCs/>
          <w:sz w:val="21"/>
          <w:szCs w:val="21"/>
        </w:rPr>
      </w:pPr>
    </w:p>
    <w:p w14:paraId="5A8CCA27" w14:textId="77777777" w:rsidR="00341C1D" w:rsidRDefault="00341C1D" w:rsidP="00846C75">
      <w:pPr>
        <w:spacing w:after="0" w:line="276" w:lineRule="auto"/>
        <w:rPr>
          <w:bCs/>
          <w:color w:val="EE0000"/>
          <w:sz w:val="21"/>
          <w:szCs w:val="21"/>
        </w:rPr>
      </w:pPr>
    </w:p>
    <w:p w14:paraId="162F7716" w14:textId="1E069D22" w:rsidR="00071B8F" w:rsidRDefault="00AD7967" w:rsidP="00071B8F">
      <w:pPr>
        <w:spacing w:after="0" w:line="276" w:lineRule="auto"/>
        <w:ind w:left="263"/>
        <w:rPr>
          <w:bCs/>
          <w:sz w:val="21"/>
          <w:szCs w:val="21"/>
        </w:rPr>
      </w:pPr>
      <w:r w:rsidRPr="0086625D">
        <w:rPr>
          <w:bCs/>
          <w:color w:val="EE0000"/>
          <w:sz w:val="21"/>
          <w:szCs w:val="21"/>
        </w:rPr>
        <w:t>*</w:t>
      </w:r>
      <w:r w:rsidR="00341C1D">
        <w:rPr>
          <w:bCs/>
          <w:sz w:val="21"/>
          <w:szCs w:val="21"/>
        </w:rPr>
        <w:t>11</w:t>
      </w:r>
      <w:r w:rsidR="00341C1D" w:rsidRPr="0086625D">
        <w:rPr>
          <w:bCs/>
          <w:sz w:val="21"/>
          <w:szCs w:val="21"/>
        </w:rPr>
        <w:t xml:space="preserve">. </w:t>
      </w:r>
      <w:r w:rsidRPr="00AD7967">
        <w:rPr>
          <w:bCs/>
          <w:sz w:val="21"/>
          <w:szCs w:val="21"/>
        </w:rPr>
        <w:t>Please give a summary of your professional experience/CV relevant to the AI Summit</w:t>
      </w:r>
    </w:p>
    <w:p w14:paraId="19BA2DBC" w14:textId="77777777" w:rsidR="007D744C" w:rsidRDefault="007D744C" w:rsidP="007D744C">
      <w:pPr>
        <w:pBdr>
          <w:top w:val="single" w:sz="4" w:space="1" w:color="auto"/>
          <w:left w:val="single" w:sz="4" w:space="4" w:color="auto"/>
          <w:bottom w:val="single" w:sz="4" w:space="1" w:color="auto"/>
          <w:right w:val="single" w:sz="4" w:space="4" w:color="auto"/>
        </w:pBdr>
        <w:spacing w:after="0" w:line="276" w:lineRule="auto"/>
        <w:ind w:left="263"/>
        <w:rPr>
          <w:bCs/>
          <w:sz w:val="21"/>
          <w:szCs w:val="21"/>
        </w:rPr>
      </w:pPr>
    </w:p>
    <w:p w14:paraId="167951F4" w14:textId="77777777" w:rsidR="007D744C" w:rsidRDefault="007D744C" w:rsidP="007D744C">
      <w:pPr>
        <w:pBdr>
          <w:top w:val="single" w:sz="4" w:space="1" w:color="auto"/>
          <w:left w:val="single" w:sz="4" w:space="4" w:color="auto"/>
          <w:bottom w:val="single" w:sz="4" w:space="1" w:color="auto"/>
          <w:right w:val="single" w:sz="4" w:space="4" w:color="auto"/>
        </w:pBdr>
        <w:spacing w:after="0" w:line="276" w:lineRule="auto"/>
        <w:ind w:left="263"/>
        <w:rPr>
          <w:bCs/>
          <w:sz w:val="21"/>
          <w:szCs w:val="21"/>
        </w:rPr>
      </w:pPr>
    </w:p>
    <w:p w14:paraId="3672894A" w14:textId="77777777" w:rsidR="00846C75" w:rsidRDefault="00846C75" w:rsidP="002B5AF8">
      <w:pPr>
        <w:spacing w:after="0" w:line="276" w:lineRule="auto"/>
        <w:ind w:left="284"/>
        <w:rPr>
          <w:bCs/>
          <w:i/>
          <w:iCs/>
          <w:color w:val="114467"/>
          <w:sz w:val="20"/>
          <w:szCs w:val="20"/>
        </w:rPr>
      </w:pPr>
    </w:p>
    <w:p w14:paraId="25B59566" w14:textId="77777777" w:rsidR="002B5AF8" w:rsidRDefault="002B5AF8" w:rsidP="002B5AF8">
      <w:pPr>
        <w:spacing w:after="0" w:line="276" w:lineRule="auto"/>
        <w:ind w:left="284"/>
        <w:rPr>
          <w:bCs/>
          <w:i/>
          <w:iCs/>
          <w:color w:val="114467"/>
          <w:sz w:val="20"/>
          <w:szCs w:val="20"/>
        </w:rPr>
      </w:pPr>
    </w:p>
    <w:p w14:paraId="58EF5BA4" w14:textId="77777777" w:rsidR="008B2CAA" w:rsidRDefault="008B2CAA" w:rsidP="002B5AF8">
      <w:pPr>
        <w:spacing w:after="0" w:line="276" w:lineRule="auto"/>
        <w:ind w:left="284"/>
        <w:rPr>
          <w:bCs/>
          <w:i/>
          <w:iCs/>
          <w:color w:val="114467"/>
          <w:sz w:val="20"/>
          <w:szCs w:val="20"/>
        </w:rPr>
      </w:pPr>
    </w:p>
    <w:p w14:paraId="78B85BBC" w14:textId="77777777" w:rsidR="008B2CAA" w:rsidRDefault="008B2CAA" w:rsidP="002B5AF8">
      <w:pPr>
        <w:spacing w:after="0" w:line="276" w:lineRule="auto"/>
        <w:ind w:left="284"/>
        <w:rPr>
          <w:bCs/>
          <w:i/>
          <w:iCs/>
          <w:color w:val="114467"/>
          <w:sz w:val="20"/>
          <w:szCs w:val="20"/>
        </w:rPr>
      </w:pPr>
    </w:p>
    <w:p w14:paraId="5B49D4C0" w14:textId="77777777" w:rsidR="008B2CAA" w:rsidRDefault="008B2CAA" w:rsidP="002B5AF8">
      <w:pPr>
        <w:spacing w:after="0" w:line="276" w:lineRule="auto"/>
        <w:ind w:left="284"/>
        <w:rPr>
          <w:bCs/>
          <w:i/>
          <w:iCs/>
          <w:color w:val="114467"/>
          <w:sz w:val="20"/>
          <w:szCs w:val="20"/>
        </w:rPr>
      </w:pPr>
    </w:p>
    <w:p w14:paraId="0331F431" w14:textId="77777777" w:rsidR="008B2CAA" w:rsidRDefault="008B2CAA" w:rsidP="002B5AF8">
      <w:pPr>
        <w:spacing w:after="0" w:line="276" w:lineRule="auto"/>
        <w:ind w:left="284"/>
        <w:rPr>
          <w:bCs/>
          <w:i/>
          <w:iCs/>
          <w:color w:val="114467"/>
          <w:sz w:val="20"/>
          <w:szCs w:val="20"/>
        </w:rPr>
      </w:pPr>
    </w:p>
    <w:p w14:paraId="5BE21702" w14:textId="77777777" w:rsidR="008B2CAA" w:rsidRDefault="008B2CAA" w:rsidP="002B5AF8">
      <w:pPr>
        <w:spacing w:after="0" w:line="276" w:lineRule="auto"/>
        <w:ind w:left="284"/>
        <w:rPr>
          <w:bCs/>
          <w:i/>
          <w:iCs/>
          <w:color w:val="114467"/>
          <w:sz w:val="20"/>
          <w:szCs w:val="20"/>
        </w:rPr>
      </w:pPr>
    </w:p>
    <w:p w14:paraId="28C0E421" w14:textId="77777777" w:rsidR="008B2CAA" w:rsidRPr="002B5AF8" w:rsidRDefault="008B2CAA" w:rsidP="005938B3">
      <w:pPr>
        <w:spacing w:after="0" w:line="276" w:lineRule="auto"/>
        <w:rPr>
          <w:bCs/>
          <w:i/>
          <w:iCs/>
          <w:color w:val="114467"/>
          <w:sz w:val="20"/>
          <w:szCs w:val="20"/>
        </w:rPr>
      </w:pPr>
    </w:p>
    <w:p w14:paraId="07382CAC" w14:textId="77777777" w:rsidR="00CD7F74" w:rsidRDefault="00CD7F74" w:rsidP="00756B96">
      <w:pPr>
        <w:spacing w:line="276" w:lineRule="auto"/>
        <w:ind w:firstLine="263"/>
        <w:rPr>
          <w:b/>
          <w:color w:val="114467"/>
          <w:sz w:val="26"/>
          <w:szCs w:val="26"/>
        </w:rPr>
      </w:pPr>
    </w:p>
    <w:p w14:paraId="7837324D" w14:textId="6A2ACE45" w:rsidR="0019389A" w:rsidRPr="00341C1D" w:rsidRDefault="0019389A" w:rsidP="00756B96">
      <w:pPr>
        <w:spacing w:line="276" w:lineRule="auto"/>
        <w:ind w:firstLine="263"/>
        <w:rPr>
          <w:b/>
          <w:color w:val="114467"/>
          <w:sz w:val="26"/>
          <w:szCs w:val="26"/>
        </w:rPr>
      </w:pPr>
      <w:r w:rsidRPr="00341C1D">
        <w:rPr>
          <w:rFonts w:cs="Segoe UI"/>
          <w:b/>
          <w:noProof/>
          <w:sz w:val="26"/>
          <w:szCs w:val="26"/>
        </w:rPr>
        <mc:AlternateContent>
          <mc:Choice Requires="wps">
            <w:drawing>
              <wp:anchor distT="0" distB="0" distL="114300" distR="114300" simplePos="0" relativeHeight="251658243" behindDoc="0" locked="0" layoutInCell="1" allowOverlap="1" wp14:anchorId="7891A676" wp14:editId="06ABEBB1">
                <wp:simplePos x="0" y="0"/>
                <wp:positionH relativeFrom="column">
                  <wp:posOffset>3842</wp:posOffset>
                </wp:positionH>
                <wp:positionV relativeFrom="paragraph">
                  <wp:posOffset>300392</wp:posOffset>
                </wp:positionV>
                <wp:extent cx="6684645" cy="0"/>
                <wp:effectExtent l="0" t="0" r="0" b="0"/>
                <wp:wrapNone/>
                <wp:docPr id="28416548" name="Straight Connector 2"/>
                <wp:cNvGraphicFramePr/>
                <a:graphic xmlns:a="http://schemas.openxmlformats.org/drawingml/2006/main">
                  <a:graphicData uri="http://schemas.microsoft.com/office/word/2010/wordprocessingShape">
                    <wps:wsp>
                      <wps:cNvCnPr/>
                      <wps:spPr>
                        <a:xfrm>
                          <a:off x="0" y="0"/>
                          <a:ext cx="6684645" cy="0"/>
                        </a:xfrm>
                        <a:prstGeom prst="line">
                          <a:avLst/>
                        </a:prstGeom>
                        <a:ln w="12700">
                          <a:solidFill>
                            <a:srgbClr val="11446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B166B" id="Straight Connector 2" o:spid="_x0000_s1026" style="position:absolute;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3.65pt" to="526.6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" strokecolor="#114467" strokeweight="1pt">
                <v:stroke joinstyle="miter"/>
              </v:line>
            </w:pict>
          </mc:Fallback>
        </mc:AlternateContent>
      </w:r>
      <w:r w:rsidRPr="00341C1D">
        <w:rPr>
          <w:b/>
          <w:color w:val="114467"/>
          <w:sz w:val="26"/>
          <w:szCs w:val="26"/>
        </w:rPr>
        <w:t xml:space="preserve">Section </w:t>
      </w:r>
      <w:r w:rsidR="008A3CB3">
        <w:rPr>
          <w:b/>
          <w:color w:val="114467"/>
          <w:sz w:val="26"/>
          <w:szCs w:val="26"/>
        </w:rPr>
        <w:t>4</w:t>
      </w:r>
      <w:r w:rsidRPr="00341C1D">
        <w:rPr>
          <w:b/>
          <w:color w:val="114467"/>
          <w:sz w:val="26"/>
          <w:szCs w:val="26"/>
        </w:rPr>
        <w:t>. Panellist nomination</w:t>
      </w:r>
    </w:p>
    <w:p w14:paraId="7B5161B5" w14:textId="77777777" w:rsidR="0019389A" w:rsidRDefault="0019389A" w:rsidP="00756B96">
      <w:pPr>
        <w:spacing w:after="0" w:line="276" w:lineRule="auto"/>
        <w:ind w:left="263"/>
        <w:rPr>
          <w:bCs/>
          <w:color w:val="EE0000"/>
          <w:sz w:val="21"/>
          <w:szCs w:val="21"/>
        </w:rPr>
      </w:pPr>
    </w:p>
    <w:p w14:paraId="501DD298" w14:textId="78ABA692" w:rsidR="00341C1D" w:rsidRPr="008A3CB3" w:rsidRDefault="002C7A8D" w:rsidP="00B96ED9">
      <w:pPr>
        <w:spacing w:after="0" w:line="276" w:lineRule="auto"/>
        <w:ind w:left="263"/>
        <w:jc w:val="both"/>
        <w:rPr>
          <w:bCs/>
          <w:color w:val="114467"/>
          <w:sz w:val="21"/>
          <w:szCs w:val="21"/>
        </w:rPr>
      </w:pPr>
      <w:r w:rsidRPr="008A3CB3">
        <w:rPr>
          <w:bCs/>
          <w:color w:val="114467"/>
          <w:sz w:val="21"/>
          <w:szCs w:val="21"/>
        </w:rPr>
        <w:t xml:space="preserve">According to the agenda, Session IV features a Participants' Panel composed of one judge, one prosecutor and one court staff member selected from among the Summit participants. </w:t>
      </w:r>
      <w:r w:rsidR="00B96ED9" w:rsidRPr="008A3CB3">
        <w:rPr>
          <w:bCs/>
          <w:color w:val="114467"/>
          <w:sz w:val="21"/>
          <w:szCs w:val="21"/>
        </w:rPr>
        <w:t>Each panellist will respond to key pre-selected question(s), followed by open interaction with the audience. The questions will be discussed and coordinated with all selected panellists in advance. For inspiration, you can refer to the agenda.</w:t>
      </w:r>
    </w:p>
    <w:p w14:paraId="69DF209B" w14:textId="77777777" w:rsidR="00B96ED9" w:rsidRDefault="00B96ED9" w:rsidP="00756B96">
      <w:pPr>
        <w:spacing w:after="0" w:line="276" w:lineRule="auto"/>
        <w:ind w:left="263"/>
        <w:rPr>
          <w:bCs/>
          <w:color w:val="EE0000"/>
          <w:sz w:val="21"/>
          <w:szCs w:val="21"/>
        </w:rPr>
      </w:pPr>
    </w:p>
    <w:p w14:paraId="0A9F6C4F" w14:textId="270DF600" w:rsidR="0019389A" w:rsidRPr="00CA1950" w:rsidRDefault="0019389A" w:rsidP="00CA1950">
      <w:pPr>
        <w:spacing w:after="0" w:line="276" w:lineRule="auto"/>
        <w:ind w:left="263"/>
        <w:jc w:val="both"/>
        <w:rPr>
          <w:bCs/>
          <w:i/>
          <w:iCs/>
          <w:sz w:val="21"/>
          <w:szCs w:val="21"/>
        </w:rPr>
      </w:pPr>
      <w:r w:rsidRPr="0086625D">
        <w:rPr>
          <w:bCs/>
          <w:color w:val="EE0000"/>
          <w:sz w:val="21"/>
          <w:szCs w:val="21"/>
        </w:rPr>
        <w:t>*</w:t>
      </w:r>
      <w:r>
        <w:rPr>
          <w:bCs/>
          <w:sz w:val="21"/>
          <w:szCs w:val="21"/>
        </w:rPr>
        <w:t>1</w:t>
      </w:r>
      <w:r w:rsidR="00341C1D">
        <w:rPr>
          <w:bCs/>
          <w:sz w:val="21"/>
          <w:szCs w:val="21"/>
        </w:rPr>
        <w:t>2</w:t>
      </w:r>
      <w:r w:rsidRPr="0086625D">
        <w:rPr>
          <w:bCs/>
          <w:sz w:val="21"/>
          <w:szCs w:val="21"/>
        </w:rPr>
        <w:t xml:space="preserve">. </w:t>
      </w:r>
      <w:r w:rsidR="00CA1950">
        <w:rPr>
          <w:bCs/>
          <w:sz w:val="21"/>
          <w:szCs w:val="21"/>
        </w:rPr>
        <w:t xml:space="preserve">Would you like to </w:t>
      </w:r>
      <w:r w:rsidR="00D638B5">
        <w:rPr>
          <w:bCs/>
          <w:sz w:val="21"/>
          <w:szCs w:val="21"/>
        </w:rPr>
        <w:t>participate as panellist in</w:t>
      </w:r>
      <w:r w:rsidR="00CA1950">
        <w:rPr>
          <w:bCs/>
          <w:sz w:val="21"/>
          <w:szCs w:val="21"/>
        </w:rPr>
        <w:t xml:space="preserve"> </w:t>
      </w:r>
      <w:r>
        <w:rPr>
          <w:bCs/>
          <w:sz w:val="21"/>
          <w:szCs w:val="21"/>
        </w:rPr>
        <w:t xml:space="preserve"> </w:t>
      </w:r>
      <w:r w:rsidR="00347A3C">
        <w:rPr>
          <w:bCs/>
          <w:sz w:val="21"/>
          <w:szCs w:val="21"/>
        </w:rPr>
        <w:t>“</w:t>
      </w:r>
      <w:r w:rsidR="00347A3C" w:rsidRPr="00B96ED9">
        <w:rPr>
          <w:bCs/>
          <w:i/>
          <w:iCs/>
          <w:sz w:val="21"/>
          <w:szCs w:val="21"/>
        </w:rPr>
        <w:t>Session IV. Participants’ Panel – AI in judicial practice: first-</w:t>
      </w:r>
      <w:r w:rsidR="00CA1950" w:rsidRPr="00B96ED9">
        <w:rPr>
          <w:bCs/>
          <w:i/>
          <w:iCs/>
          <w:sz w:val="21"/>
          <w:szCs w:val="21"/>
        </w:rPr>
        <w:t>hand</w:t>
      </w:r>
      <w:r w:rsidR="00CA1950">
        <w:rPr>
          <w:bCs/>
          <w:i/>
          <w:iCs/>
          <w:sz w:val="21"/>
          <w:szCs w:val="21"/>
        </w:rPr>
        <w:t xml:space="preserve"> </w:t>
      </w:r>
      <w:r w:rsidR="00347A3C" w:rsidRPr="00B96ED9">
        <w:rPr>
          <w:bCs/>
          <w:i/>
          <w:iCs/>
          <w:sz w:val="21"/>
          <w:szCs w:val="21"/>
        </w:rPr>
        <w:t>operational experiences</w:t>
      </w:r>
      <w:r w:rsidR="00347A3C">
        <w:rPr>
          <w:bCs/>
          <w:sz w:val="21"/>
          <w:szCs w:val="21"/>
        </w:rPr>
        <w:t>”?</w:t>
      </w:r>
    </w:p>
    <w:p w14:paraId="4B7140AF" w14:textId="54911AEA" w:rsidR="00337AD6" w:rsidRPr="0086625D" w:rsidRDefault="00000000" w:rsidP="00756B96">
      <w:pPr>
        <w:spacing w:after="61" w:line="276" w:lineRule="auto"/>
        <w:ind w:left="698"/>
        <w:rPr>
          <w:bCs/>
          <w:sz w:val="21"/>
          <w:szCs w:val="21"/>
        </w:rPr>
      </w:pPr>
      <w:sdt>
        <w:sdtPr>
          <w:rPr>
            <w:bCs/>
            <w:sz w:val="21"/>
            <w:szCs w:val="21"/>
          </w:rPr>
          <w:id w:val="1676617405"/>
          <w14:checkbox>
            <w14:checked w14:val="0"/>
            <w14:checkedState w14:val="2612" w14:font="MS Gothic"/>
            <w14:uncheckedState w14:val="2610" w14:font="MS Gothic"/>
          </w14:checkbox>
        </w:sdtPr>
        <w:sdtContent>
          <w:r w:rsidR="00337AD6" w:rsidRPr="0086625D">
            <w:rPr>
              <w:rFonts w:ascii="MS Gothic" w:eastAsia="MS Gothic" w:hAnsi="MS Gothic" w:hint="eastAsia"/>
              <w:bCs/>
              <w:sz w:val="21"/>
              <w:szCs w:val="21"/>
            </w:rPr>
            <w:t>☐</w:t>
          </w:r>
        </w:sdtContent>
      </w:sdt>
      <w:r w:rsidR="00337AD6" w:rsidRPr="0086625D">
        <w:rPr>
          <w:bCs/>
          <w:sz w:val="21"/>
          <w:szCs w:val="21"/>
        </w:rPr>
        <w:t xml:space="preserve"> </w:t>
      </w:r>
      <w:r w:rsidR="00337AD6">
        <w:rPr>
          <w:bCs/>
          <w:sz w:val="21"/>
          <w:szCs w:val="21"/>
        </w:rPr>
        <w:t>Yes, I would like to be panel contributor</w:t>
      </w:r>
    </w:p>
    <w:p w14:paraId="333C5DBF" w14:textId="735BC902" w:rsidR="006B7483" w:rsidRDefault="00000000" w:rsidP="00A8447F">
      <w:pPr>
        <w:spacing w:after="61" w:line="276" w:lineRule="auto"/>
        <w:ind w:left="698"/>
        <w:rPr>
          <w:bCs/>
          <w:sz w:val="21"/>
          <w:szCs w:val="21"/>
        </w:rPr>
      </w:pPr>
      <w:sdt>
        <w:sdtPr>
          <w:rPr>
            <w:bCs/>
            <w:sz w:val="21"/>
            <w:szCs w:val="21"/>
          </w:rPr>
          <w:id w:val="1612861248"/>
          <w14:checkbox>
            <w14:checked w14:val="0"/>
            <w14:checkedState w14:val="2612" w14:font="MS Gothic"/>
            <w14:uncheckedState w14:val="2610" w14:font="MS Gothic"/>
          </w14:checkbox>
        </w:sdtPr>
        <w:sdtContent>
          <w:r w:rsidR="00337AD6" w:rsidRPr="0086625D">
            <w:rPr>
              <w:rFonts w:ascii="MS Gothic" w:eastAsia="MS Gothic" w:hAnsi="MS Gothic" w:hint="eastAsia"/>
              <w:bCs/>
              <w:sz w:val="21"/>
              <w:szCs w:val="21"/>
            </w:rPr>
            <w:t>☐</w:t>
          </w:r>
        </w:sdtContent>
      </w:sdt>
      <w:r w:rsidR="00337AD6" w:rsidRPr="0086625D">
        <w:rPr>
          <w:bCs/>
          <w:sz w:val="21"/>
          <w:szCs w:val="21"/>
        </w:rPr>
        <w:t xml:space="preserve"> </w:t>
      </w:r>
      <w:r w:rsidR="00337AD6">
        <w:rPr>
          <w:bCs/>
          <w:sz w:val="21"/>
          <w:szCs w:val="21"/>
        </w:rPr>
        <w:t>No</w:t>
      </w:r>
    </w:p>
    <w:p w14:paraId="713F06DA" w14:textId="77777777" w:rsidR="0057255D" w:rsidRDefault="0057255D" w:rsidP="00A8447F">
      <w:pPr>
        <w:spacing w:after="61" w:line="276" w:lineRule="auto"/>
        <w:ind w:left="698"/>
        <w:rPr>
          <w:bCs/>
          <w:sz w:val="21"/>
          <w:szCs w:val="21"/>
        </w:rPr>
      </w:pPr>
    </w:p>
    <w:p w14:paraId="0941544A" w14:textId="3885C39A" w:rsidR="0057255D" w:rsidRDefault="00B830C7" w:rsidP="00B830C7">
      <w:pPr>
        <w:spacing w:after="61" w:line="276" w:lineRule="auto"/>
        <w:ind w:left="284"/>
        <w:rPr>
          <w:bCs/>
          <w:i/>
          <w:iCs/>
          <w:color w:val="114467"/>
          <w:sz w:val="20"/>
          <w:szCs w:val="20"/>
        </w:rPr>
      </w:pPr>
      <w:r w:rsidRPr="00B830C7">
        <w:rPr>
          <w:bCs/>
          <w:i/>
          <w:iCs/>
          <w:color w:val="114467"/>
          <w:sz w:val="20"/>
          <w:szCs w:val="20"/>
        </w:rPr>
        <w:t>Please only answer questions 13 and 14 if you have selected "Yes, I would like to be a panel contributor."</w:t>
      </w:r>
    </w:p>
    <w:p w14:paraId="40492FBF" w14:textId="77777777" w:rsidR="00B830C7" w:rsidRDefault="00B830C7" w:rsidP="00B830C7">
      <w:pPr>
        <w:spacing w:after="61" w:line="276" w:lineRule="auto"/>
        <w:ind w:left="284"/>
        <w:rPr>
          <w:bCs/>
          <w:sz w:val="21"/>
          <w:szCs w:val="21"/>
        </w:rPr>
      </w:pPr>
    </w:p>
    <w:p w14:paraId="6BB5DACE" w14:textId="3DD60F84" w:rsidR="006B7483" w:rsidRDefault="006B7483" w:rsidP="00756B96">
      <w:pPr>
        <w:spacing w:after="0" w:line="276" w:lineRule="auto"/>
        <w:ind w:left="263"/>
        <w:rPr>
          <w:bCs/>
          <w:sz w:val="21"/>
          <w:szCs w:val="21"/>
        </w:rPr>
      </w:pPr>
      <w:r w:rsidRPr="0086625D">
        <w:rPr>
          <w:bCs/>
          <w:color w:val="EE0000"/>
          <w:sz w:val="21"/>
          <w:szCs w:val="21"/>
        </w:rPr>
        <w:t>*</w:t>
      </w:r>
      <w:r w:rsidR="00E332FA" w:rsidRPr="00341C1D">
        <w:rPr>
          <w:bCs/>
          <w:sz w:val="21"/>
          <w:szCs w:val="21"/>
        </w:rPr>
        <w:t xml:space="preserve">13. </w:t>
      </w:r>
      <w:r w:rsidR="00C37EF5">
        <w:rPr>
          <w:bCs/>
          <w:sz w:val="21"/>
          <w:szCs w:val="21"/>
        </w:rPr>
        <w:t>Proposed intervention title and subtitle or exact question</w:t>
      </w:r>
      <w:r w:rsidR="002C7A8D">
        <w:rPr>
          <w:bCs/>
          <w:sz w:val="21"/>
          <w:szCs w:val="21"/>
        </w:rPr>
        <w:t>(s)</w:t>
      </w:r>
      <w:r w:rsidR="00C37EF5">
        <w:rPr>
          <w:bCs/>
          <w:sz w:val="21"/>
          <w:szCs w:val="21"/>
        </w:rPr>
        <w:t xml:space="preserve"> you would like to answer</w:t>
      </w:r>
    </w:p>
    <w:p w14:paraId="34FF0D7F" w14:textId="77777777" w:rsidR="00C37EF5" w:rsidRDefault="00C37EF5" w:rsidP="00756B96">
      <w:pPr>
        <w:pBdr>
          <w:top w:val="single" w:sz="4" w:space="1" w:color="auto"/>
          <w:left w:val="single" w:sz="4" w:space="4" w:color="auto"/>
          <w:bottom w:val="single" w:sz="4" w:space="1" w:color="auto"/>
          <w:right w:val="single" w:sz="4" w:space="4" w:color="auto"/>
        </w:pBdr>
        <w:spacing w:after="0" w:line="276" w:lineRule="auto"/>
        <w:ind w:left="263"/>
        <w:rPr>
          <w:bCs/>
          <w:sz w:val="21"/>
          <w:szCs w:val="21"/>
        </w:rPr>
      </w:pPr>
    </w:p>
    <w:p w14:paraId="1397F25D" w14:textId="77777777" w:rsidR="002C7A8D" w:rsidRPr="0086625D" w:rsidRDefault="002C7A8D" w:rsidP="00756B96">
      <w:pPr>
        <w:pBdr>
          <w:top w:val="single" w:sz="4" w:space="1" w:color="auto"/>
          <w:left w:val="single" w:sz="4" w:space="4" w:color="auto"/>
          <w:bottom w:val="single" w:sz="4" w:space="1" w:color="auto"/>
          <w:right w:val="single" w:sz="4" w:space="4" w:color="auto"/>
        </w:pBdr>
        <w:spacing w:after="0" w:line="276" w:lineRule="auto"/>
        <w:ind w:left="263"/>
        <w:rPr>
          <w:bCs/>
          <w:sz w:val="21"/>
          <w:szCs w:val="21"/>
        </w:rPr>
      </w:pPr>
    </w:p>
    <w:p w14:paraId="4BA6D19D" w14:textId="77777777" w:rsidR="00C37EF5" w:rsidRDefault="00C37EF5" w:rsidP="00756B96">
      <w:pPr>
        <w:spacing w:after="0" w:line="276" w:lineRule="auto"/>
        <w:rPr>
          <w:bCs/>
          <w:sz w:val="21"/>
          <w:szCs w:val="21"/>
        </w:rPr>
      </w:pPr>
    </w:p>
    <w:p w14:paraId="150D020B" w14:textId="269E9B69" w:rsidR="00C37EF5" w:rsidRDefault="00C37EF5" w:rsidP="00756B96">
      <w:pPr>
        <w:spacing w:after="0" w:line="276" w:lineRule="auto"/>
        <w:ind w:left="263"/>
        <w:rPr>
          <w:bCs/>
          <w:sz w:val="21"/>
          <w:szCs w:val="21"/>
        </w:rPr>
      </w:pPr>
      <w:r w:rsidRPr="0086625D">
        <w:rPr>
          <w:bCs/>
          <w:color w:val="EE0000"/>
          <w:sz w:val="21"/>
          <w:szCs w:val="21"/>
        </w:rPr>
        <w:t>*</w:t>
      </w:r>
      <w:r w:rsidR="00E332FA" w:rsidRPr="00341C1D">
        <w:rPr>
          <w:bCs/>
          <w:sz w:val="21"/>
          <w:szCs w:val="21"/>
        </w:rPr>
        <w:t xml:space="preserve">14. </w:t>
      </w:r>
      <w:r w:rsidRPr="00C37EF5">
        <w:rPr>
          <w:bCs/>
          <w:sz w:val="21"/>
          <w:szCs w:val="21"/>
        </w:rPr>
        <w:t>Outline of proposed intervention</w:t>
      </w:r>
    </w:p>
    <w:p w14:paraId="34296A67" w14:textId="50A9C564" w:rsidR="00C37EF5" w:rsidRPr="002C7A8D" w:rsidRDefault="002C7A8D" w:rsidP="002C7A8D">
      <w:pPr>
        <w:spacing w:after="0" w:line="276" w:lineRule="auto"/>
        <w:ind w:left="284"/>
        <w:rPr>
          <w:bCs/>
          <w:i/>
          <w:iCs/>
          <w:color w:val="114467"/>
          <w:sz w:val="20"/>
          <w:szCs w:val="20"/>
        </w:rPr>
      </w:pPr>
      <w:r>
        <w:rPr>
          <w:bCs/>
          <w:i/>
          <w:iCs/>
          <w:color w:val="114467"/>
          <w:sz w:val="20"/>
          <w:szCs w:val="20"/>
        </w:rPr>
        <w:t xml:space="preserve"> </w:t>
      </w:r>
      <w:r w:rsidR="00C37EF5" w:rsidRPr="002C7A8D">
        <w:rPr>
          <w:bCs/>
          <w:i/>
          <w:iCs/>
          <w:color w:val="114467"/>
          <w:sz w:val="20"/>
          <w:szCs w:val="20"/>
        </w:rPr>
        <w:t xml:space="preserve">Describe the content and key points of your contribution </w:t>
      </w:r>
    </w:p>
    <w:p w14:paraId="370960EE" w14:textId="77777777" w:rsidR="00C37EF5" w:rsidRDefault="00C37EF5" w:rsidP="00756B96">
      <w:pPr>
        <w:pBdr>
          <w:top w:val="single" w:sz="4" w:space="1" w:color="auto"/>
          <w:left w:val="single" w:sz="4" w:space="4" w:color="auto"/>
          <w:bottom w:val="single" w:sz="4" w:space="1" w:color="auto"/>
          <w:right w:val="single" w:sz="4" w:space="4" w:color="auto"/>
        </w:pBdr>
        <w:spacing w:after="0" w:line="276" w:lineRule="auto"/>
        <w:ind w:left="263"/>
        <w:rPr>
          <w:bCs/>
          <w:sz w:val="21"/>
          <w:szCs w:val="21"/>
        </w:rPr>
      </w:pPr>
    </w:p>
    <w:p w14:paraId="73025ED4" w14:textId="77777777" w:rsidR="00C37EF5" w:rsidRPr="0086625D" w:rsidRDefault="00C37EF5" w:rsidP="00756B96">
      <w:pPr>
        <w:pBdr>
          <w:top w:val="single" w:sz="4" w:space="1" w:color="auto"/>
          <w:left w:val="single" w:sz="4" w:space="4" w:color="auto"/>
          <w:bottom w:val="single" w:sz="4" w:space="1" w:color="auto"/>
          <w:right w:val="single" w:sz="4" w:space="4" w:color="auto"/>
        </w:pBdr>
        <w:spacing w:after="0" w:line="276" w:lineRule="auto"/>
        <w:ind w:left="263"/>
        <w:rPr>
          <w:bCs/>
          <w:sz w:val="21"/>
          <w:szCs w:val="21"/>
        </w:rPr>
      </w:pPr>
    </w:p>
    <w:p w14:paraId="4DAB131F" w14:textId="77777777" w:rsidR="00C37EF5" w:rsidRPr="006B7483" w:rsidRDefault="00C37EF5" w:rsidP="00756B96">
      <w:pPr>
        <w:spacing w:after="0" w:line="276" w:lineRule="auto"/>
        <w:ind w:left="263"/>
        <w:rPr>
          <w:bCs/>
          <w:sz w:val="21"/>
          <w:szCs w:val="21"/>
        </w:rPr>
      </w:pPr>
    </w:p>
    <w:p w14:paraId="3CF60BC9" w14:textId="59CD7C6E" w:rsidR="00C37EF5" w:rsidRPr="00DB6F92" w:rsidRDefault="00C37EF5" w:rsidP="00756B96">
      <w:pPr>
        <w:spacing w:line="276" w:lineRule="auto"/>
        <w:ind w:firstLine="263"/>
        <w:rPr>
          <w:b/>
          <w:color w:val="114467"/>
          <w:sz w:val="26"/>
          <w:szCs w:val="26"/>
        </w:rPr>
      </w:pPr>
      <w:r w:rsidRPr="00DB6F92">
        <w:rPr>
          <w:rFonts w:cs="Segoe UI"/>
          <w:b/>
          <w:noProof/>
          <w:sz w:val="26"/>
          <w:szCs w:val="26"/>
        </w:rPr>
        <mc:AlternateContent>
          <mc:Choice Requires="wps">
            <w:drawing>
              <wp:anchor distT="0" distB="0" distL="114300" distR="114300" simplePos="0" relativeHeight="251658244" behindDoc="0" locked="0" layoutInCell="1" allowOverlap="1" wp14:anchorId="1399644D" wp14:editId="7EA99ABC">
                <wp:simplePos x="0" y="0"/>
                <wp:positionH relativeFrom="column">
                  <wp:posOffset>3842</wp:posOffset>
                </wp:positionH>
                <wp:positionV relativeFrom="paragraph">
                  <wp:posOffset>300392</wp:posOffset>
                </wp:positionV>
                <wp:extent cx="6684645" cy="0"/>
                <wp:effectExtent l="0" t="0" r="0" b="0"/>
                <wp:wrapNone/>
                <wp:docPr id="766354768" name="Straight Connector 2"/>
                <wp:cNvGraphicFramePr/>
                <a:graphic xmlns:a="http://schemas.openxmlformats.org/drawingml/2006/main">
                  <a:graphicData uri="http://schemas.microsoft.com/office/word/2010/wordprocessingShape">
                    <wps:wsp>
                      <wps:cNvCnPr/>
                      <wps:spPr>
                        <a:xfrm>
                          <a:off x="0" y="0"/>
                          <a:ext cx="6684645" cy="0"/>
                        </a:xfrm>
                        <a:prstGeom prst="line">
                          <a:avLst/>
                        </a:prstGeom>
                        <a:ln w="12700">
                          <a:solidFill>
                            <a:srgbClr val="11446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BF6945" id="Straight Connector 2" o:spid="_x0000_s1026" style="position:absolute;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3.65pt" to="526.6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" strokecolor="#114467" strokeweight="1pt">
                <v:stroke joinstyle="miter"/>
              </v:line>
            </w:pict>
          </mc:Fallback>
        </mc:AlternateContent>
      </w:r>
      <w:r w:rsidRPr="00DB6F92">
        <w:rPr>
          <w:b/>
          <w:color w:val="114467"/>
          <w:sz w:val="26"/>
          <w:szCs w:val="26"/>
        </w:rPr>
        <w:t xml:space="preserve">Section </w:t>
      </w:r>
      <w:r w:rsidR="6AE3E978" w:rsidRPr="18E09964">
        <w:rPr>
          <w:b/>
          <w:bCs/>
          <w:color w:val="114467" w:themeColor="text1"/>
          <w:sz w:val="26"/>
          <w:szCs w:val="26"/>
        </w:rPr>
        <w:t>5</w:t>
      </w:r>
      <w:r w:rsidRPr="18E09964">
        <w:rPr>
          <w:b/>
          <w:color w:val="114467" w:themeColor="text1"/>
          <w:sz w:val="26"/>
          <w:szCs w:val="26"/>
        </w:rPr>
        <w:t>. Declaration</w:t>
      </w:r>
    </w:p>
    <w:p w14:paraId="4E756941" w14:textId="77777777" w:rsidR="00341C1D" w:rsidRDefault="00341C1D" w:rsidP="00756B96">
      <w:pPr>
        <w:spacing w:after="0" w:line="276" w:lineRule="auto"/>
        <w:ind w:left="263"/>
        <w:rPr>
          <w:bCs/>
          <w:color w:val="EE0000"/>
          <w:sz w:val="21"/>
          <w:szCs w:val="21"/>
        </w:rPr>
      </w:pPr>
    </w:p>
    <w:p w14:paraId="7FB238DF" w14:textId="61C830F5" w:rsidR="002C7A8D" w:rsidRPr="002C7A8D" w:rsidRDefault="002C7A8D" w:rsidP="002C7A8D">
      <w:pPr>
        <w:spacing w:after="0" w:line="276" w:lineRule="auto"/>
        <w:ind w:left="263"/>
        <w:rPr>
          <w:bCs/>
          <w:sz w:val="21"/>
          <w:szCs w:val="21"/>
        </w:rPr>
      </w:pPr>
      <w:r w:rsidRPr="0086625D">
        <w:rPr>
          <w:bCs/>
          <w:color w:val="EE0000"/>
          <w:sz w:val="21"/>
          <w:szCs w:val="21"/>
        </w:rPr>
        <w:t>*</w:t>
      </w:r>
      <w:r w:rsidRPr="002C7A8D">
        <w:rPr>
          <w:bCs/>
          <w:sz w:val="21"/>
          <w:szCs w:val="21"/>
        </w:rPr>
        <w:t>15. Declaration</w:t>
      </w:r>
    </w:p>
    <w:p w14:paraId="72B9BAF4" w14:textId="4F02F7A1" w:rsidR="00C37EF5" w:rsidRPr="002C7A8D" w:rsidRDefault="00000000" w:rsidP="002C7A8D">
      <w:pPr>
        <w:spacing w:after="0" w:line="276" w:lineRule="auto"/>
        <w:ind w:left="426"/>
        <w:jc w:val="both"/>
        <w:rPr>
          <w:bCs/>
          <w:sz w:val="21"/>
          <w:szCs w:val="21"/>
        </w:rPr>
      </w:pPr>
      <w:sdt>
        <w:sdtPr>
          <w:rPr>
            <w:bCs/>
            <w:sz w:val="21"/>
            <w:szCs w:val="21"/>
          </w:rPr>
          <w:id w:val="1468163576"/>
          <w14:checkbox>
            <w14:checked w14:val="0"/>
            <w14:checkedState w14:val="2612" w14:font="MS Gothic"/>
            <w14:uncheckedState w14:val="2610" w14:font="MS Gothic"/>
          </w14:checkbox>
        </w:sdtPr>
        <w:sdtContent>
          <w:r w:rsidR="002C7A8D" w:rsidRPr="002C7A8D">
            <w:rPr>
              <w:rFonts w:eastAsia="MS Gothic"/>
              <w:bCs/>
              <w:sz w:val="21"/>
              <w:szCs w:val="21"/>
            </w:rPr>
            <w:t>☐</w:t>
          </w:r>
        </w:sdtContent>
      </w:sdt>
      <w:r w:rsidR="002C7A8D">
        <w:rPr>
          <w:bCs/>
          <w:sz w:val="21"/>
          <w:szCs w:val="21"/>
        </w:rPr>
        <w:t xml:space="preserve">   I</w:t>
      </w:r>
      <w:r w:rsidR="00C37EF5" w:rsidRPr="002C7A8D">
        <w:rPr>
          <w:bCs/>
          <w:sz w:val="21"/>
          <w:szCs w:val="21"/>
        </w:rPr>
        <w:t xml:space="preserve"> confirm that the information provided is accurate </w:t>
      </w:r>
      <w:r w:rsidR="002C7A8D" w:rsidRPr="002C7A8D">
        <w:rPr>
          <w:bCs/>
          <w:sz w:val="21"/>
          <w:szCs w:val="21"/>
        </w:rPr>
        <w:t xml:space="preserve">and </w:t>
      </w:r>
      <w:r w:rsidR="00C37EF5" w:rsidRPr="002C7A8D">
        <w:rPr>
          <w:bCs/>
          <w:sz w:val="21"/>
          <w:szCs w:val="21"/>
        </w:rPr>
        <w:t xml:space="preserve">that I meet </w:t>
      </w:r>
      <w:r w:rsidR="002C7A8D" w:rsidRPr="002C7A8D">
        <w:rPr>
          <w:bCs/>
          <w:sz w:val="21"/>
          <w:szCs w:val="21"/>
        </w:rPr>
        <w:t xml:space="preserve">the </w:t>
      </w:r>
      <w:r w:rsidR="00FC1AD5" w:rsidRPr="002C7A8D">
        <w:rPr>
          <w:bCs/>
          <w:sz w:val="21"/>
          <w:szCs w:val="21"/>
        </w:rPr>
        <w:t>participant</w:t>
      </w:r>
      <w:r w:rsidR="00C37EF5" w:rsidRPr="002C7A8D">
        <w:rPr>
          <w:bCs/>
          <w:sz w:val="21"/>
          <w:szCs w:val="21"/>
        </w:rPr>
        <w:t xml:space="preserve"> profile describe in the call for applications. I understand that only selected candidates will </w:t>
      </w:r>
      <w:r w:rsidR="00FC1AD5" w:rsidRPr="002C7A8D">
        <w:rPr>
          <w:bCs/>
          <w:sz w:val="21"/>
          <w:szCs w:val="21"/>
        </w:rPr>
        <w:t>receive</w:t>
      </w:r>
      <w:r w:rsidR="00C37EF5" w:rsidRPr="002C7A8D">
        <w:rPr>
          <w:bCs/>
          <w:sz w:val="21"/>
          <w:szCs w:val="21"/>
        </w:rPr>
        <w:t xml:space="preserve"> a registration link</w:t>
      </w:r>
      <w:r w:rsidR="002C7A8D" w:rsidRPr="002C7A8D">
        <w:rPr>
          <w:bCs/>
          <w:sz w:val="21"/>
          <w:szCs w:val="21"/>
        </w:rPr>
        <w:t>.</w:t>
      </w:r>
    </w:p>
    <w:p w14:paraId="64D5A221" w14:textId="77777777" w:rsidR="00C37EF5" w:rsidRDefault="00C37EF5" w:rsidP="00756B96">
      <w:pPr>
        <w:spacing w:line="276" w:lineRule="auto"/>
      </w:pPr>
    </w:p>
    <w:p w14:paraId="4A71850B" w14:textId="77777777" w:rsidR="005938B3" w:rsidRDefault="005938B3" w:rsidP="005938B3">
      <w:pPr>
        <w:spacing w:line="276" w:lineRule="auto"/>
        <w:jc w:val="both"/>
        <w:rPr>
          <w:sz w:val="20"/>
          <w:szCs w:val="20"/>
        </w:rPr>
      </w:pPr>
    </w:p>
    <w:p w14:paraId="0009E392" w14:textId="77777777" w:rsidR="005938B3" w:rsidRPr="005938B3" w:rsidRDefault="005938B3" w:rsidP="005938B3">
      <w:pPr>
        <w:spacing w:line="276" w:lineRule="auto"/>
        <w:jc w:val="center"/>
        <w:rPr>
          <w:b/>
          <w:color w:val="114467"/>
          <w:sz w:val="26"/>
          <w:szCs w:val="26"/>
        </w:rPr>
      </w:pPr>
      <w:r w:rsidRPr="005938B3">
        <w:rPr>
          <w:b/>
          <w:color w:val="114467"/>
          <w:sz w:val="26"/>
          <w:szCs w:val="26"/>
        </w:rPr>
        <w:t>***</w:t>
      </w:r>
    </w:p>
    <w:p w14:paraId="67A89BE5" w14:textId="77777777" w:rsidR="005938B3" w:rsidRPr="00C37EF5" w:rsidRDefault="005938B3" w:rsidP="00756B96">
      <w:pPr>
        <w:spacing w:line="276" w:lineRule="auto"/>
      </w:pPr>
    </w:p>
    <w:sectPr w:rsidR="005938B3" w:rsidRPr="00C37EF5" w:rsidSect="00625AEF">
      <w:footerReference w:type="default" r:id="rId11"/>
      <w:headerReference w:type="first" r:id="rId12"/>
      <w:footerReference w:type="first" r:id="rId13"/>
      <w:pgSz w:w="11906" w:h="16838"/>
      <w:pgMar w:top="720" w:right="720" w:bottom="720" w:left="720"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583AC" w14:textId="77777777" w:rsidR="00EA2B33" w:rsidRPr="0086625D" w:rsidRDefault="00EA2B33" w:rsidP="004704B0">
      <w:pPr>
        <w:spacing w:after="0" w:line="240" w:lineRule="auto"/>
      </w:pPr>
      <w:r w:rsidRPr="0086625D">
        <w:separator/>
      </w:r>
    </w:p>
  </w:endnote>
  <w:endnote w:type="continuationSeparator" w:id="0">
    <w:p w14:paraId="5B44FBB8" w14:textId="77777777" w:rsidR="00EA2B33" w:rsidRPr="0086625D" w:rsidRDefault="00EA2B33" w:rsidP="004704B0">
      <w:pPr>
        <w:spacing w:after="0" w:line="240" w:lineRule="auto"/>
      </w:pPr>
      <w:r w:rsidRPr="008662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911276"/>
      <w:docPartObj>
        <w:docPartGallery w:val="Page Numbers (Bottom of Page)"/>
        <w:docPartUnique/>
      </w:docPartObj>
    </w:sdtPr>
    <w:sdtContent>
      <w:p w14:paraId="2AD7176A" w14:textId="77777777" w:rsidR="00625AEF" w:rsidRPr="0086625D" w:rsidRDefault="00625AEF" w:rsidP="00625AEF">
        <w:pPr>
          <w:pStyle w:val="Footer"/>
          <w:jc w:val="right"/>
        </w:pPr>
        <w:r w:rsidRPr="0086625D">
          <w:rPr>
            <w:rFonts w:ascii="Wingdings 2" w:eastAsia="Wingdings 2" w:hAnsi="Wingdings 2" w:cs="Wingdings 2"/>
            <w:color w:val="877338" w:themeColor="accent1" w:themeShade="BF"/>
          </w:rPr>
          <w:t>¡</w:t>
        </w:r>
        <w:r w:rsidRPr="0086625D">
          <w:t xml:space="preserve"> </w:t>
        </w:r>
        <w:r w:rsidRPr="0086625D">
          <w:rPr>
            <w:b/>
            <w:bCs/>
            <w:color w:val="114467" w:themeColor="text1"/>
          </w:rPr>
          <w:fldChar w:fldCharType="begin"/>
        </w:r>
        <w:r w:rsidRPr="0086625D">
          <w:rPr>
            <w:b/>
            <w:bCs/>
            <w:color w:val="114467" w:themeColor="text1"/>
          </w:rPr>
          <w:instrText>PAGE   \* MERGEFORMAT</w:instrText>
        </w:r>
        <w:r w:rsidRPr="0086625D">
          <w:rPr>
            <w:b/>
            <w:bCs/>
            <w:color w:val="114467" w:themeColor="text1"/>
          </w:rPr>
          <w:fldChar w:fldCharType="separate"/>
        </w:r>
        <w:r w:rsidRPr="0086625D">
          <w:rPr>
            <w:b/>
            <w:bCs/>
            <w:color w:val="114467" w:themeColor="text1"/>
          </w:rPr>
          <w:t>2</w:t>
        </w:r>
        <w:r w:rsidRPr="0086625D">
          <w:rPr>
            <w:b/>
            <w:bCs/>
            <w:color w:val="114467" w:themeColor="text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88238"/>
      <w:docPartObj>
        <w:docPartGallery w:val="Page Numbers (Bottom of Page)"/>
        <w:docPartUnique/>
      </w:docPartObj>
    </w:sdtPr>
    <w:sdtContent>
      <w:p w14:paraId="17899ACE" w14:textId="77777777" w:rsidR="00625AEF" w:rsidRPr="0086625D" w:rsidRDefault="00625AEF" w:rsidP="00625AEF">
        <w:pPr>
          <w:pStyle w:val="Footer"/>
          <w:jc w:val="right"/>
        </w:pPr>
        <w:r w:rsidRPr="0086625D">
          <w:rPr>
            <w:rFonts w:ascii="Wingdings 2" w:eastAsia="Wingdings 2" w:hAnsi="Wingdings 2" w:cs="Wingdings 2"/>
            <w:color w:val="877338" w:themeColor="accent1" w:themeShade="BF"/>
          </w:rPr>
          <w:t>¡</w:t>
        </w:r>
        <w:r w:rsidRPr="0086625D">
          <w:t xml:space="preserve"> </w:t>
        </w:r>
        <w:r w:rsidRPr="0086625D">
          <w:rPr>
            <w:b/>
            <w:bCs/>
            <w:color w:val="114467" w:themeColor="text1"/>
          </w:rPr>
          <w:fldChar w:fldCharType="begin"/>
        </w:r>
        <w:r w:rsidRPr="0086625D">
          <w:rPr>
            <w:b/>
            <w:bCs/>
            <w:color w:val="114467" w:themeColor="text1"/>
          </w:rPr>
          <w:instrText>PAGE   \* MERGEFORMAT</w:instrText>
        </w:r>
        <w:r w:rsidRPr="0086625D">
          <w:rPr>
            <w:b/>
            <w:bCs/>
            <w:color w:val="114467" w:themeColor="text1"/>
          </w:rPr>
          <w:fldChar w:fldCharType="separate"/>
        </w:r>
        <w:r w:rsidRPr="0086625D">
          <w:rPr>
            <w:b/>
            <w:bCs/>
            <w:color w:val="114467" w:themeColor="text1"/>
          </w:rPr>
          <w:t>2</w:t>
        </w:r>
        <w:r w:rsidRPr="0086625D">
          <w:rPr>
            <w:b/>
            <w:bCs/>
            <w:color w:val="114467" w:themeColor="text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6845E" w14:textId="77777777" w:rsidR="00EA2B33" w:rsidRPr="0086625D" w:rsidRDefault="00EA2B33" w:rsidP="004704B0">
      <w:pPr>
        <w:spacing w:after="0" w:line="240" w:lineRule="auto"/>
      </w:pPr>
      <w:r w:rsidRPr="0086625D">
        <w:separator/>
      </w:r>
    </w:p>
  </w:footnote>
  <w:footnote w:type="continuationSeparator" w:id="0">
    <w:p w14:paraId="01F33900" w14:textId="77777777" w:rsidR="00EA2B33" w:rsidRPr="0086625D" w:rsidRDefault="00EA2B33" w:rsidP="004704B0">
      <w:pPr>
        <w:spacing w:after="0" w:line="240" w:lineRule="auto"/>
      </w:pPr>
      <w:r w:rsidRPr="008662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930"/>
    </w:tblGrid>
    <w:tr w:rsidR="004704B0" w:rsidRPr="0086625D" w14:paraId="7D15CF94" w14:textId="77777777" w:rsidTr="006750C6">
      <w:tc>
        <w:tcPr>
          <w:tcW w:w="1560" w:type="dxa"/>
          <w:vAlign w:val="center"/>
        </w:tcPr>
        <w:p w14:paraId="29FF237A" w14:textId="77777777" w:rsidR="004704B0" w:rsidRPr="0086625D" w:rsidRDefault="004704B0" w:rsidP="004704B0">
          <w:pPr>
            <w:pStyle w:val="Header"/>
          </w:pPr>
          <w:r w:rsidRPr="0086625D">
            <w:rPr>
              <w:noProof/>
            </w:rPr>
            <w:drawing>
              <wp:inline distT="0" distB="0" distL="0" distR="0" wp14:anchorId="48C94CBD" wp14:editId="6D91BEC2">
                <wp:extent cx="682580" cy="925372"/>
                <wp:effectExtent l="0" t="0" r="3810" b="8255"/>
                <wp:docPr id="1256907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112106" name="Picture 2040112106"/>
                        <pic:cNvPicPr/>
                      </pic:nvPicPr>
                      <pic:blipFill>
                        <a:blip r:embed="rId1">
                          <a:extLst>
                            <a:ext uri="{28A0092B-C50C-407E-A947-70E740481C1C}">
                              <a14:useLocalDpi xmlns:a14="http://schemas.microsoft.com/office/drawing/2010/main" val="0"/>
                            </a:ext>
                          </a:extLst>
                        </a:blip>
                        <a:stretch>
                          <a:fillRect/>
                        </a:stretch>
                      </pic:blipFill>
                      <pic:spPr>
                        <a:xfrm>
                          <a:off x="0" y="0"/>
                          <a:ext cx="698365" cy="946771"/>
                        </a:xfrm>
                        <a:prstGeom prst="rect">
                          <a:avLst/>
                        </a:prstGeom>
                      </pic:spPr>
                    </pic:pic>
                  </a:graphicData>
                </a:graphic>
              </wp:inline>
            </w:drawing>
          </w:r>
        </w:p>
      </w:tc>
      <w:tc>
        <w:tcPr>
          <w:tcW w:w="8930" w:type="dxa"/>
          <w:vAlign w:val="bottom"/>
        </w:tcPr>
        <w:p w14:paraId="6541DBD6" w14:textId="77777777" w:rsidR="00933CF9" w:rsidRPr="0086625D" w:rsidRDefault="00933CF9" w:rsidP="006750C6">
          <w:pPr>
            <w:pStyle w:val="Header"/>
            <w:jc w:val="both"/>
            <w:rPr>
              <w:rFonts w:asciiTheme="majorHAnsi" w:hAnsiTheme="majorHAnsi"/>
              <w:b/>
              <w:bCs/>
              <w:color w:val="114467" w:themeColor="text1"/>
              <w:sz w:val="44"/>
              <w:szCs w:val="44"/>
            </w:rPr>
          </w:pPr>
        </w:p>
        <w:p w14:paraId="74F09719" w14:textId="595FEC33" w:rsidR="00D21124" w:rsidRPr="0086625D" w:rsidRDefault="00283AEA" w:rsidP="006750C6">
          <w:pPr>
            <w:pStyle w:val="Header"/>
            <w:jc w:val="both"/>
            <w:rPr>
              <w:rFonts w:asciiTheme="majorHAnsi" w:hAnsiTheme="majorHAnsi"/>
              <w:b/>
              <w:bCs/>
              <w:color w:val="114467" w:themeColor="text1"/>
              <w:sz w:val="44"/>
              <w:szCs w:val="44"/>
            </w:rPr>
          </w:pPr>
          <w:r w:rsidRPr="006750C6">
            <w:rPr>
              <w:rFonts w:asciiTheme="majorHAnsi" w:hAnsiTheme="majorHAnsi"/>
              <w:b/>
              <w:bCs/>
              <w:color w:val="114467" w:themeColor="text1"/>
              <w:sz w:val="40"/>
              <w:szCs w:val="40"/>
            </w:rPr>
            <w:t>EJTN AI SUMMIT</w:t>
          </w:r>
          <w:r w:rsidR="00933CF9" w:rsidRPr="006750C6">
            <w:rPr>
              <w:rFonts w:asciiTheme="majorHAnsi" w:hAnsiTheme="majorHAnsi"/>
              <w:b/>
              <w:bCs/>
              <w:color w:val="114467" w:themeColor="text1"/>
              <w:sz w:val="40"/>
              <w:szCs w:val="40"/>
            </w:rPr>
            <w:t xml:space="preserve"> : The impact of AI on the judiciary </w:t>
          </w:r>
          <w:r w:rsidR="00933CF9" w:rsidRPr="0086625D">
            <w:rPr>
              <w:rFonts w:asciiTheme="majorHAnsi" w:hAnsiTheme="majorHAnsi"/>
              <w:b/>
              <w:bCs/>
              <w:color w:val="114467" w:themeColor="text1"/>
              <w:sz w:val="44"/>
              <w:szCs w:val="44"/>
            </w:rPr>
            <w:t xml:space="preserve"> </w:t>
          </w:r>
          <w:r w:rsidR="00933CF9" w:rsidRPr="006750C6">
            <w:rPr>
              <w:rFonts w:asciiTheme="majorHAnsi" w:hAnsiTheme="majorHAnsi"/>
              <w:b/>
              <w:bCs/>
              <w:i/>
              <w:iCs/>
              <w:color w:val="114467" w:themeColor="text1"/>
              <w:sz w:val="40"/>
              <w:szCs w:val="40"/>
            </w:rPr>
            <w:t>Application For</w:t>
          </w:r>
          <w:r w:rsidR="00D21124" w:rsidRPr="006750C6">
            <w:rPr>
              <w:rFonts w:asciiTheme="majorHAnsi" w:hAnsiTheme="majorHAnsi"/>
              <w:b/>
              <w:bCs/>
              <w:i/>
              <w:iCs/>
              <w:color w:val="114467" w:themeColor="text1"/>
              <w:sz w:val="40"/>
              <w:szCs w:val="40"/>
            </w:rPr>
            <w:t>m</w:t>
          </w:r>
        </w:p>
        <w:p w14:paraId="0755AE8B" w14:textId="60F00CA6" w:rsidR="004704B0" w:rsidRPr="0086625D" w:rsidRDefault="004704B0" w:rsidP="006750C6">
          <w:pPr>
            <w:pStyle w:val="Header"/>
            <w:jc w:val="both"/>
            <w:rPr>
              <w:rFonts w:asciiTheme="majorHAnsi" w:hAnsiTheme="majorHAnsi"/>
            </w:rPr>
          </w:pPr>
        </w:p>
      </w:tc>
    </w:tr>
  </w:tbl>
  <w:p w14:paraId="5EF9604B" w14:textId="77777777" w:rsidR="004704B0" w:rsidRPr="0086625D" w:rsidRDefault="004704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E1B2D"/>
    <w:multiLevelType w:val="hybridMultilevel"/>
    <w:tmpl w:val="2B6E6B32"/>
    <w:lvl w:ilvl="0" w:tplc="2000000F">
      <w:start w:val="1"/>
      <w:numFmt w:val="decimal"/>
      <w:lvlText w:val="%1."/>
      <w:lvlJc w:val="left"/>
      <w:pPr>
        <w:ind w:left="502" w:hanging="360"/>
      </w:pPr>
      <w:rPr>
        <w:rFonts w:hint="default"/>
        <w:color w:val="114467" w:themeColor="text1"/>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34C1AD1"/>
    <w:multiLevelType w:val="hybridMultilevel"/>
    <w:tmpl w:val="AC78EC6C"/>
    <w:lvl w:ilvl="0" w:tplc="426CB588">
      <w:start w:val="1"/>
      <w:numFmt w:val="bullet"/>
      <w:lvlText w:val="-"/>
      <w:lvlJc w:val="left"/>
      <w:pPr>
        <w:ind w:left="720" w:hanging="360"/>
      </w:pPr>
      <w:rPr>
        <w:rFonts w:ascii="Aptos" w:eastAsiaTheme="minorHAnsi" w:hAnsi="Aptos" w:cstheme="minorBidi" w:hint="default"/>
        <w:b w:val="0"/>
        <w:color w:val="auto"/>
        <w:sz w:val="2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406708"/>
    <w:multiLevelType w:val="hybridMultilevel"/>
    <w:tmpl w:val="F8EAD100"/>
    <w:lvl w:ilvl="0" w:tplc="133EA81A">
      <w:start w:val="1"/>
      <w:numFmt w:val="bullet"/>
      <w:lvlText w:val=""/>
      <w:lvlJc w:val="left"/>
      <w:pPr>
        <w:ind w:left="502" w:hanging="360"/>
      </w:pPr>
      <w:rPr>
        <w:rFonts w:ascii="Symbol" w:hAnsi="Symbol" w:hint="default"/>
        <w:color w:val="114467" w:themeColor="text1"/>
        <w:sz w:val="20"/>
        <w:szCs w:val="20"/>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3" w15:restartNumberingAfterBreak="0">
    <w:nsid w:val="5BF6421E"/>
    <w:multiLevelType w:val="hybridMultilevel"/>
    <w:tmpl w:val="8AD45652"/>
    <w:lvl w:ilvl="0" w:tplc="08090001">
      <w:start w:val="1"/>
      <w:numFmt w:val="bullet"/>
      <w:lvlText w:val=""/>
      <w:lvlJc w:val="left"/>
      <w:pPr>
        <w:ind w:left="720" w:hanging="360"/>
      </w:pPr>
      <w:rPr>
        <w:rFonts w:ascii="Symbol" w:hAnsi="Symbol" w:hint="default"/>
        <w:b w:val="0"/>
        <w:color w:val="auto"/>
        <w:sz w:val="20"/>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7312082"/>
    <w:multiLevelType w:val="hybridMultilevel"/>
    <w:tmpl w:val="C052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2298487">
    <w:abstractNumId w:val="0"/>
  </w:num>
  <w:num w:numId="2" w16cid:durableId="1464469488">
    <w:abstractNumId w:val="2"/>
  </w:num>
  <w:num w:numId="3" w16cid:durableId="546140947">
    <w:abstractNumId w:val="4"/>
  </w:num>
  <w:num w:numId="4" w16cid:durableId="1518038444">
    <w:abstractNumId w:val="1"/>
  </w:num>
  <w:num w:numId="5" w16cid:durableId="803549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B0"/>
    <w:rsid w:val="0000236C"/>
    <w:rsid w:val="00050237"/>
    <w:rsid w:val="00065DC2"/>
    <w:rsid w:val="0006730A"/>
    <w:rsid w:val="00071B8F"/>
    <w:rsid w:val="00091361"/>
    <w:rsid w:val="00095488"/>
    <w:rsid w:val="000A67E3"/>
    <w:rsid w:val="000D2A3F"/>
    <w:rsid w:val="001039FB"/>
    <w:rsid w:val="00130724"/>
    <w:rsid w:val="0019389A"/>
    <w:rsid w:val="001C22E1"/>
    <w:rsid w:val="001D46C6"/>
    <w:rsid w:val="001E04FE"/>
    <w:rsid w:val="001E7131"/>
    <w:rsid w:val="00242539"/>
    <w:rsid w:val="0027079F"/>
    <w:rsid w:val="00283AEA"/>
    <w:rsid w:val="00285528"/>
    <w:rsid w:val="002B5AF8"/>
    <w:rsid w:val="002C7A8D"/>
    <w:rsid w:val="002D096D"/>
    <w:rsid w:val="002F4F73"/>
    <w:rsid w:val="00305571"/>
    <w:rsid w:val="003268B8"/>
    <w:rsid w:val="00326D28"/>
    <w:rsid w:val="0032738C"/>
    <w:rsid w:val="00327CFA"/>
    <w:rsid w:val="00337AD6"/>
    <w:rsid w:val="00341C1D"/>
    <w:rsid w:val="00347A3C"/>
    <w:rsid w:val="00375DBA"/>
    <w:rsid w:val="00376836"/>
    <w:rsid w:val="003A0A7B"/>
    <w:rsid w:val="003B10B2"/>
    <w:rsid w:val="003E50EC"/>
    <w:rsid w:val="003E7814"/>
    <w:rsid w:val="003F3CF9"/>
    <w:rsid w:val="00415684"/>
    <w:rsid w:val="0042375F"/>
    <w:rsid w:val="0046755D"/>
    <w:rsid w:val="004704B0"/>
    <w:rsid w:val="00470526"/>
    <w:rsid w:val="004902EC"/>
    <w:rsid w:val="004D032F"/>
    <w:rsid w:val="004E4EA1"/>
    <w:rsid w:val="004F0692"/>
    <w:rsid w:val="004F1531"/>
    <w:rsid w:val="0057255D"/>
    <w:rsid w:val="00576AD2"/>
    <w:rsid w:val="005938B3"/>
    <w:rsid w:val="005A099C"/>
    <w:rsid w:val="005C26F8"/>
    <w:rsid w:val="005D380C"/>
    <w:rsid w:val="006037BA"/>
    <w:rsid w:val="006073F8"/>
    <w:rsid w:val="006161A8"/>
    <w:rsid w:val="00621C17"/>
    <w:rsid w:val="00625AEF"/>
    <w:rsid w:val="006750C6"/>
    <w:rsid w:val="006954F3"/>
    <w:rsid w:val="006B7483"/>
    <w:rsid w:val="006E2FB8"/>
    <w:rsid w:val="00716EF7"/>
    <w:rsid w:val="007455EE"/>
    <w:rsid w:val="00754684"/>
    <w:rsid w:val="00756B96"/>
    <w:rsid w:val="00774BFB"/>
    <w:rsid w:val="00777A13"/>
    <w:rsid w:val="00781F2F"/>
    <w:rsid w:val="007871CC"/>
    <w:rsid w:val="007C4B16"/>
    <w:rsid w:val="007C5CCF"/>
    <w:rsid w:val="007D1A7D"/>
    <w:rsid w:val="007D744C"/>
    <w:rsid w:val="007E3413"/>
    <w:rsid w:val="00810B6D"/>
    <w:rsid w:val="00846C75"/>
    <w:rsid w:val="0086625D"/>
    <w:rsid w:val="008844E8"/>
    <w:rsid w:val="008A3C66"/>
    <w:rsid w:val="008A3CB3"/>
    <w:rsid w:val="008B2CAA"/>
    <w:rsid w:val="008B3ED0"/>
    <w:rsid w:val="008C4421"/>
    <w:rsid w:val="008E7864"/>
    <w:rsid w:val="00903941"/>
    <w:rsid w:val="0093326C"/>
    <w:rsid w:val="00933CF9"/>
    <w:rsid w:val="00945252"/>
    <w:rsid w:val="00971D28"/>
    <w:rsid w:val="00973D6B"/>
    <w:rsid w:val="009C2280"/>
    <w:rsid w:val="009C2639"/>
    <w:rsid w:val="00A14A07"/>
    <w:rsid w:val="00A32A52"/>
    <w:rsid w:val="00A34568"/>
    <w:rsid w:val="00A8447F"/>
    <w:rsid w:val="00AA2E43"/>
    <w:rsid w:val="00AB6C7E"/>
    <w:rsid w:val="00AD7967"/>
    <w:rsid w:val="00B830C7"/>
    <w:rsid w:val="00B96ED9"/>
    <w:rsid w:val="00BA1F96"/>
    <w:rsid w:val="00C24754"/>
    <w:rsid w:val="00C37EF5"/>
    <w:rsid w:val="00C53FA6"/>
    <w:rsid w:val="00C840DD"/>
    <w:rsid w:val="00CA1950"/>
    <w:rsid w:val="00CB61F9"/>
    <w:rsid w:val="00CC1F2F"/>
    <w:rsid w:val="00CD7F74"/>
    <w:rsid w:val="00D21124"/>
    <w:rsid w:val="00D638B5"/>
    <w:rsid w:val="00DB6F92"/>
    <w:rsid w:val="00DE7593"/>
    <w:rsid w:val="00DF3EC5"/>
    <w:rsid w:val="00DF5FB0"/>
    <w:rsid w:val="00E048CA"/>
    <w:rsid w:val="00E10EDF"/>
    <w:rsid w:val="00E16C8A"/>
    <w:rsid w:val="00E332FA"/>
    <w:rsid w:val="00E33BEB"/>
    <w:rsid w:val="00E63943"/>
    <w:rsid w:val="00EA2B33"/>
    <w:rsid w:val="00EA3C37"/>
    <w:rsid w:val="00EE5B56"/>
    <w:rsid w:val="00F10FD4"/>
    <w:rsid w:val="00F53712"/>
    <w:rsid w:val="00F94432"/>
    <w:rsid w:val="00FA1E0C"/>
    <w:rsid w:val="00FC1AD5"/>
    <w:rsid w:val="00FC2931"/>
    <w:rsid w:val="00FC3773"/>
    <w:rsid w:val="00FC6B90"/>
    <w:rsid w:val="00FF0E50"/>
    <w:rsid w:val="06EBF579"/>
    <w:rsid w:val="18E09964"/>
    <w:rsid w:val="1BD6C626"/>
    <w:rsid w:val="6AE3E97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9A29C"/>
  <w15:chartTrackingRefBased/>
  <w15:docId w15:val="{A4203861-658E-4FD0-9919-8A38ECFE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4B0"/>
    <w:rPr>
      <w:lang w:val="en-GB"/>
    </w:rPr>
  </w:style>
  <w:style w:type="paragraph" w:styleId="Heading1">
    <w:name w:val="heading 1"/>
    <w:basedOn w:val="Normal"/>
    <w:next w:val="Normal"/>
    <w:link w:val="Heading1Char"/>
    <w:uiPriority w:val="9"/>
    <w:qFormat/>
    <w:rsid w:val="004704B0"/>
    <w:pPr>
      <w:keepNext/>
      <w:keepLines/>
      <w:spacing w:before="360" w:after="80"/>
      <w:outlineLvl w:val="0"/>
    </w:pPr>
    <w:rPr>
      <w:rFonts w:asciiTheme="majorHAnsi" w:eastAsiaTheme="majorEastAsia" w:hAnsiTheme="majorHAnsi" w:cstheme="majorBidi"/>
      <w:color w:val="877338" w:themeColor="accent1" w:themeShade="BF"/>
      <w:sz w:val="40"/>
      <w:szCs w:val="40"/>
    </w:rPr>
  </w:style>
  <w:style w:type="paragraph" w:styleId="Heading2">
    <w:name w:val="heading 2"/>
    <w:basedOn w:val="Normal"/>
    <w:next w:val="Normal"/>
    <w:link w:val="Heading2Char"/>
    <w:uiPriority w:val="9"/>
    <w:semiHidden/>
    <w:unhideWhenUsed/>
    <w:qFormat/>
    <w:rsid w:val="004704B0"/>
    <w:pPr>
      <w:keepNext/>
      <w:keepLines/>
      <w:spacing w:before="160" w:after="80"/>
      <w:outlineLvl w:val="1"/>
    </w:pPr>
    <w:rPr>
      <w:rFonts w:asciiTheme="majorHAnsi" w:eastAsiaTheme="majorEastAsia" w:hAnsiTheme="majorHAnsi" w:cstheme="majorBidi"/>
      <w:color w:val="877338" w:themeColor="accent1" w:themeShade="BF"/>
      <w:sz w:val="32"/>
      <w:szCs w:val="32"/>
    </w:rPr>
  </w:style>
  <w:style w:type="paragraph" w:styleId="Heading3">
    <w:name w:val="heading 3"/>
    <w:basedOn w:val="Normal"/>
    <w:next w:val="Normal"/>
    <w:link w:val="Heading3Char"/>
    <w:uiPriority w:val="9"/>
    <w:semiHidden/>
    <w:unhideWhenUsed/>
    <w:qFormat/>
    <w:rsid w:val="004704B0"/>
    <w:pPr>
      <w:keepNext/>
      <w:keepLines/>
      <w:spacing w:before="160" w:after="80"/>
      <w:outlineLvl w:val="2"/>
    </w:pPr>
    <w:rPr>
      <w:rFonts w:eastAsiaTheme="majorEastAsia" w:cstheme="majorBidi"/>
      <w:color w:val="877338" w:themeColor="accent1" w:themeShade="BF"/>
      <w:sz w:val="28"/>
      <w:szCs w:val="28"/>
    </w:rPr>
  </w:style>
  <w:style w:type="paragraph" w:styleId="Heading4">
    <w:name w:val="heading 4"/>
    <w:basedOn w:val="Normal"/>
    <w:next w:val="Normal"/>
    <w:link w:val="Heading4Char"/>
    <w:uiPriority w:val="9"/>
    <w:semiHidden/>
    <w:unhideWhenUsed/>
    <w:qFormat/>
    <w:rsid w:val="004704B0"/>
    <w:pPr>
      <w:keepNext/>
      <w:keepLines/>
      <w:spacing w:before="80" w:after="40"/>
      <w:outlineLvl w:val="3"/>
    </w:pPr>
    <w:rPr>
      <w:rFonts w:eastAsiaTheme="majorEastAsia" w:cstheme="majorBidi"/>
      <w:i/>
      <w:iCs/>
      <w:color w:val="877338" w:themeColor="accent1" w:themeShade="BF"/>
    </w:rPr>
  </w:style>
  <w:style w:type="paragraph" w:styleId="Heading5">
    <w:name w:val="heading 5"/>
    <w:basedOn w:val="Normal"/>
    <w:next w:val="Normal"/>
    <w:link w:val="Heading5Char"/>
    <w:uiPriority w:val="9"/>
    <w:semiHidden/>
    <w:unhideWhenUsed/>
    <w:qFormat/>
    <w:rsid w:val="004704B0"/>
    <w:pPr>
      <w:keepNext/>
      <w:keepLines/>
      <w:spacing w:before="80" w:after="40"/>
      <w:outlineLvl w:val="4"/>
    </w:pPr>
    <w:rPr>
      <w:rFonts w:eastAsiaTheme="majorEastAsia" w:cstheme="majorBidi"/>
      <w:color w:val="877338" w:themeColor="accent1" w:themeShade="BF"/>
    </w:rPr>
  </w:style>
  <w:style w:type="paragraph" w:styleId="Heading6">
    <w:name w:val="heading 6"/>
    <w:basedOn w:val="Normal"/>
    <w:next w:val="Normal"/>
    <w:link w:val="Heading6Char"/>
    <w:uiPriority w:val="9"/>
    <w:semiHidden/>
    <w:unhideWhenUsed/>
    <w:qFormat/>
    <w:rsid w:val="004704B0"/>
    <w:pPr>
      <w:keepNext/>
      <w:keepLines/>
      <w:spacing w:before="40" w:after="0"/>
      <w:outlineLvl w:val="5"/>
    </w:pPr>
    <w:rPr>
      <w:rFonts w:eastAsiaTheme="majorEastAsia" w:cstheme="majorBidi"/>
      <w:i/>
      <w:iCs/>
      <w:color w:val="2590DB" w:themeColor="text1" w:themeTint="A6"/>
    </w:rPr>
  </w:style>
  <w:style w:type="paragraph" w:styleId="Heading7">
    <w:name w:val="heading 7"/>
    <w:basedOn w:val="Normal"/>
    <w:next w:val="Normal"/>
    <w:link w:val="Heading7Char"/>
    <w:uiPriority w:val="9"/>
    <w:semiHidden/>
    <w:unhideWhenUsed/>
    <w:qFormat/>
    <w:rsid w:val="004704B0"/>
    <w:pPr>
      <w:keepNext/>
      <w:keepLines/>
      <w:spacing w:before="40" w:after="0"/>
      <w:outlineLvl w:val="6"/>
    </w:pPr>
    <w:rPr>
      <w:rFonts w:eastAsiaTheme="majorEastAsia" w:cstheme="majorBidi"/>
      <w:color w:val="2590DB" w:themeColor="text1" w:themeTint="A6"/>
    </w:rPr>
  </w:style>
  <w:style w:type="paragraph" w:styleId="Heading8">
    <w:name w:val="heading 8"/>
    <w:basedOn w:val="Normal"/>
    <w:next w:val="Normal"/>
    <w:link w:val="Heading8Char"/>
    <w:uiPriority w:val="9"/>
    <w:semiHidden/>
    <w:unhideWhenUsed/>
    <w:qFormat/>
    <w:rsid w:val="004704B0"/>
    <w:pPr>
      <w:keepNext/>
      <w:keepLines/>
      <w:spacing w:after="0"/>
      <w:outlineLvl w:val="7"/>
    </w:pPr>
    <w:rPr>
      <w:rFonts w:eastAsiaTheme="majorEastAsia" w:cstheme="majorBidi"/>
      <w:i/>
      <w:iCs/>
      <w:color w:val="196599" w:themeColor="text1" w:themeTint="D8"/>
    </w:rPr>
  </w:style>
  <w:style w:type="paragraph" w:styleId="Heading9">
    <w:name w:val="heading 9"/>
    <w:basedOn w:val="Normal"/>
    <w:next w:val="Normal"/>
    <w:link w:val="Heading9Char"/>
    <w:uiPriority w:val="9"/>
    <w:semiHidden/>
    <w:unhideWhenUsed/>
    <w:qFormat/>
    <w:rsid w:val="004704B0"/>
    <w:pPr>
      <w:keepNext/>
      <w:keepLines/>
      <w:spacing w:after="0"/>
      <w:outlineLvl w:val="8"/>
    </w:pPr>
    <w:rPr>
      <w:rFonts w:eastAsiaTheme="majorEastAsia" w:cstheme="majorBidi"/>
      <w:color w:val="196599"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4B0"/>
    <w:rPr>
      <w:rFonts w:asciiTheme="majorHAnsi" w:eastAsiaTheme="majorEastAsia" w:hAnsiTheme="majorHAnsi" w:cstheme="majorBidi"/>
      <w:color w:val="877338" w:themeColor="accent1" w:themeShade="BF"/>
      <w:sz w:val="40"/>
      <w:szCs w:val="40"/>
    </w:rPr>
  </w:style>
  <w:style w:type="character" w:customStyle="1" w:styleId="Heading2Char">
    <w:name w:val="Heading 2 Char"/>
    <w:basedOn w:val="DefaultParagraphFont"/>
    <w:link w:val="Heading2"/>
    <w:uiPriority w:val="9"/>
    <w:semiHidden/>
    <w:rsid w:val="004704B0"/>
    <w:rPr>
      <w:rFonts w:asciiTheme="majorHAnsi" w:eastAsiaTheme="majorEastAsia" w:hAnsiTheme="majorHAnsi" w:cstheme="majorBidi"/>
      <w:color w:val="877338" w:themeColor="accent1" w:themeShade="BF"/>
      <w:sz w:val="32"/>
      <w:szCs w:val="32"/>
    </w:rPr>
  </w:style>
  <w:style w:type="character" w:customStyle="1" w:styleId="Heading3Char">
    <w:name w:val="Heading 3 Char"/>
    <w:basedOn w:val="DefaultParagraphFont"/>
    <w:link w:val="Heading3"/>
    <w:uiPriority w:val="9"/>
    <w:semiHidden/>
    <w:rsid w:val="004704B0"/>
    <w:rPr>
      <w:rFonts w:eastAsiaTheme="majorEastAsia" w:cstheme="majorBidi"/>
      <w:color w:val="877338" w:themeColor="accent1" w:themeShade="BF"/>
      <w:sz w:val="28"/>
      <w:szCs w:val="28"/>
    </w:rPr>
  </w:style>
  <w:style w:type="character" w:customStyle="1" w:styleId="Heading4Char">
    <w:name w:val="Heading 4 Char"/>
    <w:basedOn w:val="DefaultParagraphFont"/>
    <w:link w:val="Heading4"/>
    <w:uiPriority w:val="9"/>
    <w:semiHidden/>
    <w:rsid w:val="004704B0"/>
    <w:rPr>
      <w:rFonts w:eastAsiaTheme="majorEastAsia" w:cstheme="majorBidi"/>
      <w:i/>
      <w:iCs/>
      <w:color w:val="877338" w:themeColor="accent1" w:themeShade="BF"/>
    </w:rPr>
  </w:style>
  <w:style w:type="character" w:customStyle="1" w:styleId="Heading5Char">
    <w:name w:val="Heading 5 Char"/>
    <w:basedOn w:val="DefaultParagraphFont"/>
    <w:link w:val="Heading5"/>
    <w:uiPriority w:val="9"/>
    <w:semiHidden/>
    <w:rsid w:val="004704B0"/>
    <w:rPr>
      <w:rFonts w:eastAsiaTheme="majorEastAsia" w:cstheme="majorBidi"/>
      <w:color w:val="877338" w:themeColor="accent1" w:themeShade="BF"/>
    </w:rPr>
  </w:style>
  <w:style w:type="character" w:customStyle="1" w:styleId="Heading6Char">
    <w:name w:val="Heading 6 Char"/>
    <w:basedOn w:val="DefaultParagraphFont"/>
    <w:link w:val="Heading6"/>
    <w:uiPriority w:val="9"/>
    <w:semiHidden/>
    <w:rsid w:val="004704B0"/>
    <w:rPr>
      <w:rFonts w:eastAsiaTheme="majorEastAsia" w:cstheme="majorBidi"/>
      <w:i/>
      <w:iCs/>
      <w:color w:val="2590DB" w:themeColor="text1" w:themeTint="A6"/>
    </w:rPr>
  </w:style>
  <w:style w:type="character" w:customStyle="1" w:styleId="Heading7Char">
    <w:name w:val="Heading 7 Char"/>
    <w:basedOn w:val="DefaultParagraphFont"/>
    <w:link w:val="Heading7"/>
    <w:uiPriority w:val="9"/>
    <w:semiHidden/>
    <w:rsid w:val="004704B0"/>
    <w:rPr>
      <w:rFonts w:eastAsiaTheme="majorEastAsia" w:cstheme="majorBidi"/>
      <w:color w:val="2590DB" w:themeColor="text1" w:themeTint="A6"/>
    </w:rPr>
  </w:style>
  <w:style w:type="character" w:customStyle="1" w:styleId="Heading8Char">
    <w:name w:val="Heading 8 Char"/>
    <w:basedOn w:val="DefaultParagraphFont"/>
    <w:link w:val="Heading8"/>
    <w:uiPriority w:val="9"/>
    <w:semiHidden/>
    <w:rsid w:val="004704B0"/>
    <w:rPr>
      <w:rFonts w:eastAsiaTheme="majorEastAsia" w:cstheme="majorBidi"/>
      <w:i/>
      <w:iCs/>
      <w:color w:val="196599" w:themeColor="text1" w:themeTint="D8"/>
    </w:rPr>
  </w:style>
  <w:style w:type="character" w:customStyle="1" w:styleId="Heading9Char">
    <w:name w:val="Heading 9 Char"/>
    <w:basedOn w:val="DefaultParagraphFont"/>
    <w:link w:val="Heading9"/>
    <w:uiPriority w:val="9"/>
    <w:semiHidden/>
    <w:rsid w:val="004704B0"/>
    <w:rPr>
      <w:rFonts w:eastAsiaTheme="majorEastAsia" w:cstheme="majorBidi"/>
      <w:color w:val="196599" w:themeColor="text1" w:themeTint="D8"/>
    </w:rPr>
  </w:style>
  <w:style w:type="paragraph" w:styleId="Title">
    <w:name w:val="Title"/>
    <w:basedOn w:val="Normal"/>
    <w:next w:val="Normal"/>
    <w:link w:val="TitleChar"/>
    <w:uiPriority w:val="10"/>
    <w:qFormat/>
    <w:rsid w:val="00470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4B0"/>
    <w:pPr>
      <w:numPr>
        <w:ilvl w:val="1"/>
      </w:numPr>
    </w:pPr>
    <w:rPr>
      <w:rFonts w:eastAsiaTheme="majorEastAsia" w:cstheme="majorBidi"/>
      <w:color w:val="2590DB" w:themeColor="text1" w:themeTint="A6"/>
      <w:spacing w:val="15"/>
      <w:sz w:val="28"/>
      <w:szCs w:val="28"/>
    </w:rPr>
  </w:style>
  <w:style w:type="character" w:customStyle="1" w:styleId="SubtitleChar">
    <w:name w:val="Subtitle Char"/>
    <w:basedOn w:val="DefaultParagraphFont"/>
    <w:link w:val="Subtitle"/>
    <w:uiPriority w:val="11"/>
    <w:rsid w:val="004704B0"/>
    <w:rPr>
      <w:rFonts w:eastAsiaTheme="majorEastAsia" w:cstheme="majorBidi"/>
      <w:color w:val="2590DB" w:themeColor="text1" w:themeTint="A6"/>
      <w:spacing w:val="15"/>
      <w:sz w:val="28"/>
      <w:szCs w:val="28"/>
    </w:rPr>
  </w:style>
  <w:style w:type="paragraph" w:styleId="Quote">
    <w:name w:val="Quote"/>
    <w:basedOn w:val="Normal"/>
    <w:next w:val="Normal"/>
    <w:link w:val="QuoteChar"/>
    <w:uiPriority w:val="29"/>
    <w:qFormat/>
    <w:rsid w:val="004704B0"/>
    <w:pPr>
      <w:spacing w:before="160"/>
      <w:jc w:val="center"/>
    </w:pPr>
    <w:rPr>
      <w:i/>
      <w:iCs/>
      <w:color w:val="1F7BBA" w:themeColor="text1" w:themeTint="BF"/>
    </w:rPr>
  </w:style>
  <w:style w:type="character" w:customStyle="1" w:styleId="QuoteChar">
    <w:name w:val="Quote Char"/>
    <w:basedOn w:val="DefaultParagraphFont"/>
    <w:link w:val="Quote"/>
    <w:uiPriority w:val="29"/>
    <w:rsid w:val="004704B0"/>
    <w:rPr>
      <w:i/>
      <w:iCs/>
      <w:color w:val="1F7BBA" w:themeColor="text1" w:themeTint="BF"/>
    </w:rPr>
  </w:style>
  <w:style w:type="paragraph" w:styleId="ListParagraph">
    <w:name w:val="List Paragraph"/>
    <w:basedOn w:val="Normal"/>
    <w:uiPriority w:val="34"/>
    <w:qFormat/>
    <w:rsid w:val="004704B0"/>
    <w:pPr>
      <w:ind w:left="720"/>
      <w:contextualSpacing/>
    </w:pPr>
  </w:style>
  <w:style w:type="character" w:styleId="IntenseEmphasis">
    <w:name w:val="Intense Emphasis"/>
    <w:basedOn w:val="DefaultParagraphFont"/>
    <w:uiPriority w:val="21"/>
    <w:qFormat/>
    <w:rsid w:val="004704B0"/>
    <w:rPr>
      <w:i/>
      <w:iCs/>
      <w:color w:val="877338" w:themeColor="accent1" w:themeShade="BF"/>
    </w:rPr>
  </w:style>
  <w:style w:type="paragraph" w:styleId="IntenseQuote">
    <w:name w:val="Intense Quote"/>
    <w:basedOn w:val="Normal"/>
    <w:next w:val="Normal"/>
    <w:link w:val="IntenseQuoteChar"/>
    <w:uiPriority w:val="30"/>
    <w:qFormat/>
    <w:rsid w:val="004704B0"/>
    <w:pPr>
      <w:pBdr>
        <w:top w:val="single" w:sz="4" w:space="10" w:color="877338" w:themeColor="accent1" w:themeShade="BF"/>
        <w:bottom w:val="single" w:sz="4" w:space="10" w:color="877338" w:themeColor="accent1" w:themeShade="BF"/>
      </w:pBdr>
      <w:spacing w:before="360" w:after="360"/>
      <w:ind w:left="864" w:right="864"/>
      <w:jc w:val="center"/>
    </w:pPr>
    <w:rPr>
      <w:i/>
      <w:iCs/>
      <w:color w:val="877338" w:themeColor="accent1" w:themeShade="BF"/>
    </w:rPr>
  </w:style>
  <w:style w:type="character" w:customStyle="1" w:styleId="IntenseQuoteChar">
    <w:name w:val="Intense Quote Char"/>
    <w:basedOn w:val="DefaultParagraphFont"/>
    <w:link w:val="IntenseQuote"/>
    <w:uiPriority w:val="30"/>
    <w:rsid w:val="004704B0"/>
    <w:rPr>
      <w:i/>
      <w:iCs/>
      <w:color w:val="877338" w:themeColor="accent1" w:themeShade="BF"/>
    </w:rPr>
  </w:style>
  <w:style w:type="character" w:styleId="IntenseReference">
    <w:name w:val="Intense Reference"/>
    <w:basedOn w:val="DefaultParagraphFont"/>
    <w:uiPriority w:val="32"/>
    <w:qFormat/>
    <w:rsid w:val="004704B0"/>
    <w:rPr>
      <w:b/>
      <w:bCs/>
      <w:smallCaps/>
      <w:color w:val="877338" w:themeColor="accent1" w:themeShade="BF"/>
      <w:spacing w:val="5"/>
    </w:rPr>
  </w:style>
  <w:style w:type="paragraph" w:styleId="Header">
    <w:name w:val="header"/>
    <w:basedOn w:val="Normal"/>
    <w:link w:val="HeaderChar"/>
    <w:uiPriority w:val="99"/>
    <w:unhideWhenUsed/>
    <w:rsid w:val="00470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4B0"/>
  </w:style>
  <w:style w:type="paragraph" w:styleId="Footer">
    <w:name w:val="footer"/>
    <w:basedOn w:val="Normal"/>
    <w:link w:val="FooterChar"/>
    <w:uiPriority w:val="99"/>
    <w:unhideWhenUsed/>
    <w:rsid w:val="00470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4B0"/>
  </w:style>
  <w:style w:type="table" w:styleId="TableGrid">
    <w:name w:val="Table Grid"/>
    <w:basedOn w:val="TableNormal"/>
    <w:uiPriority w:val="39"/>
    <w:rsid w:val="00470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04B0"/>
    <w:rPr>
      <w:color w:val="B49B4C" w:themeColor="hyperlink"/>
      <w:u w:val="single"/>
    </w:rPr>
  </w:style>
  <w:style w:type="character" w:styleId="UnresolvedMention">
    <w:name w:val="Unresolved Mention"/>
    <w:basedOn w:val="DefaultParagraphFont"/>
    <w:uiPriority w:val="99"/>
    <w:semiHidden/>
    <w:unhideWhenUsed/>
    <w:rsid w:val="00EA3C37"/>
    <w:rPr>
      <w:color w:val="605E5C"/>
      <w:shd w:val="clear" w:color="auto" w:fill="E1DFDD"/>
    </w:rPr>
  </w:style>
  <w:style w:type="character" w:customStyle="1" w:styleId="eop">
    <w:name w:val="eop"/>
    <w:basedOn w:val="DefaultParagraphFont"/>
    <w:rsid w:val="007D1A7D"/>
  </w:style>
  <w:style w:type="character" w:styleId="CommentReference">
    <w:name w:val="annotation reference"/>
    <w:basedOn w:val="DefaultParagraphFont"/>
    <w:uiPriority w:val="99"/>
    <w:semiHidden/>
    <w:unhideWhenUsed/>
    <w:rsid w:val="001E7131"/>
    <w:rPr>
      <w:sz w:val="16"/>
      <w:szCs w:val="16"/>
    </w:rPr>
  </w:style>
  <w:style w:type="paragraph" w:styleId="CommentText">
    <w:name w:val="annotation text"/>
    <w:basedOn w:val="Normal"/>
    <w:link w:val="CommentTextChar"/>
    <w:uiPriority w:val="99"/>
    <w:unhideWhenUsed/>
    <w:rsid w:val="001E7131"/>
    <w:pPr>
      <w:spacing w:line="240" w:lineRule="auto"/>
    </w:pPr>
    <w:rPr>
      <w:sz w:val="20"/>
      <w:szCs w:val="20"/>
    </w:rPr>
  </w:style>
  <w:style w:type="character" w:customStyle="1" w:styleId="CommentTextChar">
    <w:name w:val="Comment Text Char"/>
    <w:basedOn w:val="DefaultParagraphFont"/>
    <w:link w:val="CommentText"/>
    <w:uiPriority w:val="99"/>
    <w:rsid w:val="001E7131"/>
    <w:rPr>
      <w:sz w:val="20"/>
      <w:szCs w:val="20"/>
      <w:lang w:val="en-GB"/>
    </w:rPr>
  </w:style>
  <w:style w:type="paragraph" w:styleId="CommentSubject">
    <w:name w:val="annotation subject"/>
    <w:basedOn w:val="CommentText"/>
    <w:next w:val="CommentText"/>
    <w:link w:val="CommentSubjectChar"/>
    <w:uiPriority w:val="99"/>
    <w:semiHidden/>
    <w:unhideWhenUsed/>
    <w:rsid w:val="001E7131"/>
    <w:rPr>
      <w:b/>
      <w:bCs/>
    </w:rPr>
  </w:style>
  <w:style w:type="character" w:customStyle="1" w:styleId="CommentSubjectChar">
    <w:name w:val="Comment Subject Char"/>
    <w:basedOn w:val="CommentTextChar"/>
    <w:link w:val="CommentSubject"/>
    <w:uiPriority w:val="99"/>
    <w:semiHidden/>
    <w:rsid w:val="001E7131"/>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veronica.molina@ejtn.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JTN - Dark theme">
      <a:dk1>
        <a:srgbClr val="114467"/>
      </a:dk1>
      <a:lt1>
        <a:sysClr val="window" lastClr="FFFFFF"/>
      </a:lt1>
      <a:dk2>
        <a:srgbClr val="156082"/>
      </a:dk2>
      <a:lt2>
        <a:srgbClr val="FFFFFF"/>
      </a:lt2>
      <a:accent1>
        <a:srgbClr val="B49B4C"/>
      </a:accent1>
      <a:accent2>
        <a:srgbClr val="D3C943"/>
      </a:accent2>
      <a:accent3>
        <a:srgbClr val="42A1CB"/>
      </a:accent3>
      <a:accent4>
        <a:srgbClr val="156082"/>
      </a:accent4>
      <a:accent5>
        <a:srgbClr val="A02B93"/>
      </a:accent5>
      <a:accent6>
        <a:srgbClr val="000000"/>
      </a:accent6>
      <a:hlink>
        <a:srgbClr val="B49B4C"/>
      </a:hlink>
      <a:folHlink>
        <a:srgbClr val="D3C94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A3575FB95B0A478606F931DD7F7554" ma:contentTypeVersion="19" ma:contentTypeDescription="Create a new document." ma:contentTypeScope="" ma:versionID="94e5e11cea7fbc78fc181544d9c2009a">
  <xsd:schema xmlns:xsd="http://www.w3.org/2001/XMLSchema" xmlns:xs="http://www.w3.org/2001/XMLSchema" xmlns:p="http://schemas.microsoft.com/office/2006/metadata/properties" xmlns:ns2="3e85b5b5-abc9-480d-a59b-90169013e608" xmlns:ns3="2f3ecfc3-65cc-48cc-b730-49632f6c506c" targetNamespace="http://schemas.microsoft.com/office/2006/metadata/properties" ma:root="true" ma:fieldsID="b7f83b2832d2cd1bdb5249774af55d77" ns2:_="" ns3:_="">
    <xsd:import namespace="3e85b5b5-abc9-480d-a59b-90169013e608"/>
    <xsd:import namespace="2f3ecfc3-65cc-48cc-b730-49632f6c50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5b5b5-abc9-480d-a59b-90169013e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c76ab9-72b8-47cb-951f-6241e2ed90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3ecfc3-65cc-48cc-b730-49632f6c50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d52214-1cc0-4325-beb1-6aa7d7979b84}" ma:internalName="TaxCatchAll" ma:showField="CatchAllData" ma:web="2f3ecfc3-65cc-48cc-b730-49632f6c5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3ecfc3-65cc-48cc-b730-49632f6c506c" xsi:nil="true"/>
    <lcf76f155ced4ddcb4097134ff3c332f xmlns="3e85b5b5-abc9-480d-a59b-90169013e6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7671AC-2454-43E8-AC96-DDFD25EAA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5b5b5-abc9-480d-a59b-90169013e608"/>
    <ds:schemaRef ds:uri="2f3ecfc3-65cc-48cc-b730-49632f6c5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46BB3F-67D2-44EC-911E-53DC63C4D111}">
  <ds:schemaRefs>
    <ds:schemaRef ds:uri="http://schemas.microsoft.com/sharepoint/v3/contenttype/forms"/>
  </ds:schemaRefs>
</ds:datastoreItem>
</file>

<file path=customXml/itemProps3.xml><?xml version="1.0" encoding="utf-8"?>
<ds:datastoreItem xmlns:ds="http://schemas.openxmlformats.org/officeDocument/2006/customXml" ds:itemID="{719D5F8A-9501-4723-A9AC-0D02159E4F67}">
  <ds:schemaRefs>
    <ds:schemaRef ds:uri="http://schemas.microsoft.com/office/2006/metadata/properties"/>
    <ds:schemaRef ds:uri="http://schemas.microsoft.com/office/infopath/2007/PartnerControls"/>
    <ds:schemaRef ds:uri="2f3ecfc3-65cc-48cc-b730-49632f6c506c"/>
    <ds:schemaRef ds:uri="3e85b5b5-abc9-480d-a59b-90169013e608"/>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Pages>
  <Words>1165</Words>
  <Characters>6373</Characters>
  <Application>Microsoft Office Word</Application>
  <DocSecurity>0</DocSecurity>
  <Lines>199</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Clément Repussard</dc:creator>
  <cp:keywords/>
  <dc:description/>
  <cp:lastModifiedBy>Veronica Molina Hao</cp:lastModifiedBy>
  <cp:revision>108</cp:revision>
  <cp:lastPrinted>2026-06-01T10:09:00Z</cp:lastPrinted>
  <dcterms:created xsi:type="dcterms:W3CDTF">2026-05-04T15:47:00Z</dcterms:created>
  <dcterms:modified xsi:type="dcterms:W3CDTF">2026-06-03T08:00:00Z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0x0101009FA3575FB95B0A478606F931DD7F7554</vt:lpwstr>
  </property>
  <property fmtid="{D5CDD505-2E9C-101B-9397-08002B2CF9AE}" pid="3" name="MediaServiceImageTags">
    <vt:lpwstr/>
  </property>
</Properties>
</file>