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49" w:rsidRPr="00E16BE6" w:rsidRDefault="00AA7E49" w:rsidP="00AA7E49">
      <w:pPr>
        <w:pStyle w:val="Frspaiere"/>
        <w:jc w:val="both"/>
        <w:rPr>
          <w:rFonts w:ascii="Trebuchet MS" w:hAnsi="Trebuchet MS" w:cs="Times New Roman"/>
          <w:iCs/>
          <w:sz w:val="24"/>
          <w:szCs w:val="24"/>
        </w:rPr>
      </w:pPr>
      <w:r w:rsidRPr="00E16BE6">
        <w:rPr>
          <w:rFonts w:ascii="Trebuchet MS" w:hAnsi="Trebuchet MS" w:cs="Times New Roman"/>
          <w:iCs/>
          <w:sz w:val="24"/>
          <w:szCs w:val="24"/>
        </w:rPr>
        <w:t>OPERATOR ECONOMIC</w:t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  <w:r w:rsidRPr="00E16BE6">
        <w:rPr>
          <w:rFonts w:ascii="Trebuchet MS" w:hAnsi="Trebuchet MS" w:cs="Times New Roman"/>
          <w:iCs/>
          <w:sz w:val="24"/>
          <w:szCs w:val="24"/>
        </w:rPr>
        <w:tab/>
      </w:r>
    </w:p>
    <w:p w:rsidR="00AA7E49" w:rsidRPr="00E16BE6" w:rsidRDefault="00AA7E49" w:rsidP="00AA7E49">
      <w:pPr>
        <w:pStyle w:val="Frspaiere"/>
        <w:jc w:val="both"/>
        <w:rPr>
          <w:rFonts w:ascii="Trebuchet MS" w:hAnsi="Trebuchet MS" w:cs="Times New Roman"/>
          <w:sz w:val="24"/>
          <w:szCs w:val="24"/>
        </w:rPr>
      </w:pPr>
      <w:r w:rsidRPr="00E16BE6">
        <w:rPr>
          <w:rFonts w:ascii="Trebuchet MS" w:hAnsi="Trebuchet MS" w:cs="Times New Roman"/>
          <w:sz w:val="24"/>
          <w:szCs w:val="24"/>
        </w:rPr>
        <w:t xml:space="preserve"> ............................................</w:t>
      </w:r>
    </w:p>
    <w:p w:rsidR="00AA7E49" w:rsidRPr="00E16BE6" w:rsidRDefault="00AA7E49" w:rsidP="00AA7E49">
      <w:pPr>
        <w:rPr>
          <w:rFonts w:ascii="Trebuchet MS" w:hAnsi="Trebuchet MS" w:cs="Times New Roman"/>
          <w:bCs/>
          <w:iCs/>
          <w:sz w:val="24"/>
          <w:szCs w:val="24"/>
        </w:rPr>
      </w:pPr>
      <w:r w:rsidRPr="00E16BE6">
        <w:rPr>
          <w:rFonts w:ascii="Trebuchet MS" w:hAnsi="Trebuchet MS" w:cs="Times New Roman"/>
          <w:bCs/>
          <w:iCs/>
          <w:sz w:val="24"/>
          <w:szCs w:val="24"/>
        </w:rPr>
        <w:t xml:space="preserve">     (</w:t>
      </w:r>
      <w:proofErr w:type="spellStart"/>
      <w:r w:rsidRPr="00E16BE6">
        <w:rPr>
          <w:rFonts w:ascii="Trebuchet MS" w:hAnsi="Trebuchet MS" w:cs="Times New Roman"/>
          <w:bCs/>
          <w:iCs/>
          <w:sz w:val="24"/>
          <w:szCs w:val="24"/>
        </w:rPr>
        <w:t>denumirea</w:t>
      </w:r>
      <w:proofErr w:type="spellEnd"/>
      <w:r w:rsidRPr="00E16BE6">
        <w:rPr>
          <w:rFonts w:ascii="Trebuchet MS" w:hAnsi="Trebuchet MS" w:cs="Times New Roman"/>
          <w:bCs/>
          <w:iCs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bCs/>
          <w:iCs/>
          <w:sz w:val="24"/>
          <w:szCs w:val="24"/>
        </w:rPr>
        <w:t>numele</w:t>
      </w:r>
      <w:proofErr w:type="spellEnd"/>
      <w:r w:rsidRPr="00E16BE6">
        <w:rPr>
          <w:rFonts w:ascii="Trebuchet MS" w:hAnsi="Trebuchet MS" w:cs="Times New Roman"/>
          <w:bCs/>
          <w:iCs/>
          <w:sz w:val="24"/>
          <w:szCs w:val="24"/>
        </w:rPr>
        <w:t>)</w:t>
      </w:r>
    </w:p>
    <w:p w:rsidR="00AA7E49" w:rsidRPr="00E16BE6" w:rsidRDefault="00AA7E49" w:rsidP="00AA7E49">
      <w:pPr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</w:p>
    <w:p w:rsidR="00AA7E49" w:rsidRPr="00E16BE6" w:rsidRDefault="00AA7E49" w:rsidP="00AA7E49">
      <w:pPr>
        <w:jc w:val="center"/>
        <w:rPr>
          <w:rFonts w:ascii="Trebuchet MS" w:eastAsia="Calibri" w:hAnsi="Trebuchet MS" w:cs="Times New Roman"/>
          <w:i/>
          <w:iCs/>
          <w:sz w:val="24"/>
          <w:szCs w:val="24"/>
        </w:rPr>
      </w:pPr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 xml:space="preserve">DECLARAȚIE </w:t>
      </w:r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br/>
        <w:t>PRIVIND NEÎNCADRAREA ÎN SITUAȚIILE PREVĂZUTE</w:t>
      </w:r>
    </w:p>
    <w:p w:rsidR="00AA7E49" w:rsidRPr="00E16BE6" w:rsidRDefault="00AA7E49" w:rsidP="00E16BE6">
      <w:pPr>
        <w:keepNext/>
        <w:widowControl w:val="0"/>
        <w:suppressAutoHyphens/>
        <w:jc w:val="center"/>
        <w:outlineLvl w:val="0"/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  <w:proofErr w:type="gramStart"/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>LA  ART.</w:t>
      </w:r>
      <w:proofErr w:type="gramEnd"/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 xml:space="preserve"> 165</w:t>
      </w:r>
      <w:bookmarkStart w:id="0" w:name="_GoBack"/>
      <w:bookmarkEnd w:id="0"/>
      <w:r w:rsidRPr="00E16BE6">
        <w:rPr>
          <w:rFonts w:ascii="Trebuchet MS" w:eastAsia="Andale Sans UI" w:hAnsi="Trebuchet MS" w:cs="Times New Roman"/>
          <w:b/>
          <w:kern w:val="1"/>
          <w:sz w:val="24"/>
          <w:szCs w:val="24"/>
        </w:rPr>
        <w:t xml:space="preserve"> ȘI 167 DIN LEGEA 98/2016</w:t>
      </w:r>
    </w:p>
    <w:p w:rsidR="00AA7E49" w:rsidRPr="00E16BE6" w:rsidRDefault="00AA7E49" w:rsidP="00AA7E49">
      <w:pPr>
        <w:pStyle w:val="Frspaiere"/>
        <w:ind w:firstLine="284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E16BE6">
        <w:rPr>
          <w:rFonts w:ascii="Trebuchet MS" w:hAnsi="Trebuchet MS" w:cs="Times New Roman"/>
          <w:sz w:val="24"/>
          <w:szCs w:val="24"/>
        </w:rPr>
        <w:t>Subsemnatul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..........,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reprezentant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împuternicit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al ................., </w:t>
      </w:r>
      <w:r w:rsidRPr="00E16BE6">
        <w:rPr>
          <w:rFonts w:ascii="Trebuchet MS" w:hAnsi="Trebuchet MS" w:cs="Times New Roman"/>
          <w:i/>
          <w:sz w:val="24"/>
          <w:szCs w:val="24"/>
        </w:rPr>
        <w:t>(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denumirea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numele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și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sediul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adresa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operatorului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economic)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calitate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</w:t>
      </w:r>
      <w:r w:rsidRPr="00E16BE6">
        <w:rPr>
          <w:rFonts w:ascii="Trebuchet MS" w:hAnsi="Trebuchet MS" w:cs="Times New Roman"/>
          <w:i/>
          <w:sz w:val="24"/>
          <w:szCs w:val="24"/>
        </w:rPr>
        <w:t>.......... (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candidat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ofertant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ofertant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asociat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terț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susținător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 al </w:t>
      </w:r>
      <w:proofErr w:type="spellStart"/>
      <w:r w:rsidRPr="00E16BE6">
        <w:rPr>
          <w:rFonts w:ascii="Trebuchet MS" w:hAnsi="Trebuchet MS" w:cs="Times New Roman"/>
          <w:i/>
          <w:sz w:val="24"/>
          <w:szCs w:val="24"/>
        </w:rPr>
        <w:t>candidatului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>/</w:t>
      </w:r>
      <w:proofErr w:type="spellStart"/>
      <w:proofErr w:type="gramStart"/>
      <w:r w:rsidRPr="00E16BE6">
        <w:rPr>
          <w:rFonts w:ascii="Trebuchet MS" w:hAnsi="Trebuchet MS" w:cs="Times New Roman"/>
          <w:i/>
          <w:sz w:val="24"/>
          <w:szCs w:val="24"/>
        </w:rPr>
        <w:t>ofertantului</w:t>
      </w:r>
      <w:proofErr w:type="spellEnd"/>
      <w:r w:rsidRPr="00E16BE6">
        <w:rPr>
          <w:rFonts w:ascii="Trebuchet MS" w:hAnsi="Trebuchet MS" w:cs="Times New Roman"/>
          <w:i/>
          <w:sz w:val="24"/>
          <w:szCs w:val="24"/>
        </w:rPr>
        <w:t xml:space="preserve">) </w:t>
      </w:r>
      <w:r w:rsidRPr="00E16BE6">
        <w:rPr>
          <w:rFonts w:ascii="Trebuchet MS" w:hAnsi="Trebuchet MS" w:cs="Times New Roman"/>
          <w:sz w:val="24"/>
          <w:szCs w:val="24"/>
        </w:rPr>
        <w:t xml:space="preserve"> la</w:t>
      </w:r>
      <w:proofErr w:type="gram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pentru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achiziția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, la data de </w:t>
      </w:r>
      <w:r w:rsidRPr="00E16BE6">
        <w:rPr>
          <w:rFonts w:ascii="Trebuchet MS" w:hAnsi="Trebuchet MS" w:cs="Times New Roman"/>
          <w:b/>
          <w:sz w:val="24"/>
          <w:szCs w:val="24"/>
        </w:rPr>
        <w:t>.............</w:t>
      </w:r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organizată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de ȘCOALA NAȚIONALĂ DE GERFIERI,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declar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proprie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răspundere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E16BE6">
        <w:rPr>
          <w:rFonts w:ascii="Trebuchet MS" w:hAnsi="Trebuchet MS" w:cs="Times New Roman"/>
          <w:sz w:val="24"/>
          <w:szCs w:val="24"/>
        </w:rPr>
        <w:t>: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b/>
          <w:kern w:val="1"/>
          <w:sz w:val="24"/>
          <w:szCs w:val="24"/>
        </w:rPr>
      </w:pPr>
    </w:p>
    <w:p w:rsidR="00AA7E49" w:rsidRPr="00E16BE6" w:rsidRDefault="00AA7E49" w:rsidP="00AA7E49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b/>
          <w:bCs/>
          <w:color w:val="000000"/>
          <w:sz w:val="24"/>
          <w:szCs w:val="24"/>
        </w:rPr>
        <w:t xml:space="preserve">Nu ne-am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încălcat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obligațiile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privind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plata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impozitelor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taxelor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contribuțiilor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la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bugetul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general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consolidat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așa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cum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aceste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obligații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sunt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definite de art. 165,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. (1)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și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art. 166,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. (2) din </w:t>
      </w:r>
      <w:proofErr w:type="spellStart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>Legea</w:t>
      </w:r>
      <w:proofErr w:type="spellEnd"/>
      <w:r w:rsidRPr="00E16BE6">
        <w:rPr>
          <w:rFonts w:ascii="Trebuchet MS" w:hAnsi="Trebuchet MS" w:cs="Times New Roman"/>
          <w:b/>
          <w:color w:val="000000"/>
          <w:sz w:val="24"/>
          <w:szCs w:val="24"/>
        </w:rPr>
        <w:t xml:space="preserve"> 98/2016. </w:t>
      </w:r>
    </w:p>
    <w:p w:rsidR="00AA7E49" w:rsidRPr="00E16BE6" w:rsidRDefault="00AA7E49" w:rsidP="00AA7E4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color w:val="000000"/>
          <w:sz w:val="24"/>
          <w:szCs w:val="24"/>
        </w:rPr>
      </w:pPr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oricare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dintre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următoarele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situații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prevăzute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de art. 167,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alin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(1) din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Legea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 xml:space="preserve"> 98/2016, </w:t>
      </w:r>
      <w:proofErr w:type="spellStart"/>
      <w:r w:rsidRPr="00E16BE6">
        <w:rPr>
          <w:rFonts w:ascii="Trebuchet MS" w:hAnsi="Trebuchet MS"/>
          <w:b/>
          <w:color w:val="000000"/>
          <w:sz w:val="24"/>
          <w:szCs w:val="24"/>
        </w:rPr>
        <w:t>respectiv</w:t>
      </w:r>
      <w:proofErr w:type="spellEnd"/>
      <w:r w:rsidRPr="00E16BE6">
        <w:rPr>
          <w:rFonts w:ascii="Trebuchet MS" w:hAnsi="Trebuchet MS"/>
          <w:b/>
          <w:color w:val="000000"/>
          <w:sz w:val="24"/>
          <w:szCs w:val="24"/>
        </w:rPr>
        <w:t>: </w:t>
      </w:r>
    </w:p>
    <w:p w:rsidR="00AA7E49" w:rsidRPr="00E16BE6" w:rsidRDefault="00AA7E49" w:rsidP="00AA7E49">
      <w:pPr>
        <w:pStyle w:val="Listparagraf"/>
        <w:ind w:left="644"/>
        <w:rPr>
          <w:rFonts w:ascii="Trebuchet MS" w:hAnsi="Trebuchet MS"/>
          <w:b/>
          <w:color w:val="000000"/>
          <w:sz w:val="24"/>
          <w:szCs w:val="24"/>
        </w:rPr>
      </w:pP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încălcat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obligațiile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stabilite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potrivit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 </w:t>
      </w:r>
      <w:r w:rsidRPr="00E16BE6">
        <w:rPr>
          <w:rFonts w:ascii="Trebuchet MS" w:hAnsi="Trebuchet MS" w:cs="Times New Roman"/>
          <w:sz w:val="24"/>
          <w:szCs w:val="24"/>
        </w:rPr>
        <w:t>art. 51</w:t>
      </w: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contractantă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demonstra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lucru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orice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mijloc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probă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adecvat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cum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fi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decizii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ale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autorităților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competente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se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constată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încălcarea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obligații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insolvenței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lichidare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supraveghere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judiciară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încetarea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activității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bCs/>
          <w:color w:val="000000"/>
          <w:sz w:val="24"/>
          <w:szCs w:val="24"/>
        </w:rPr>
        <w:t>nu</w:t>
      </w: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 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comis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abatere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profesională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gravă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pune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discuție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integritatea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autoritatea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contractantă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poate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demonstra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acest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lucru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orice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mijloc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probă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adecvat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, cum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fi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decizie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unei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instanțe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judecătoreşti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unei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autorități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administrative;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încheiat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alți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operatori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economici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acorduri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care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vizează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denaturarea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concurenței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legătură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cauză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aflăm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într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-o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situație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conflict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interese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legătură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cu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cauză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</w:rPr>
        <w:lastRenderedPageBreak/>
        <w:t xml:space="preserve"> nu am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participat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anterioar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pregătirea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procedurii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ceea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condus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la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distorsionare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</w:rPr>
        <w:t>concurenței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</w:rPr>
        <w:t>;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 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ne-am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încălcat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grav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repetat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obligațiile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principale ce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reveneau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publice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sectoriale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concesiune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încheiate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anterior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încălcări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au dus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încetarea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anticipată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respectivului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plata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daune-interese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alte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sancțiuni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comparabile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nu ne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facem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vinovați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declarații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false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conținutul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transmise la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solicitarea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scopul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verificării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absenței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motivelor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excludere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îndeplinirii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criteriilor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calificare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şi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selecție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prezentat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suntem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măsură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prezentăm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documentele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justificative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solicitate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; </w:t>
      </w:r>
    </w:p>
    <w:p w:rsidR="00AA7E49" w:rsidRPr="00E16BE6" w:rsidRDefault="00AA7E49" w:rsidP="00AA7E4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rebuchet MS" w:hAnsi="Trebuchet MS" w:cs="Times New Roman"/>
          <w:color w:val="000000"/>
          <w:sz w:val="24"/>
          <w:szCs w:val="24"/>
          <w:lang w:val="fr-FR"/>
        </w:rPr>
      </w:pPr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încercat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influențăm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mod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nelegal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procesul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decizional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obținem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confidențiale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ne-ar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putea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conferi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avantaje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nejustificate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cadrul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procedurii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nu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furnizat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neglijență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informații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eronate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care pot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avea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influență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semnificativă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asupra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deciziilor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autorității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contractante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privind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excluderea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procedura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unui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operator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economic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selectarea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acestuia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atribuirea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achiziție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publică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/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acordului-cadru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către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respectivul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operator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economic</w:t>
      </w:r>
      <w:proofErr w:type="spellEnd"/>
      <w:r w:rsidRPr="00E16BE6">
        <w:rPr>
          <w:rFonts w:ascii="Trebuchet MS" w:hAnsi="Trebuchet MS" w:cs="Times New Roman"/>
          <w:color w:val="000000"/>
          <w:sz w:val="24"/>
          <w:szCs w:val="24"/>
          <w:lang w:val="fr-FR"/>
        </w:rPr>
        <w:t>. </w:t>
      </w:r>
    </w:p>
    <w:p w:rsidR="00AA7E49" w:rsidRPr="00E16BE6" w:rsidRDefault="00AA7E49" w:rsidP="00AA7E49">
      <w:pPr>
        <w:jc w:val="both"/>
        <w:rPr>
          <w:rFonts w:ascii="Trebuchet MS" w:eastAsia="Calibri" w:hAnsi="Trebuchet MS" w:cs="Times New Roman"/>
          <w:sz w:val="24"/>
          <w:szCs w:val="24"/>
          <w:lang w:val="fr-FR"/>
        </w:rPr>
      </w:pPr>
    </w:p>
    <w:p w:rsidR="00AA7E49" w:rsidRPr="00E16BE6" w:rsidRDefault="00AA7E49" w:rsidP="00E16BE6">
      <w:pPr>
        <w:ind w:firstLine="284"/>
        <w:jc w:val="both"/>
        <w:rPr>
          <w:rFonts w:ascii="Trebuchet MS" w:eastAsia="Calibri" w:hAnsi="Trebuchet MS" w:cs="Times New Roman"/>
          <w:bCs/>
          <w:iCs/>
          <w:sz w:val="24"/>
          <w:szCs w:val="24"/>
          <w:lang w:val="fr-FR"/>
        </w:rPr>
      </w:pP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Totodată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declar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că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am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luat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la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</w:rPr>
        <w:t>cunoştință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de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prevederile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art. 326 -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Falsul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Declarații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din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Codul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penal</w:t>
      </w:r>
      <w:proofErr w:type="spellEnd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sz w:val="24"/>
          <w:szCs w:val="24"/>
          <w:lang w:val="fr-FR"/>
        </w:rPr>
        <w:t>privind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: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necorespunzătoare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a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adevărului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făcută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persoane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dintre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cele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prevăzute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art. 175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unități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care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aceasta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îşi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desfăşoară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activitatea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vederea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producerii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unei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consecințe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juridice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pentru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sine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pentru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altul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atunci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când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potrivit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legii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ori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împrejurărilor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declarația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făcută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serveşte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la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producerea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acelei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consecințe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, se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pedepseşte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închisoare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de la 3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luni</w:t>
      </w:r>
      <w:proofErr w:type="spellEnd"/>
      <w:r w:rsidRPr="00E16BE6">
        <w:rPr>
          <w:rFonts w:ascii="Trebuchet MS" w:eastAsia="Calibri" w:hAnsi="Trebuchet MS" w:cs="Times New Roman"/>
          <w:bCs/>
          <w:iCs/>
          <w:sz w:val="24"/>
          <w:szCs w:val="24"/>
          <w:lang w:val="fr-FR"/>
        </w:rPr>
        <w:t xml:space="preserve"> </w:t>
      </w:r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la 2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ani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sau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cu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 xml:space="preserve"> </w:t>
      </w:r>
      <w:proofErr w:type="spellStart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amendă</w:t>
      </w:r>
      <w:proofErr w:type="spellEnd"/>
      <w:r w:rsidRPr="00E16BE6">
        <w:rPr>
          <w:rFonts w:ascii="Trebuchet MS" w:eastAsia="Calibri" w:hAnsi="Trebuchet MS" w:cs="Times New Roman"/>
          <w:i/>
          <w:sz w:val="24"/>
          <w:szCs w:val="24"/>
          <w:lang w:val="fr-FR"/>
        </w:rPr>
        <w:t>.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Data: ...../…../……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………………………</w:t>
      </w:r>
      <w:proofErr w:type="gram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…....</w:t>
      </w:r>
      <w:proofErr w:type="gram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,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în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calitate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de ............................., legal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autorizat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să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semnez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oferta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pentru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şi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în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>numele</w:t>
      </w:r>
      <w:proofErr w:type="spellEnd"/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................................................................................. .</w:t>
      </w:r>
    </w:p>
    <w:p w:rsidR="00AA7E49" w:rsidRPr="00E16BE6" w:rsidRDefault="00AA7E49" w:rsidP="00AA7E49">
      <w:pPr>
        <w:widowControl w:val="0"/>
        <w:suppressAutoHyphens/>
        <w:jc w:val="both"/>
        <w:rPr>
          <w:rFonts w:ascii="Trebuchet MS" w:eastAsia="Andale Sans UI" w:hAnsi="Trebuchet MS" w:cs="Times New Roman"/>
          <w:i/>
          <w:kern w:val="1"/>
          <w:sz w:val="24"/>
          <w:szCs w:val="24"/>
        </w:rPr>
      </w:pPr>
      <w:r w:rsidRPr="00E16BE6">
        <w:rPr>
          <w:rFonts w:ascii="Trebuchet MS" w:eastAsia="Andale Sans UI" w:hAnsi="Trebuchet MS" w:cs="Times New Roman"/>
          <w:kern w:val="1"/>
          <w:sz w:val="24"/>
          <w:szCs w:val="24"/>
          <w:lang w:val="es-ES"/>
        </w:rPr>
        <w:t xml:space="preserve">                                                       </w:t>
      </w:r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(</w:t>
      </w:r>
      <w:proofErr w:type="spell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denumirea</w:t>
      </w:r>
      <w:proofErr w:type="spell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/</w:t>
      </w:r>
      <w:proofErr w:type="spell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numele</w:t>
      </w:r>
      <w:proofErr w:type="spell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 xml:space="preserve"> </w:t>
      </w:r>
      <w:proofErr w:type="spellStart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>operatorului</w:t>
      </w:r>
      <w:proofErr w:type="spellEnd"/>
      <w:r w:rsidRPr="00E16BE6">
        <w:rPr>
          <w:rFonts w:ascii="Trebuchet MS" w:eastAsia="Andale Sans UI" w:hAnsi="Trebuchet MS" w:cs="Times New Roman"/>
          <w:i/>
          <w:kern w:val="1"/>
          <w:sz w:val="24"/>
          <w:szCs w:val="24"/>
        </w:rPr>
        <w:t xml:space="preserve"> economic)</w:t>
      </w:r>
    </w:p>
    <w:p w:rsidR="00AD0EB0" w:rsidRPr="00E16BE6" w:rsidRDefault="00AD0EB0" w:rsidP="00021F32">
      <w:pPr>
        <w:rPr>
          <w:rFonts w:ascii="Trebuchet MS" w:hAnsi="Trebuchet MS" w:cs="Times New Roman"/>
          <w:sz w:val="24"/>
          <w:szCs w:val="24"/>
        </w:rPr>
      </w:pPr>
    </w:p>
    <w:sectPr w:rsidR="00AD0EB0" w:rsidRPr="00E16BE6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A4" w:rsidRDefault="00EF38A4" w:rsidP="00247E64">
      <w:pPr>
        <w:spacing w:after="0" w:line="240" w:lineRule="auto"/>
      </w:pPr>
      <w:r>
        <w:separator/>
      </w:r>
    </w:p>
  </w:endnote>
  <w:endnote w:type="continuationSeparator" w:id="0">
    <w:p w:rsidR="00EF38A4" w:rsidRDefault="00EF38A4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  <w:lang w:val="ro-RO" w:eastAsia="ro-RO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  <w:lang w:val="ro-RO" w:eastAsia="ro-RO"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A4" w:rsidRDefault="00EF38A4" w:rsidP="00247E64">
      <w:pPr>
        <w:spacing w:after="0" w:line="240" w:lineRule="auto"/>
      </w:pPr>
      <w:r>
        <w:separator/>
      </w:r>
    </w:p>
  </w:footnote>
  <w:footnote w:type="continuationSeparator" w:id="0">
    <w:p w:rsidR="00EF38A4" w:rsidRDefault="00EF38A4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D5560"/>
    <w:multiLevelType w:val="hybridMultilevel"/>
    <w:tmpl w:val="EECEF152"/>
    <w:lvl w:ilvl="0" w:tplc="69F43A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BAC69A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8986027"/>
    <w:multiLevelType w:val="hybridMultilevel"/>
    <w:tmpl w:val="D1B25A12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E5349CA8">
      <w:start w:val="1"/>
      <w:numFmt w:val="lowerLetter"/>
      <w:lvlText w:val="%2)"/>
      <w:lvlJc w:val="left"/>
      <w:pPr>
        <w:ind w:left="159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173CF5"/>
    <w:rsid w:val="002054BD"/>
    <w:rsid w:val="00247E64"/>
    <w:rsid w:val="00314F08"/>
    <w:rsid w:val="0039224C"/>
    <w:rsid w:val="003F016A"/>
    <w:rsid w:val="005A3FDE"/>
    <w:rsid w:val="0069234B"/>
    <w:rsid w:val="007552CA"/>
    <w:rsid w:val="009175A1"/>
    <w:rsid w:val="00AA1915"/>
    <w:rsid w:val="00AA7E49"/>
    <w:rsid w:val="00AD0EB0"/>
    <w:rsid w:val="00C077B5"/>
    <w:rsid w:val="00D50FB2"/>
    <w:rsid w:val="00D558A5"/>
    <w:rsid w:val="00DF1000"/>
    <w:rsid w:val="00E12CD3"/>
    <w:rsid w:val="00E16BE6"/>
    <w:rsid w:val="00EF38A4"/>
    <w:rsid w:val="00F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69A0F-513C-47AD-A67A-97DCA351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AA7E49"/>
    <w:pPr>
      <w:spacing w:after="160" w:line="259" w:lineRule="auto"/>
      <w:ind w:left="720"/>
      <w:contextualSpacing/>
    </w:pPr>
    <w:rPr>
      <w:rFonts w:ascii="Calibri" w:eastAsia="DengXian" w:hAnsi="Calibri" w:cs="Times New Roman"/>
      <w:lang w:eastAsia="zh-CN"/>
    </w:rPr>
  </w:style>
  <w:style w:type="paragraph" w:styleId="Frspaiere">
    <w:name w:val="No Spacing"/>
    <w:uiPriority w:val="99"/>
    <w:qFormat/>
    <w:rsid w:val="00AA7E49"/>
    <w:pPr>
      <w:spacing w:after="0" w:line="240" w:lineRule="auto"/>
    </w:pPr>
    <w:rPr>
      <w:rFonts w:ascii="Calibri" w:eastAsia="Calibri" w:hAnsi="Calibri" w:cs="Calibri"/>
      <w:lang w:eastAsia="ro-RO"/>
    </w:rPr>
  </w:style>
  <w:style w:type="character" w:customStyle="1" w:styleId="ListparagrafCaracter">
    <w:name w:val="Listă paragraf Caracter"/>
    <w:aliases w:val="Forth level Caracter"/>
    <w:link w:val="Listparagraf"/>
    <w:uiPriority w:val="99"/>
    <w:locked/>
    <w:rsid w:val="00AA7E49"/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2</cp:revision>
  <cp:lastPrinted>2022-02-25T11:17:00Z</cp:lastPrinted>
  <dcterms:created xsi:type="dcterms:W3CDTF">2022-02-25T11:17:00Z</dcterms:created>
  <dcterms:modified xsi:type="dcterms:W3CDTF">2022-02-25T11:17:00Z</dcterms:modified>
</cp:coreProperties>
</file>