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6E6" w:rsidRPr="005A1497" w:rsidRDefault="009E46E6" w:rsidP="009E46E6">
      <w:pPr>
        <w:pStyle w:val="NoSpacing"/>
        <w:jc w:val="both"/>
        <w:rPr>
          <w:rFonts w:ascii="Times New Roman" w:hAnsi="Times New Roman"/>
          <w:iCs/>
          <w:sz w:val="24"/>
          <w:szCs w:val="24"/>
        </w:rPr>
      </w:pPr>
      <w:r w:rsidRPr="005A1497">
        <w:rPr>
          <w:rFonts w:ascii="Times New Roman" w:hAnsi="Times New Roman"/>
          <w:iCs/>
          <w:sz w:val="24"/>
          <w:szCs w:val="24"/>
        </w:rPr>
        <w:t>OPERATOR ECONOMIC</w:t>
      </w:r>
      <w:r w:rsidRPr="005A1497">
        <w:rPr>
          <w:rFonts w:ascii="Times New Roman" w:hAnsi="Times New Roman"/>
          <w:iCs/>
          <w:sz w:val="24"/>
          <w:szCs w:val="24"/>
        </w:rPr>
        <w:tab/>
      </w:r>
      <w:r w:rsidRPr="005A1497">
        <w:rPr>
          <w:rFonts w:ascii="Times New Roman" w:hAnsi="Times New Roman"/>
          <w:iCs/>
          <w:sz w:val="24"/>
          <w:szCs w:val="24"/>
        </w:rPr>
        <w:tab/>
      </w:r>
      <w:r w:rsidRPr="005A1497">
        <w:rPr>
          <w:rFonts w:ascii="Times New Roman" w:hAnsi="Times New Roman"/>
          <w:iCs/>
          <w:sz w:val="24"/>
          <w:szCs w:val="24"/>
        </w:rPr>
        <w:tab/>
      </w:r>
      <w:r w:rsidRPr="005A1497">
        <w:rPr>
          <w:rFonts w:ascii="Times New Roman" w:hAnsi="Times New Roman"/>
          <w:iCs/>
          <w:sz w:val="24"/>
          <w:szCs w:val="24"/>
        </w:rPr>
        <w:tab/>
      </w:r>
      <w:r w:rsidRPr="005A1497">
        <w:rPr>
          <w:rFonts w:ascii="Times New Roman" w:hAnsi="Times New Roman"/>
          <w:iCs/>
          <w:sz w:val="24"/>
          <w:szCs w:val="24"/>
        </w:rPr>
        <w:tab/>
      </w:r>
      <w:r w:rsidRPr="005A1497">
        <w:rPr>
          <w:rFonts w:ascii="Times New Roman" w:hAnsi="Times New Roman"/>
          <w:iCs/>
          <w:sz w:val="24"/>
          <w:szCs w:val="24"/>
        </w:rPr>
        <w:tab/>
      </w:r>
      <w:r w:rsidRPr="005A1497">
        <w:rPr>
          <w:rFonts w:ascii="Times New Roman" w:hAnsi="Times New Roman"/>
          <w:iCs/>
          <w:sz w:val="24"/>
          <w:szCs w:val="24"/>
        </w:rPr>
        <w:tab/>
      </w:r>
      <w:r w:rsidRPr="005A1497">
        <w:rPr>
          <w:rFonts w:ascii="Times New Roman" w:hAnsi="Times New Roman"/>
          <w:iCs/>
          <w:sz w:val="24"/>
          <w:szCs w:val="24"/>
        </w:rPr>
        <w:tab/>
      </w:r>
    </w:p>
    <w:p w:rsidR="009E46E6" w:rsidRPr="005A1497" w:rsidRDefault="009E46E6" w:rsidP="009E46E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A1497">
        <w:rPr>
          <w:rFonts w:ascii="Times New Roman" w:hAnsi="Times New Roman"/>
          <w:sz w:val="24"/>
          <w:szCs w:val="24"/>
        </w:rPr>
        <w:t xml:space="preserve"> ............................................</w:t>
      </w:r>
    </w:p>
    <w:p w:rsidR="009E46E6" w:rsidRPr="005A1497" w:rsidRDefault="009E46E6" w:rsidP="009E46E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A1497">
        <w:rPr>
          <w:rFonts w:ascii="Times New Roman" w:hAnsi="Times New Roman" w:cs="Times New Roman"/>
          <w:bCs/>
          <w:iCs/>
          <w:sz w:val="24"/>
          <w:szCs w:val="24"/>
        </w:rPr>
        <w:t xml:space="preserve">     (</w:t>
      </w:r>
      <w:proofErr w:type="spellStart"/>
      <w:r w:rsidRPr="005A1497">
        <w:rPr>
          <w:rFonts w:ascii="Times New Roman" w:hAnsi="Times New Roman" w:cs="Times New Roman"/>
          <w:bCs/>
          <w:iCs/>
          <w:sz w:val="24"/>
          <w:szCs w:val="24"/>
        </w:rPr>
        <w:t>denumirea</w:t>
      </w:r>
      <w:proofErr w:type="spellEnd"/>
      <w:r w:rsidRPr="005A1497">
        <w:rPr>
          <w:rFonts w:ascii="Times New Roman" w:hAnsi="Times New Roman" w:cs="Times New Roman"/>
          <w:bCs/>
          <w:iCs/>
          <w:sz w:val="24"/>
          <w:szCs w:val="24"/>
        </w:rPr>
        <w:t>/</w:t>
      </w:r>
      <w:proofErr w:type="spellStart"/>
      <w:r w:rsidRPr="005A1497">
        <w:rPr>
          <w:rFonts w:ascii="Times New Roman" w:hAnsi="Times New Roman" w:cs="Times New Roman"/>
          <w:bCs/>
          <w:iCs/>
          <w:sz w:val="24"/>
          <w:szCs w:val="24"/>
        </w:rPr>
        <w:t>numele</w:t>
      </w:r>
      <w:proofErr w:type="spellEnd"/>
      <w:r w:rsidRPr="005A1497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9E46E6" w:rsidRPr="005A1497" w:rsidRDefault="009E46E6" w:rsidP="009E46E6">
      <w:pPr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9E46E6" w:rsidRPr="005A1497" w:rsidRDefault="009E46E6" w:rsidP="009E46E6">
      <w:pPr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1497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DECLARAȚIE </w:t>
      </w:r>
      <w:r w:rsidRPr="005A1497">
        <w:rPr>
          <w:rFonts w:ascii="Times New Roman" w:eastAsia="Andale Sans UI" w:hAnsi="Times New Roman" w:cs="Times New Roman"/>
          <w:b/>
          <w:kern w:val="1"/>
          <w:sz w:val="24"/>
          <w:szCs w:val="24"/>
        </w:rPr>
        <w:br/>
        <w:t>PRIVIND NEÎNCADRAREA ÎN SITUAȚIILE P</w:t>
      </w:r>
      <w:bookmarkStart w:id="0" w:name="_GoBack"/>
      <w:bookmarkEnd w:id="0"/>
      <w:r w:rsidRPr="005A1497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REVĂZUTE</w:t>
      </w:r>
    </w:p>
    <w:p w:rsidR="009E46E6" w:rsidRPr="005A1497" w:rsidRDefault="009E46E6" w:rsidP="009E46E6">
      <w:pPr>
        <w:keepNext/>
        <w:widowControl w:val="0"/>
        <w:suppressAutoHyphens/>
        <w:jc w:val="center"/>
        <w:outlineLvl w:val="0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proofErr w:type="gramStart"/>
      <w:r w:rsidRPr="005A1497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LA  ART.</w:t>
      </w:r>
      <w:proofErr w:type="gramEnd"/>
      <w:r w:rsidRPr="005A1497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165 ȘI 167 DIN LEGEA 98/2016</w:t>
      </w:r>
    </w:p>
    <w:p w:rsidR="009E46E6" w:rsidRPr="005A1497" w:rsidRDefault="009E46E6" w:rsidP="009E46E6">
      <w:pPr>
        <w:widowControl w:val="0"/>
        <w:suppressAutoHyphens/>
        <w:rPr>
          <w:rFonts w:ascii="Times New Roman" w:eastAsia="Andale Sans UI" w:hAnsi="Times New Roman" w:cs="Times New Roman"/>
          <w:kern w:val="1"/>
          <w:sz w:val="24"/>
          <w:szCs w:val="24"/>
          <w:lang w:val="it-IT"/>
        </w:rPr>
      </w:pPr>
      <w:r w:rsidRPr="005A1497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</w:p>
    <w:p w:rsidR="009E46E6" w:rsidRPr="005A1497" w:rsidRDefault="009E46E6" w:rsidP="009E46E6">
      <w:pPr>
        <w:tabs>
          <w:tab w:val="left" w:pos="63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E46E6" w:rsidRPr="005A1497" w:rsidRDefault="009E46E6" w:rsidP="009E46E6">
      <w:pPr>
        <w:pStyle w:val="NoSpacing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1497">
        <w:rPr>
          <w:rFonts w:ascii="Times New Roman" w:hAnsi="Times New Roman"/>
          <w:sz w:val="24"/>
          <w:szCs w:val="24"/>
        </w:rPr>
        <w:t>Subsemnatul</w:t>
      </w:r>
      <w:proofErr w:type="spellEnd"/>
      <w:r w:rsidRPr="005A1497">
        <w:rPr>
          <w:rFonts w:ascii="Times New Roman" w:hAnsi="Times New Roman"/>
          <w:sz w:val="24"/>
          <w:szCs w:val="24"/>
        </w:rPr>
        <w:t xml:space="preserve"> .........., </w:t>
      </w:r>
      <w:proofErr w:type="spellStart"/>
      <w:r w:rsidRPr="005A1497">
        <w:rPr>
          <w:rFonts w:ascii="Times New Roman" w:hAnsi="Times New Roman"/>
          <w:sz w:val="24"/>
          <w:szCs w:val="24"/>
        </w:rPr>
        <w:t>reprezentant</w:t>
      </w:r>
      <w:proofErr w:type="spellEnd"/>
      <w:r w:rsidRPr="005A14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1497">
        <w:rPr>
          <w:rFonts w:ascii="Times New Roman" w:hAnsi="Times New Roman"/>
          <w:sz w:val="24"/>
          <w:szCs w:val="24"/>
        </w:rPr>
        <w:t>împuternicit</w:t>
      </w:r>
      <w:proofErr w:type="spellEnd"/>
      <w:r w:rsidRPr="005A1497">
        <w:rPr>
          <w:rFonts w:ascii="Times New Roman" w:hAnsi="Times New Roman"/>
          <w:sz w:val="24"/>
          <w:szCs w:val="24"/>
        </w:rPr>
        <w:t xml:space="preserve"> al ................., </w:t>
      </w:r>
      <w:r w:rsidRPr="005A1497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5A1497">
        <w:rPr>
          <w:rFonts w:ascii="Times New Roman" w:hAnsi="Times New Roman"/>
          <w:i/>
          <w:sz w:val="24"/>
          <w:szCs w:val="24"/>
        </w:rPr>
        <w:t>denumirea</w:t>
      </w:r>
      <w:proofErr w:type="spellEnd"/>
      <w:r w:rsidRPr="005A1497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5A1497">
        <w:rPr>
          <w:rFonts w:ascii="Times New Roman" w:hAnsi="Times New Roman"/>
          <w:i/>
          <w:sz w:val="24"/>
          <w:szCs w:val="24"/>
        </w:rPr>
        <w:t>numele</w:t>
      </w:r>
      <w:proofErr w:type="spellEnd"/>
      <w:r w:rsidRPr="005A149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A1497">
        <w:rPr>
          <w:rFonts w:ascii="Times New Roman" w:hAnsi="Times New Roman"/>
          <w:i/>
          <w:sz w:val="24"/>
          <w:szCs w:val="24"/>
        </w:rPr>
        <w:t>și</w:t>
      </w:r>
      <w:proofErr w:type="spellEnd"/>
      <w:r w:rsidRPr="005A149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A1497">
        <w:rPr>
          <w:rFonts w:ascii="Times New Roman" w:hAnsi="Times New Roman"/>
          <w:i/>
          <w:sz w:val="24"/>
          <w:szCs w:val="24"/>
        </w:rPr>
        <w:t>sediul</w:t>
      </w:r>
      <w:proofErr w:type="spellEnd"/>
      <w:r w:rsidRPr="005A1497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5A1497">
        <w:rPr>
          <w:rFonts w:ascii="Times New Roman" w:hAnsi="Times New Roman"/>
          <w:i/>
          <w:sz w:val="24"/>
          <w:szCs w:val="24"/>
        </w:rPr>
        <w:t>adresa</w:t>
      </w:r>
      <w:proofErr w:type="spellEnd"/>
      <w:r w:rsidRPr="005A149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A1497">
        <w:rPr>
          <w:rFonts w:ascii="Times New Roman" w:hAnsi="Times New Roman"/>
          <w:i/>
          <w:sz w:val="24"/>
          <w:szCs w:val="24"/>
        </w:rPr>
        <w:t>operatorului</w:t>
      </w:r>
      <w:proofErr w:type="spellEnd"/>
      <w:r w:rsidRPr="005A1497">
        <w:rPr>
          <w:rFonts w:ascii="Times New Roman" w:hAnsi="Times New Roman"/>
          <w:i/>
          <w:sz w:val="24"/>
          <w:szCs w:val="24"/>
        </w:rPr>
        <w:t xml:space="preserve"> economic) </w:t>
      </w:r>
      <w:proofErr w:type="spellStart"/>
      <w:r w:rsidRPr="005A1497">
        <w:rPr>
          <w:rFonts w:ascii="Times New Roman" w:hAnsi="Times New Roman"/>
          <w:sz w:val="24"/>
          <w:szCs w:val="24"/>
        </w:rPr>
        <w:t>în</w:t>
      </w:r>
      <w:proofErr w:type="spellEnd"/>
      <w:r w:rsidRPr="005A14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1497">
        <w:rPr>
          <w:rFonts w:ascii="Times New Roman" w:hAnsi="Times New Roman"/>
          <w:sz w:val="24"/>
          <w:szCs w:val="24"/>
        </w:rPr>
        <w:t>calitate</w:t>
      </w:r>
      <w:proofErr w:type="spellEnd"/>
      <w:r w:rsidRPr="005A1497">
        <w:rPr>
          <w:rFonts w:ascii="Times New Roman" w:hAnsi="Times New Roman"/>
          <w:sz w:val="24"/>
          <w:szCs w:val="24"/>
        </w:rPr>
        <w:t xml:space="preserve"> de </w:t>
      </w:r>
      <w:r w:rsidRPr="005A1497">
        <w:rPr>
          <w:rFonts w:ascii="Times New Roman" w:hAnsi="Times New Roman"/>
          <w:i/>
          <w:sz w:val="24"/>
          <w:szCs w:val="24"/>
        </w:rPr>
        <w:t>.......... (</w:t>
      </w:r>
      <w:proofErr w:type="spellStart"/>
      <w:r w:rsidRPr="005A1497">
        <w:rPr>
          <w:rFonts w:ascii="Times New Roman" w:hAnsi="Times New Roman"/>
          <w:i/>
          <w:sz w:val="24"/>
          <w:szCs w:val="24"/>
        </w:rPr>
        <w:t>candidat</w:t>
      </w:r>
      <w:proofErr w:type="spellEnd"/>
      <w:r w:rsidRPr="005A1497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5A1497">
        <w:rPr>
          <w:rFonts w:ascii="Times New Roman" w:hAnsi="Times New Roman"/>
          <w:i/>
          <w:sz w:val="24"/>
          <w:szCs w:val="24"/>
        </w:rPr>
        <w:t>ofertant</w:t>
      </w:r>
      <w:proofErr w:type="spellEnd"/>
      <w:r w:rsidRPr="005A1497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5A1497">
        <w:rPr>
          <w:rFonts w:ascii="Times New Roman" w:hAnsi="Times New Roman"/>
          <w:i/>
          <w:sz w:val="24"/>
          <w:szCs w:val="24"/>
        </w:rPr>
        <w:t>ofertant</w:t>
      </w:r>
      <w:proofErr w:type="spellEnd"/>
      <w:r w:rsidRPr="005A149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A1497">
        <w:rPr>
          <w:rFonts w:ascii="Times New Roman" w:hAnsi="Times New Roman"/>
          <w:i/>
          <w:sz w:val="24"/>
          <w:szCs w:val="24"/>
        </w:rPr>
        <w:t>asociat</w:t>
      </w:r>
      <w:proofErr w:type="spellEnd"/>
      <w:r w:rsidRPr="005A1497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5A1497">
        <w:rPr>
          <w:rFonts w:ascii="Times New Roman" w:hAnsi="Times New Roman"/>
          <w:i/>
          <w:sz w:val="24"/>
          <w:szCs w:val="24"/>
        </w:rPr>
        <w:t>terț</w:t>
      </w:r>
      <w:proofErr w:type="spellEnd"/>
      <w:r w:rsidRPr="005A149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A1497">
        <w:rPr>
          <w:rFonts w:ascii="Times New Roman" w:hAnsi="Times New Roman"/>
          <w:i/>
          <w:sz w:val="24"/>
          <w:szCs w:val="24"/>
        </w:rPr>
        <w:t>susținător</w:t>
      </w:r>
      <w:proofErr w:type="spellEnd"/>
      <w:r w:rsidRPr="005A1497">
        <w:rPr>
          <w:rFonts w:ascii="Times New Roman" w:hAnsi="Times New Roman"/>
          <w:i/>
          <w:sz w:val="24"/>
          <w:szCs w:val="24"/>
        </w:rPr>
        <w:t xml:space="preserve"> al </w:t>
      </w:r>
      <w:proofErr w:type="spellStart"/>
      <w:r w:rsidRPr="005A1497">
        <w:rPr>
          <w:rFonts w:ascii="Times New Roman" w:hAnsi="Times New Roman"/>
          <w:i/>
          <w:sz w:val="24"/>
          <w:szCs w:val="24"/>
        </w:rPr>
        <w:t>candidatului</w:t>
      </w:r>
      <w:proofErr w:type="spellEnd"/>
      <w:r w:rsidRPr="005A1497">
        <w:rPr>
          <w:rFonts w:ascii="Times New Roman" w:hAnsi="Times New Roman"/>
          <w:i/>
          <w:sz w:val="24"/>
          <w:szCs w:val="24"/>
        </w:rPr>
        <w:t>/</w:t>
      </w:r>
      <w:proofErr w:type="spellStart"/>
      <w:proofErr w:type="gramStart"/>
      <w:r w:rsidRPr="005A1497">
        <w:rPr>
          <w:rFonts w:ascii="Times New Roman" w:hAnsi="Times New Roman"/>
          <w:i/>
          <w:sz w:val="24"/>
          <w:szCs w:val="24"/>
        </w:rPr>
        <w:t>ofertantului</w:t>
      </w:r>
      <w:proofErr w:type="spellEnd"/>
      <w:r w:rsidRPr="005A1497">
        <w:rPr>
          <w:rFonts w:ascii="Times New Roman" w:hAnsi="Times New Roman"/>
          <w:i/>
          <w:sz w:val="24"/>
          <w:szCs w:val="24"/>
        </w:rPr>
        <w:t xml:space="preserve">) </w:t>
      </w:r>
      <w:r w:rsidRPr="005A1497">
        <w:rPr>
          <w:rFonts w:ascii="Times New Roman" w:hAnsi="Times New Roman"/>
          <w:sz w:val="24"/>
          <w:szCs w:val="24"/>
        </w:rPr>
        <w:t xml:space="preserve"> la</w:t>
      </w:r>
      <w:proofErr w:type="gramEnd"/>
      <w:r w:rsidRPr="005A14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1497">
        <w:rPr>
          <w:rFonts w:ascii="Times New Roman" w:hAnsi="Times New Roman"/>
          <w:sz w:val="24"/>
          <w:szCs w:val="24"/>
        </w:rPr>
        <w:t>procedura</w:t>
      </w:r>
      <w:proofErr w:type="spellEnd"/>
      <w:r w:rsidRPr="005A1497">
        <w:rPr>
          <w:rFonts w:ascii="Times New Roman" w:hAnsi="Times New Roman"/>
          <w:sz w:val="24"/>
          <w:szCs w:val="24"/>
        </w:rPr>
        <w:t xml:space="preserve"> de </w:t>
      </w:r>
      <w:r w:rsidRPr="005A1497">
        <w:rPr>
          <w:rFonts w:ascii="Times New Roman" w:hAnsi="Times New Roman"/>
          <w:b/>
          <w:sz w:val="24"/>
          <w:szCs w:val="24"/>
        </w:rPr>
        <w:t>..............</w:t>
      </w:r>
      <w:r w:rsidRPr="005A1497">
        <w:rPr>
          <w:rFonts w:ascii="Times New Roman" w:hAnsi="Times New Roman"/>
          <w:sz w:val="24"/>
          <w:szCs w:val="24"/>
        </w:rPr>
        <w:t xml:space="preserve"> pentru </w:t>
      </w:r>
      <w:proofErr w:type="spellStart"/>
      <w:r w:rsidRPr="005A1497">
        <w:rPr>
          <w:rFonts w:ascii="Times New Roman" w:hAnsi="Times New Roman"/>
          <w:sz w:val="24"/>
          <w:szCs w:val="24"/>
        </w:rPr>
        <w:t>achiziția</w:t>
      </w:r>
      <w:proofErr w:type="spellEnd"/>
      <w:r w:rsidRPr="005A1497">
        <w:rPr>
          <w:rFonts w:ascii="Times New Roman" w:hAnsi="Times New Roman"/>
          <w:sz w:val="24"/>
          <w:szCs w:val="24"/>
        </w:rPr>
        <w:t xml:space="preserve"> de </w:t>
      </w:r>
      <w:r w:rsidRPr="005A1497">
        <w:rPr>
          <w:rFonts w:ascii="Times New Roman" w:hAnsi="Times New Roman"/>
          <w:b/>
          <w:sz w:val="24"/>
          <w:szCs w:val="24"/>
        </w:rPr>
        <w:t>...............</w:t>
      </w:r>
      <w:r w:rsidRPr="005A1497">
        <w:rPr>
          <w:rFonts w:ascii="Times New Roman" w:hAnsi="Times New Roman"/>
          <w:sz w:val="24"/>
          <w:szCs w:val="24"/>
        </w:rPr>
        <w:t xml:space="preserve">, la data de </w:t>
      </w:r>
      <w:r w:rsidRPr="005A1497">
        <w:rPr>
          <w:rFonts w:ascii="Times New Roman" w:hAnsi="Times New Roman"/>
          <w:b/>
          <w:sz w:val="24"/>
          <w:szCs w:val="24"/>
        </w:rPr>
        <w:t>.............</w:t>
      </w:r>
      <w:r w:rsidRPr="005A14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1497">
        <w:rPr>
          <w:rFonts w:ascii="Times New Roman" w:hAnsi="Times New Roman"/>
          <w:sz w:val="24"/>
          <w:szCs w:val="24"/>
        </w:rPr>
        <w:t>organizată</w:t>
      </w:r>
      <w:proofErr w:type="spellEnd"/>
      <w:r w:rsidRPr="005A1497">
        <w:rPr>
          <w:rFonts w:ascii="Times New Roman" w:hAnsi="Times New Roman"/>
          <w:sz w:val="24"/>
          <w:szCs w:val="24"/>
        </w:rPr>
        <w:t xml:space="preserve"> de ȘCOALA NAȚIONALĂ DE GERFIERI, </w:t>
      </w:r>
      <w:proofErr w:type="spellStart"/>
      <w:r w:rsidRPr="005A1497">
        <w:rPr>
          <w:rFonts w:ascii="Times New Roman" w:hAnsi="Times New Roman"/>
          <w:sz w:val="24"/>
          <w:szCs w:val="24"/>
        </w:rPr>
        <w:t>declar</w:t>
      </w:r>
      <w:proofErr w:type="spellEnd"/>
      <w:r w:rsidRPr="005A14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1497">
        <w:rPr>
          <w:rFonts w:ascii="Times New Roman" w:hAnsi="Times New Roman"/>
          <w:sz w:val="24"/>
          <w:szCs w:val="24"/>
        </w:rPr>
        <w:t>pe</w:t>
      </w:r>
      <w:proofErr w:type="spellEnd"/>
      <w:r w:rsidRPr="005A14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1497">
        <w:rPr>
          <w:rFonts w:ascii="Times New Roman" w:hAnsi="Times New Roman"/>
          <w:sz w:val="24"/>
          <w:szCs w:val="24"/>
        </w:rPr>
        <w:t>proprie</w:t>
      </w:r>
      <w:proofErr w:type="spellEnd"/>
      <w:r w:rsidRPr="005A14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1497">
        <w:rPr>
          <w:rFonts w:ascii="Times New Roman" w:hAnsi="Times New Roman"/>
          <w:sz w:val="24"/>
          <w:szCs w:val="24"/>
        </w:rPr>
        <w:t>răspundere</w:t>
      </w:r>
      <w:proofErr w:type="spellEnd"/>
      <w:r w:rsidRPr="005A14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1497">
        <w:rPr>
          <w:rFonts w:ascii="Times New Roman" w:hAnsi="Times New Roman"/>
          <w:sz w:val="24"/>
          <w:szCs w:val="24"/>
        </w:rPr>
        <w:t>că</w:t>
      </w:r>
      <w:proofErr w:type="spellEnd"/>
      <w:r w:rsidRPr="005A1497">
        <w:rPr>
          <w:rFonts w:ascii="Times New Roman" w:hAnsi="Times New Roman"/>
          <w:sz w:val="24"/>
          <w:szCs w:val="24"/>
        </w:rPr>
        <w:t>:</w:t>
      </w:r>
    </w:p>
    <w:p w:rsidR="009E46E6" w:rsidRPr="005A1497" w:rsidRDefault="009E46E6" w:rsidP="009E46E6">
      <w:pPr>
        <w:widowControl w:val="0"/>
        <w:suppressAutoHyphens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lang w:val="ro-RO"/>
        </w:rPr>
      </w:pPr>
    </w:p>
    <w:p w:rsidR="009E46E6" w:rsidRPr="005A1497" w:rsidRDefault="009E46E6" w:rsidP="009E46E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1497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Nu ne-am </w:t>
      </w:r>
      <w:r w:rsidRPr="005A1497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încălcat obligațiile privind plata impozitelor, taxelor sau a contribuțiilor la bugetul general consolidat așa cum aceste obligații sunt definite de art. 165, alin. </w:t>
      </w:r>
      <w:r w:rsidRPr="005A14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(1) </w:t>
      </w:r>
      <w:proofErr w:type="spellStart"/>
      <w:r w:rsidRPr="005A1497">
        <w:rPr>
          <w:rFonts w:ascii="Times New Roman" w:hAnsi="Times New Roman" w:cs="Times New Roman"/>
          <w:b/>
          <w:color w:val="000000"/>
          <w:sz w:val="24"/>
          <w:szCs w:val="24"/>
        </w:rPr>
        <w:t>și</w:t>
      </w:r>
      <w:proofErr w:type="spellEnd"/>
      <w:r w:rsidRPr="005A14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art. 166, </w:t>
      </w:r>
      <w:proofErr w:type="spellStart"/>
      <w:r w:rsidRPr="005A1497">
        <w:rPr>
          <w:rFonts w:ascii="Times New Roman" w:hAnsi="Times New Roman" w:cs="Times New Roman"/>
          <w:b/>
          <w:color w:val="000000"/>
          <w:sz w:val="24"/>
          <w:szCs w:val="24"/>
        </w:rPr>
        <w:t>alin</w:t>
      </w:r>
      <w:proofErr w:type="spellEnd"/>
      <w:r w:rsidRPr="005A14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(2) din </w:t>
      </w:r>
      <w:proofErr w:type="spellStart"/>
      <w:r w:rsidRPr="005A1497">
        <w:rPr>
          <w:rFonts w:ascii="Times New Roman" w:hAnsi="Times New Roman" w:cs="Times New Roman"/>
          <w:b/>
          <w:color w:val="000000"/>
          <w:sz w:val="24"/>
          <w:szCs w:val="24"/>
        </w:rPr>
        <w:t>Legea</w:t>
      </w:r>
      <w:proofErr w:type="spellEnd"/>
      <w:r w:rsidRPr="005A14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98/2016. </w:t>
      </w:r>
    </w:p>
    <w:p w:rsidR="009E46E6" w:rsidRPr="005A1497" w:rsidRDefault="009E46E6" w:rsidP="009E46E6">
      <w:pPr>
        <w:pStyle w:val="ListParagraph"/>
        <w:numPr>
          <w:ilvl w:val="0"/>
          <w:numId w:val="6"/>
        </w:numPr>
        <w:jc w:val="both"/>
        <w:rPr>
          <w:b/>
          <w:color w:val="000000"/>
        </w:rPr>
      </w:pPr>
      <w:r w:rsidRPr="005A1497">
        <w:rPr>
          <w:b/>
          <w:bCs/>
          <w:color w:val="000000"/>
        </w:rPr>
        <w:t xml:space="preserve">Nu ne </w:t>
      </w:r>
      <w:proofErr w:type="spellStart"/>
      <w:r w:rsidRPr="005A1497">
        <w:rPr>
          <w:b/>
          <w:bCs/>
          <w:color w:val="000000"/>
        </w:rPr>
        <w:t>aflăm</w:t>
      </w:r>
      <w:proofErr w:type="spellEnd"/>
      <w:r w:rsidRPr="005A1497">
        <w:rPr>
          <w:b/>
          <w:bCs/>
          <w:color w:val="000000"/>
        </w:rPr>
        <w:t xml:space="preserve"> </w:t>
      </w:r>
      <w:proofErr w:type="spellStart"/>
      <w:r w:rsidRPr="005A1497">
        <w:rPr>
          <w:b/>
          <w:color w:val="000000"/>
        </w:rPr>
        <w:t>în</w:t>
      </w:r>
      <w:proofErr w:type="spellEnd"/>
      <w:r w:rsidRPr="005A1497">
        <w:rPr>
          <w:b/>
          <w:color w:val="000000"/>
        </w:rPr>
        <w:t xml:space="preserve"> </w:t>
      </w:r>
      <w:proofErr w:type="spellStart"/>
      <w:r w:rsidRPr="005A1497">
        <w:rPr>
          <w:b/>
          <w:color w:val="000000"/>
        </w:rPr>
        <w:t>oricare</w:t>
      </w:r>
      <w:proofErr w:type="spellEnd"/>
      <w:r w:rsidRPr="005A1497">
        <w:rPr>
          <w:b/>
          <w:color w:val="000000"/>
        </w:rPr>
        <w:t xml:space="preserve"> </w:t>
      </w:r>
      <w:proofErr w:type="spellStart"/>
      <w:r w:rsidRPr="005A1497">
        <w:rPr>
          <w:b/>
          <w:color w:val="000000"/>
        </w:rPr>
        <w:t>dintre</w:t>
      </w:r>
      <w:proofErr w:type="spellEnd"/>
      <w:r w:rsidRPr="005A1497">
        <w:rPr>
          <w:b/>
          <w:color w:val="000000"/>
        </w:rPr>
        <w:t xml:space="preserve"> </w:t>
      </w:r>
      <w:proofErr w:type="spellStart"/>
      <w:r w:rsidRPr="005A1497">
        <w:rPr>
          <w:b/>
          <w:color w:val="000000"/>
        </w:rPr>
        <w:t>următoarele</w:t>
      </w:r>
      <w:proofErr w:type="spellEnd"/>
      <w:r w:rsidRPr="005A1497">
        <w:rPr>
          <w:b/>
          <w:color w:val="000000"/>
        </w:rPr>
        <w:t xml:space="preserve"> </w:t>
      </w:r>
      <w:proofErr w:type="spellStart"/>
      <w:r w:rsidRPr="005A1497">
        <w:rPr>
          <w:b/>
          <w:color w:val="000000"/>
        </w:rPr>
        <w:t>situații</w:t>
      </w:r>
      <w:proofErr w:type="spellEnd"/>
      <w:r w:rsidRPr="005A1497">
        <w:rPr>
          <w:b/>
          <w:color w:val="000000"/>
        </w:rPr>
        <w:t xml:space="preserve"> </w:t>
      </w:r>
      <w:proofErr w:type="spellStart"/>
      <w:r w:rsidRPr="005A1497">
        <w:rPr>
          <w:b/>
          <w:color w:val="000000"/>
        </w:rPr>
        <w:t>prevăzute</w:t>
      </w:r>
      <w:proofErr w:type="spellEnd"/>
      <w:r w:rsidRPr="005A1497">
        <w:rPr>
          <w:b/>
          <w:color w:val="000000"/>
        </w:rPr>
        <w:t xml:space="preserve"> de art. 167, </w:t>
      </w:r>
      <w:proofErr w:type="spellStart"/>
      <w:r w:rsidRPr="005A1497">
        <w:rPr>
          <w:b/>
          <w:color w:val="000000"/>
        </w:rPr>
        <w:t>alin</w:t>
      </w:r>
      <w:proofErr w:type="spellEnd"/>
      <w:r w:rsidRPr="005A1497">
        <w:rPr>
          <w:b/>
          <w:color w:val="000000"/>
        </w:rPr>
        <w:t xml:space="preserve"> (1) din </w:t>
      </w:r>
      <w:proofErr w:type="spellStart"/>
      <w:r w:rsidRPr="005A1497">
        <w:rPr>
          <w:b/>
          <w:color w:val="000000"/>
        </w:rPr>
        <w:t>Legea</w:t>
      </w:r>
      <w:proofErr w:type="spellEnd"/>
      <w:r w:rsidRPr="005A1497">
        <w:rPr>
          <w:b/>
          <w:color w:val="000000"/>
        </w:rPr>
        <w:t xml:space="preserve"> 98/2016, </w:t>
      </w:r>
      <w:proofErr w:type="spellStart"/>
      <w:r w:rsidRPr="005A1497">
        <w:rPr>
          <w:b/>
          <w:color w:val="000000"/>
        </w:rPr>
        <w:t>respectiv</w:t>
      </w:r>
      <w:proofErr w:type="spellEnd"/>
      <w:r w:rsidRPr="005A1497">
        <w:rPr>
          <w:b/>
          <w:color w:val="000000"/>
        </w:rPr>
        <w:t>: </w:t>
      </w:r>
    </w:p>
    <w:p w:rsidR="009E46E6" w:rsidRPr="005A1497" w:rsidRDefault="009E46E6" w:rsidP="009E46E6">
      <w:pPr>
        <w:pStyle w:val="ListParagraph"/>
        <w:ind w:left="644"/>
        <w:rPr>
          <w:b/>
          <w:color w:val="000000"/>
        </w:rPr>
      </w:pPr>
    </w:p>
    <w:p w:rsidR="009E46E6" w:rsidRPr="005A1497" w:rsidRDefault="009E46E6" w:rsidP="009E46E6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nu am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încălcat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obligațiile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stabilite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potrivit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A1497">
        <w:rPr>
          <w:rFonts w:ascii="Times New Roman" w:hAnsi="Times New Roman" w:cs="Times New Roman"/>
          <w:sz w:val="24"/>
          <w:szCs w:val="24"/>
        </w:rPr>
        <w:t>art. 51</w:t>
      </w:r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iar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autoritatea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contractantă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poate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demonstra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acest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lucru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orice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mijloc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probă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adecvat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, cum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ar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 fi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decizii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 ale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autorităților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competente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 care se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constată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încălcarea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acestor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obligații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E46E6" w:rsidRPr="005A1497" w:rsidRDefault="009E46E6" w:rsidP="009E46E6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nu ne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aflăm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procedura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insolvenței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lichidare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supraveghere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judiciară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încetarea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activității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>; </w:t>
      </w:r>
    </w:p>
    <w:p w:rsidR="009E46E6" w:rsidRPr="005A1497" w:rsidRDefault="009E46E6" w:rsidP="009E46E6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497">
        <w:rPr>
          <w:rFonts w:ascii="Times New Roman" w:hAnsi="Times New Roman" w:cs="Times New Roman"/>
          <w:bCs/>
          <w:color w:val="000000"/>
          <w:sz w:val="24"/>
          <w:szCs w:val="24"/>
        </w:rPr>
        <w:t>nu</w:t>
      </w:r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 am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comis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abatere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profesională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gravă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 care ne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pune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discuție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integritatea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iar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autoritatea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contractantă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poate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demonstra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acest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lucru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orice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mijloc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probă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adecvat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, cum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ar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 fi o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decizie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unei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instanțe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 judecătoreşti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unei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autorități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 administrative; </w:t>
      </w:r>
    </w:p>
    <w:p w:rsidR="009E46E6" w:rsidRPr="005A1497" w:rsidRDefault="009E46E6" w:rsidP="009E46E6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nu am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încheiat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alți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operatori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economici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acorduri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vizează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denaturarea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concurenței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cadrul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legătură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procedura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cauză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>; </w:t>
      </w:r>
    </w:p>
    <w:p w:rsidR="009E46E6" w:rsidRPr="005A1497" w:rsidRDefault="009E46E6" w:rsidP="009E46E6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nu ne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aflăm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într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-o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situație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 de conflict de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interese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cadrul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legătură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procedura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cauză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E46E6" w:rsidRPr="005A1497" w:rsidRDefault="009E46E6" w:rsidP="009E46E6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 nu am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participat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anterioar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pregătirea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procedurii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atribuire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ceea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ce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condus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 la o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distorsionare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</w:rPr>
        <w:t>concurenței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E46E6" w:rsidRPr="005A1497" w:rsidRDefault="009E46E6" w:rsidP="009E46E6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 </w:t>
      </w:r>
      <w:proofErr w:type="gram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nu</w:t>
      </w:r>
      <w:proofErr w:type="gram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ne-am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încălcat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în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mod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grav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sau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repetat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obligațiile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principale ce ne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reveneau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în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cadrul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unui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contract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achiziții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publice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al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unui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contract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achiziții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sectoriale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sau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al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unui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contract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concesiune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încheiate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anterior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iar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aceste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încălcări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au dus la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încetarea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anticipată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a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respectivului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contract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plata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daune-interese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sau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alte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sancțiuni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comparabile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; </w:t>
      </w:r>
    </w:p>
    <w:p w:rsidR="009E46E6" w:rsidRPr="005A1497" w:rsidRDefault="009E46E6" w:rsidP="009E46E6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proofErr w:type="gram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nu</w:t>
      </w:r>
      <w:proofErr w:type="gram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ne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facem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vinovați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declarații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false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în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conținutul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informațiilor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transmise la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solicitarea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autorității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contractante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în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scopul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verificării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absenței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motivelor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excludere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sau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al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lastRenderedPageBreak/>
        <w:t>îndeplinirii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criteriilor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calificare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şi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selecție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am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prezentat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aceste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informații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sau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suntem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în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măsură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să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prezentăm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documentele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justificative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solicitate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; </w:t>
      </w:r>
    </w:p>
    <w:p w:rsidR="009E46E6" w:rsidRPr="005A1497" w:rsidRDefault="009E46E6" w:rsidP="009E46E6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nu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am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încercat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să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influențăm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în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mod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nelegal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procesul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decizional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al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autorității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contractante,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să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obținem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informații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confidențiale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care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ne-ar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putea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conferi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avantaje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nejustificate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în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cadrul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procedurii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atribuire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nu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am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furnizat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din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neglijență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informații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eronate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care pot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avea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o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influență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semnificativă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asupra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deciziilor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autorității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contractante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privind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excluderea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din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procedura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atribuire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a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unui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operator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economic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selectarea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acestuia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sau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atribuirea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contractului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achiziție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publică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/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acordului-cadru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către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respectivul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operator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economic</w:t>
      </w:r>
      <w:proofErr w:type="spellEnd"/>
      <w:r w:rsidRPr="005A1497">
        <w:rPr>
          <w:rFonts w:ascii="Times New Roman" w:hAnsi="Times New Roman" w:cs="Times New Roman"/>
          <w:color w:val="000000"/>
          <w:sz w:val="24"/>
          <w:szCs w:val="24"/>
          <w:lang w:val="fr-FR"/>
        </w:rPr>
        <w:t>. </w:t>
      </w:r>
    </w:p>
    <w:p w:rsidR="009E46E6" w:rsidRPr="005A1497" w:rsidRDefault="009E46E6" w:rsidP="009E46E6">
      <w:pPr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9E46E6" w:rsidRPr="005A1497" w:rsidRDefault="009E46E6" w:rsidP="009E46E6">
      <w:pPr>
        <w:ind w:firstLine="284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fr-FR"/>
        </w:rPr>
      </w:pPr>
      <w:proofErr w:type="spellStart"/>
      <w:r w:rsidRPr="005A1497">
        <w:rPr>
          <w:rFonts w:ascii="Times New Roman" w:eastAsia="Calibri" w:hAnsi="Times New Roman" w:cs="Times New Roman"/>
          <w:sz w:val="24"/>
          <w:szCs w:val="24"/>
          <w:lang w:val="fr-FR"/>
        </w:rPr>
        <w:t>Totodată</w:t>
      </w:r>
      <w:proofErr w:type="spellEnd"/>
      <w:r w:rsidRPr="005A1497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5A1497">
        <w:rPr>
          <w:rFonts w:ascii="Times New Roman" w:eastAsia="Calibri" w:hAnsi="Times New Roman" w:cs="Times New Roman"/>
          <w:sz w:val="24"/>
          <w:szCs w:val="24"/>
          <w:lang w:val="fr-FR"/>
        </w:rPr>
        <w:t>declar</w:t>
      </w:r>
      <w:proofErr w:type="spellEnd"/>
      <w:r w:rsidRPr="005A1497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eastAsia="Calibri" w:hAnsi="Times New Roman" w:cs="Times New Roman"/>
          <w:sz w:val="24"/>
          <w:szCs w:val="24"/>
          <w:lang w:val="fr-FR"/>
        </w:rPr>
        <w:t>că</w:t>
      </w:r>
      <w:proofErr w:type="spellEnd"/>
      <w:r w:rsidRPr="005A1497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eastAsia="Calibri" w:hAnsi="Times New Roman" w:cs="Times New Roman"/>
          <w:sz w:val="24"/>
          <w:szCs w:val="24"/>
          <w:lang w:val="fr-FR"/>
        </w:rPr>
        <w:t>am</w:t>
      </w:r>
      <w:proofErr w:type="spellEnd"/>
      <w:r w:rsidRPr="005A1497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eastAsia="Calibri" w:hAnsi="Times New Roman" w:cs="Times New Roman"/>
          <w:sz w:val="24"/>
          <w:szCs w:val="24"/>
          <w:lang w:val="fr-FR"/>
        </w:rPr>
        <w:t>luat</w:t>
      </w:r>
      <w:proofErr w:type="spellEnd"/>
      <w:r w:rsidRPr="005A1497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5A1497">
        <w:rPr>
          <w:rFonts w:ascii="Times New Roman" w:eastAsia="Calibri" w:hAnsi="Times New Roman" w:cs="Times New Roman"/>
          <w:sz w:val="24"/>
          <w:szCs w:val="24"/>
          <w:lang w:val="ro-RO"/>
        </w:rPr>
        <w:t>cunoştință</w:t>
      </w:r>
      <w:proofErr w:type="spellEnd"/>
      <w:r w:rsidRPr="005A1497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5A1497">
        <w:rPr>
          <w:rFonts w:ascii="Times New Roman" w:eastAsia="Calibri" w:hAnsi="Times New Roman" w:cs="Times New Roman"/>
          <w:sz w:val="24"/>
          <w:szCs w:val="24"/>
          <w:lang w:val="fr-FR"/>
        </w:rPr>
        <w:t>prevederile</w:t>
      </w:r>
      <w:proofErr w:type="spellEnd"/>
      <w:r w:rsidRPr="005A1497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art. 326 - </w:t>
      </w:r>
      <w:proofErr w:type="spellStart"/>
      <w:r w:rsidRPr="005A1497">
        <w:rPr>
          <w:rFonts w:ascii="Times New Roman" w:eastAsia="Calibri" w:hAnsi="Times New Roman" w:cs="Times New Roman"/>
          <w:i/>
          <w:sz w:val="24"/>
          <w:szCs w:val="24"/>
          <w:lang w:val="fr-FR"/>
        </w:rPr>
        <w:t>Falsul</w:t>
      </w:r>
      <w:proofErr w:type="spellEnd"/>
      <w:r w:rsidRPr="005A1497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eastAsia="Calibri" w:hAnsi="Times New Roman" w:cs="Times New Roman"/>
          <w:i/>
          <w:sz w:val="24"/>
          <w:szCs w:val="24"/>
          <w:lang w:val="fr-FR"/>
        </w:rPr>
        <w:t>în</w:t>
      </w:r>
      <w:proofErr w:type="spellEnd"/>
      <w:r w:rsidRPr="005A1497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eastAsia="Calibri" w:hAnsi="Times New Roman" w:cs="Times New Roman"/>
          <w:i/>
          <w:sz w:val="24"/>
          <w:szCs w:val="24"/>
          <w:lang w:val="fr-FR"/>
        </w:rPr>
        <w:t>Declarații</w:t>
      </w:r>
      <w:proofErr w:type="spellEnd"/>
      <w:r w:rsidRPr="005A1497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eastAsia="Calibri" w:hAnsi="Times New Roman" w:cs="Times New Roman"/>
          <w:sz w:val="24"/>
          <w:szCs w:val="24"/>
          <w:lang w:val="fr-FR"/>
        </w:rPr>
        <w:t>din</w:t>
      </w:r>
      <w:proofErr w:type="spellEnd"/>
      <w:r w:rsidRPr="005A1497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eastAsia="Calibri" w:hAnsi="Times New Roman" w:cs="Times New Roman"/>
          <w:sz w:val="24"/>
          <w:szCs w:val="24"/>
          <w:lang w:val="fr-FR"/>
        </w:rPr>
        <w:t>Codul</w:t>
      </w:r>
      <w:proofErr w:type="spellEnd"/>
      <w:r w:rsidRPr="005A1497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eastAsia="Calibri" w:hAnsi="Times New Roman" w:cs="Times New Roman"/>
          <w:sz w:val="24"/>
          <w:szCs w:val="24"/>
          <w:lang w:val="fr-FR"/>
        </w:rPr>
        <w:t>penal</w:t>
      </w:r>
      <w:proofErr w:type="spellEnd"/>
      <w:r w:rsidRPr="005A1497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eastAsia="Calibri" w:hAnsi="Times New Roman" w:cs="Times New Roman"/>
          <w:sz w:val="24"/>
          <w:szCs w:val="24"/>
          <w:lang w:val="fr-FR"/>
        </w:rPr>
        <w:t>privind</w:t>
      </w:r>
      <w:proofErr w:type="spellEnd"/>
      <w:r w:rsidRPr="005A1497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: </w:t>
      </w:r>
      <w:proofErr w:type="spellStart"/>
      <w:r w:rsidRPr="005A1497">
        <w:rPr>
          <w:rFonts w:ascii="Times New Roman" w:eastAsia="Calibri" w:hAnsi="Times New Roman" w:cs="Times New Roman"/>
          <w:i/>
          <w:sz w:val="24"/>
          <w:szCs w:val="24"/>
          <w:lang w:val="fr-FR"/>
        </w:rPr>
        <w:t>Declararea</w:t>
      </w:r>
      <w:proofErr w:type="spellEnd"/>
      <w:r w:rsidRPr="005A1497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eastAsia="Calibri" w:hAnsi="Times New Roman" w:cs="Times New Roman"/>
          <w:i/>
          <w:sz w:val="24"/>
          <w:szCs w:val="24"/>
          <w:lang w:val="fr-FR"/>
        </w:rPr>
        <w:t>necorespunzătoare</w:t>
      </w:r>
      <w:proofErr w:type="spellEnd"/>
      <w:r w:rsidRPr="005A1497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a </w:t>
      </w:r>
      <w:proofErr w:type="spellStart"/>
      <w:r w:rsidRPr="005A1497">
        <w:rPr>
          <w:rFonts w:ascii="Times New Roman" w:eastAsia="Calibri" w:hAnsi="Times New Roman" w:cs="Times New Roman"/>
          <w:i/>
          <w:sz w:val="24"/>
          <w:szCs w:val="24"/>
          <w:lang w:val="fr-FR"/>
        </w:rPr>
        <w:t>adevărului</w:t>
      </w:r>
      <w:proofErr w:type="spellEnd"/>
      <w:r w:rsidRPr="005A1497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, </w:t>
      </w:r>
      <w:proofErr w:type="spellStart"/>
      <w:r w:rsidRPr="005A1497">
        <w:rPr>
          <w:rFonts w:ascii="Times New Roman" w:eastAsia="Calibri" w:hAnsi="Times New Roman" w:cs="Times New Roman"/>
          <w:i/>
          <w:sz w:val="24"/>
          <w:szCs w:val="24"/>
          <w:lang w:val="fr-FR"/>
        </w:rPr>
        <w:t>făcută</w:t>
      </w:r>
      <w:proofErr w:type="spellEnd"/>
      <w:r w:rsidRPr="005A1497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eastAsia="Calibri" w:hAnsi="Times New Roman" w:cs="Times New Roman"/>
          <w:i/>
          <w:sz w:val="24"/>
          <w:szCs w:val="24"/>
          <w:lang w:val="fr-FR"/>
        </w:rPr>
        <w:t>unei</w:t>
      </w:r>
      <w:proofErr w:type="spellEnd"/>
      <w:r w:rsidRPr="005A1497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eastAsia="Calibri" w:hAnsi="Times New Roman" w:cs="Times New Roman"/>
          <w:i/>
          <w:sz w:val="24"/>
          <w:szCs w:val="24"/>
          <w:lang w:val="fr-FR"/>
        </w:rPr>
        <w:t>persoane</w:t>
      </w:r>
      <w:proofErr w:type="spellEnd"/>
      <w:r w:rsidRPr="005A1497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eastAsia="Calibri" w:hAnsi="Times New Roman" w:cs="Times New Roman"/>
          <w:i/>
          <w:sz w:val="24"/>
          <w:szCs w:val="24"/>
          <w:lang w:val="fr-FR"/>
        </w:rPr>
        <w:t>dintre</w:t>
      </w:r>
      <w:proofErr w:type="spellEnd"/>
      <w:r w:rsidRPr="005A1497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eastAsia="Calibri" w:hAnsi="Times New Roman" w:cs="Times New Roman"/>
          <w:i/>
          <w:sz w:val="24"/>
          <w:szCs w:val="24"/>
          <w:lang w:val="fr-FR"/>
        </w:rPr>
        <w:t>cele</w:t>
      </w:r>
      <w:proofErr w:type="spellEnd"/>
      <w:r w:rsidRPr="005A1497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eastAsia="Calibri" w:hAnsi="Times New Roman" w:cs="Times New Roman"/>
          <w:i/>
          <w:sz w:val="24"/>
          <w:szCs w:val="24"/>
          <w:lang w:val="fr-FR"/>
        </w:rPr>
        <w:t>prevăzute</w:t>
      </w:r>
      <w:proofErr w:type="spellEnd"/>
      <w:r w:rsidRPr="005A1497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eastAsia="Calibri" w:hAnsi="Times New Roman" w:cs="Times New Roman"/>
          <w:i/>
          <w:sz w:val="24"/>
          <w:szCs w:val="24"/>
          <w:lang w:val="fr-FR"/>
        </w:rPr>
        <w:t>în</w:t>
      </w:r>
      <w:proofErr w:type="spellEnd"/>
      <w:r w:rsidRPr="005A1497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art. 175 </w:t>
      </w:r>
      <w:proofErr w:type="spellStart"/>
      <w:r w:rsidRPr="005A1497">
        <w:rPr>
          <w:rFonts w:ascii="Times New Roman" w:eastAsia="Calibri" w:hAnsi="Times New Roman" w:cs="Times New Roman"/>
          <w:i/>
          <w:sz w:val="24"/>
          <w:szCs w:val="24"/>
          <w:lang w:val="fr-FR"/>
        </w:rPr>
        <w:t>sau</w:t>
      </w:r>
      <w:proofErr w:type="spellEnd"/>
      <w:r w:rsidRPr="005A1497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eastAsia="Calibri" w:hAnsi="Times New Roman" w:cs="Times New Roman"/>
          <w:i/>
          <w:sz w:val="24"/>
          <w:szCs w:val="24"/>
          <w:lang w:val="fr-FR"/>
        </w:rPr>
        <w:t>unei</w:t>
      </w:r>
      <w:proofErr w:type="spellEnd"/>
      <w:r w:rsidRPr="005A1497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eastAsia="Calibri" w:hAnsi="Times New Roman" w:cs="Times New Roman"/>
          <w:i/>
          <w:sz w:val="24"/>
          <w:szCs w:val="24"/>
          <w:lang w:val="fr-FR"/>
        </w:rPr>
        <w:t>unități</w:t>
      </w:r>
      <w:proofErr w:type="spellEnd"/>
      <w:r w:rsidRPr="005A1497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eastAsia="Calibri" w:hAnsi="Times New Roman" w:cs="Times New Roman"/>
          <w:i/>
          <w:sz w:val="24"/>
          <w:szCs w:val="24"/>
          <w:lang w:val="fr-FR"/>
        </w:rPr>
        <w:t>în</w:t>
      </w:r>
      <w:proofErr w:type="spellEnd"/>
      <w:r w:rsidRPr="005A1497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care </w:t>
      </w:r>
      <w:proofErr w:type="spellStart"/>
      <w:r w:rsidRPr="005A1497">
        <w:rPr>
          <w:rFonts w:ascii="Times New Roman" w:eastAsia="Calibri" w:hAnsi="Times New Roman" w:cs="Times New Roman"/>
          <w:i/>
          <w:sz w:val="24"/>
          <w:szCs w:val="24"/>
          <w:lang w:val="fr-FR"/>
        </w:rPr>
        <w:t>aceasta</w:t>
      </w:r>
      <w:proofErr w:type="spellEnd"/>
      <w:r w:rsidRPr="005A1497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eastAsia="Calibri" w:hAnsi="Times New Roman" w:cs="Times New Roman"/>
          <w:i/>
          <w:sz w:val="24"/>
          <w:szCs w:val="24"/>
          <w:lang w:val="fr-FR"/>
        </w:rPr>
        <w:t>îşi</w:t>
      </w:r>
      <w:proofErr w:type="spellEnd"/>
      <w:r w:rsidRPr="005A1497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eastAsia="Calibri" w:hAnsi="Times New Roman" w:cs="Times New Roman"/>
          <w:i/>
          <w:sz w:val="24"/>
          <w:szCs w:val="24"/>
          <w:lang w:val="fr-FR"/>
        </w:rPr>
        <w:t>desfăşoară</w:t>
      </w:r>
      <w:proofErr w:type="spellEnd"/>
      <w:r w:rsidRPr="005A1497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eastAsia="Calibri" w:hAnsi="Times New Roman" w:cs="Times New Roman"/>
          <w:i/>
          <w:sz w:val="24"/>
          <w:szCs w:val="24"/>
          <w:lang w:val="fr-FR"/>
        </w:rPr>
        <w:t>activitatea</w:t>
      </w:r>
      <w:proofErr w:type="spellEnd"/>
      <w:r w:rsidRPr="005A1497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, </w:t>
      </w:r>
      <w:proofErr w:type="spellStart"/>
      <w:r w:rsidRPr="005A1497">
        <w:rPr>
          <w:rFonts w:ascii="Times New Roman" w:eastAsia="Calibri" w:hAnsi="Times New Roman" w:cs="Times New Roman"/>
          <w:i/>
          <w:sz w:val="24"/>
          <w:szCs w:val="24"/>
          <w:lang w:val="fr-FR"/>
        </w:rPr>
        <w:t>în</w:t>
      </w:r>
      <w:proofErr w:type="spellEnd"/>
      <w:r w:rsidRPr="005A1497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eastAsia="Calibri" w:hAnsi="Times New Roman" w:cs="Times New Roman"/>
          <w:i/>
          <w:sz w:val="24"/>
          <w:szCs w:val="24"/>
          <w:lang w:val="fr-FR"/>
        </w:rPr>
        <w:t>vederea</w:t>
      </w:r>
      <w:proofErr w:type="spellEnd"/>
      <w:r w:rsidRPr="005A1497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eastAsia="Calibri" w:hAnsi="Times New Roman" w:cs="Times New Roman"/>
          <w:i/>
          <w:sz w:val="24"/>
          <w:szCs w:val="24"/>
          <w:lang w:val="fr-FR"/>
        </w:rPr>
        <w:t>producerii</w:t>
      </w:r>
      <w:proofErr w:type="spellEnd"/>
      <w:r w:rsidRPr="005A1497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eastAsia="Calibri" w:hAnsi="Times New Roman" w:cs="Times New Roman"/>
          <w:i/>
          <w:sz w:val="24"/>
          <w:szCs w:val="24"/>
          <w:lang w:val="fr-FR"/>
        </w:rPr>
        <w:t>unei</w:t>
      </w:r>
      <w:proofErr w:type="spellEnd"/>
      <w:r w:rsidRPr="005A1497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eastAsia="Calibri" w:hAnsi="Times New Roman" w:cs="Times New Roman"/>
          <w:i/>
          <w:sz w:val="24"/>
          <w:szCs w:val="24"/>
          <w:lang w:val="fr-FR"/>
        </w:rPr>
        <w:t>consecințe</w:t>
      </w:r>
      <w:proofErr w:type="spellEnd"/>
      <w:r w:rsidRPr="005A1497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eastAsia="Calibri" w:hAnsi="Times New Roman" w:cs="Times New Roman"/>
          <w:i/>
          <w:sz w:val="24"/>
          <w:szCs w:val="24"/>
          <w:lang w:val="fr-FR"/>
        </w:rPr>
        <w:t>juridice</w:t>
      </w:r>
      <w:proofErr w:type="spellEnd"/>
      <w:r w:rsidRPr="005A1497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, pentru sine </w:t>
      </w:r>
      <w:proofErr w:type="spellStart"/>
      <w:r w:rsidRPr="005A1497">
        <w:rPr>
          <w:rFonts w:ascii="Times New Roman" w:eastAsia="Calibri" w:hAnsi="Times New Roman" w:cs="Times New Roman"/>
          <w:i/>
          <w:sz w:val="24"/>
          <w:szCs w:val="24"/>
          <w:lang w:val="fr-FR"/>
        </w:rPr>
        <w:t>sau</w:t>
      </w:r>
      <w:proofErr w:type="spellEnd"/>
      <w:r w:rsidRPr="005A1497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pentru </w:t>
      </w:r>
      <w:proofErr w:type="spellStart"/>
      <w:r w:rsidRPr="005A1497">
        <w:rPr>
          <w:rFonts w:ascii="Times New Roman" w:eastAsia="Calibri" w:hAnsi="Times New Roman" w:cs="Times New Roman"/>
          <w:i/>
          <w:sz w:val="24"/>
          <w:szCs w:val="24"/>
          <w:lang w:val="fr-FR"/>
        </w:rPr>
        <w:t>altul</w:t>
      </w:r>
      <w:proofErr w:type="spellEnd"/>
      <w:r w:rsidRPr="005A1497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, </w:t>
      </w:r>
      <w:proofErr w:type="spellStart"/>
      <w:r w:rsidRPr="005A1497">
        <w:rPr>
          <w:rFonts w:ascii="Times New Roman" w:eastAsia="Calibri" w:hAnsi="Times New Roman" w:cs="Times New Roman"/>
          <w:i/>
          <w:sz w:val="24"/>
          <w:szCs w:val="24"/>
          <w:lang w:val="fr-FR"/>
        </w:rPr>
        <w:t>atunci</w:t>
      </w:r>
      <w:proofErr w:type="spellEnd"/>
      <w:r w:rsidRPr="005A1497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eastAsia="Calibri" w:hAnsi="Times New Roman" w:cs="Times New Roman"/>
          <w:i/>
          <w:sz w:val="24"/>
          <w:szCs w:val="24"/>
          <w:lang w:val="fr-FR"/>
        </w:rPr>
        <w:t>când</w:t>
      </w:r>
      <w:proofErr w:type="spellEnd"/>
      <w:r w:rsidRPr="005A1497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, </w:t>
      </w:r>
      <w:proofErr w:type="spellStart"/>
      <w:r w:rsidRPr="005A1497">
        <w:rPr>
          <w:rFonts w:ascii="Times New Roman" w:eastAsia="Calibri" w:hAnsi="Times New Roman" w:cs="Times New Roman"/>
          <w:i/>
          <w:sz w:val="24"/>
          <w:szCs w:val="24"/>
          <w:lang w:val="fr-FR"/>
        </w:rPr>
        <w:t>potrivit</w:t>
      </w:r>
      <w:proofErr w:type="spellEnd"/>
      <w:r w:rsidRPr="005A1497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eastAsia="Calibri" w:hAnsi="Times New Roman" w:cs="Times New Roman"/>
          <w:i/>
          <w:sz w:val="24"/>
          <w:szCs w:val="24"/>
          <w:lang w:val="fr-FR"/>
        </w:rPr>
        <w:t>legii</w:t>
      </w:r>
      <w:proofErr w:type="spellEnd"/>
      <w:r w:rsidRPr="005A1497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eastAsia="Calibri" w:hAnsi="Times New Roman" w:cs="Times New Roman"/>
          <w:i/>
          <w:sz w:val="24"/>
          <w:szCs w:val="24"/>
          <w:lang w:val="fr-FR"/>
        </w:rPr>
        <w:t>ori</w:t>
      </w:r>
      <w:proofErr w:type="spellEnd"/>
      <w:r w:rsidRPr="005A1497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eastAsia="Calibri" w:hAnsi="Times New Roman" w:cs="Times New Roman"/>
          <w:i/>
          <w:sz w:val="24"/>
          <w:szCs w:val="24"/>
          <w:lang w:val="fr-FR"/>
        </w:rPr>
        <w:t>împrejurărilor</w:t>
      </w:r>
      <w:proofErr w:type="spellEnd"/>
      <w:r w:rsidRPr="005A1497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, </w:t>
      </w:r>
      <w:proofErr w:type="spellStart"/>
      <w:r w:rsidRPr="005A1497">
        <w:rPr>
          <w:rFonts w:ascii="Times New Roman" w:eastAsia="Calibri" w:hAnsi="Times New Roman" w:cs="Times New Roman"/>
          <w:i/>
          <w:sz w:val="24"/>
          <w:szCs w:val="24"/>
          <w:lang w:val="fr-FR"/>
        </w:rPr>
        <w:t>declarația</w:t>
      </w:r>
      <w:proofErr w:type="spellEnd"/>
      <w:r w:rsidRPr="005A1497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eastAsia="Calibri" w:hAnsi="Times New Roman" w:cs="Times New Roman"/>
          <w:i/>
          <w:sz w:val="24"/>
          <w:szCs w:val="24"/>
          <w:lang w:val="fr-FR"/>
        </w:rPr>
        <w:t>făcută</w:t>
      </w:r>
      <w:proofErr w:type="spellEnd"/>
      <w:r w:rsidRPr="005A1497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eastAsia="Calibri" w:hAnsi="Times New Roman" w:cs="Times New Roman"/>
          <w:i/>
          <w:sz w:val="24"/>
          <w:szCs w:val="24"/>
          <w:lang w:val="fr-FR"/>
        </w:rPr>
        <w:t>serveşte</w:t>
      </w:r>
      <w:proofErr w:type="spellEnd"/>
      <w:r w:rsidRPr="005A1497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la </w:t>
      </w:r>
      <w:proofErr w:type="spellStart"/>
      <w:r w:rsidRPr="005A1497">
        <w:rPr>
          <w:rFonts w:ascii="Times New Roman" w:eastAsia="Calibri" w:hAnsi="Times New Roman" w:cs="Times New Roman"/>
          <w:i/>
          <w:sz w:val="24"/>
          <w:szCs w:val="24"/>
          <w:lang w:val="fr-FR"/>
        </w:rPr>
        <w:t>producerea</w:t>
      </w:r>
      <w:proofErr w:type="spellEnd"/>
      <w:r w:rsidRPr="005A1497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eastAsia="Calibri" w:hAnsi="Times New Roman" w:cs="Times New Roman"/>
          <w:i/>
          <w:sz w:val="24"/>
          <w:szCs w:val="24"/>
          <w:lang w:val="fr-FR"/>
        </w:rPr>
        <w:t>acelei</w:t>
      </w:r>
      <w:proofErr w:type="spellEnd"/>
      <w:r w:rsidRPr="005A1497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eastAsia="Calibri" w:hAnsi="Times New Roman" w:cs="Times New Roman"/>
          <w:i/>
          <w:sz w:val="24"/>
          <w:szCs w:val="24"/>
          <w:lang w:val="fr-FR"/>
        </w:rPr>
        <w:t>consecințe</w:t>
      </w:r>
      <w:proofErr w:type="spellEnd"/>
      <w:r w:rsidRPr="005A1497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, se </w:t>
      </w:r>
      <w:proofErr w:type="spellStart"/>
      <w:r w:rsidRPr="005A1497">
        <w:rPr>
          <w:rFonts w:ascii="Times New Roman" w:eastAsia="Calibri" w:hAnsi="Times New Roman" w:cs="Times New Roman"/>
          <w:i/>
          <w:sz w:val="24"/>
          <w:szCs w:val="24"/>
          <w:lang w:val="fr-FR"/>
        </w:rPr>
        <w:t>pedepseşte</w:t>
      </w:r>
      <w:proofErr w:type="spellEnd"/>
      <w:r w:rsidRPr="005A1497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eastAsia="Calibri" w:hAnsi="Times New Roman" w:cs="Times New Roman"/>
          <w:i/>
          <w:sz w:val="24"/>
          <w:szCs w:val="24"/>
          <w:lang w:val="fr-FR"/>
        </w:rPr>
        <w:t>cu</w:t>
      </w:r>
      <w:proofErr w:type="spellEnd"/>
      <w:r w:rsidRPr="005A1497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eastAsia="Calibri" w:hAnsi="Times New Roman" w:cs="Times New Roman"/>
          <w:i/>
          <w:sz w:val="24"/>
          <w:szCs w:val="24"/>
          <w:lang w:val="fr-FR"/>
        </w:rPr>
        <w:t>închisoare</w:t>
      </w:r>
      <w:proofErr w:type="spellEnd"/>
      <w:r w:rsidRPr="005A1497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de la 3 </w:t>
      </w:r>
      <w:proofErr w:type="spellStart"/>
      <w:r w:rsidRPr="005A1497">
        <w:rPr>
          <w:rFonts w:ascii="Times New Roman" w:eastAsia="Calibri" w:hAnsi="Times New Roman" w:cs="Times New Roman"/>
          <w:i/>
          <w:sz w:val="24"/>
          <w:szCs w:val="24"/>
          <w:lang w:val="fr-FR"/>
        </w:rPr>
        <w:t>luni</w:t>
      </w:r>
      <w:proofErr w:type="spellEnd"/>
      <w:r w:rsidRPr="005A1497">
        <w:rPr>
          <w:rFonts w:ascii="Times New Roman" w:eastAsia="Calibri" w:hAnsi="Times New Roman" w:cs="Times New Roman"/>
          <w:bCs/>
          <w:iCs/>
          <w:sz w:val="24"/>
          <w:szCs w:val="24"/>
          <w:lang w:val="fr-FR"/>
        </w:rPr>
        <w:t xml:space="preserve"> </w:t>
      </w:r>
      <w:r w:rsidRPr="005A1497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la 2 </w:t>
      </w:r>
      <w:proofErr w:type="spellStart"/>
      <w:r w:rsidRPr="005A1497">
        <w:rPr>
          <w:rFonts w:ascii="Times New Roman" w:eastAsia="Calibri" w:hAnsi="Times New Roman" w:cs="Times New Roman"/>
          <w:i/>
          <w:sz w:val="24"/>
          <w:szCs w:val="24"/>
          <w:lang w:val="fr-FR"/>
        </w:rPr>
        <w:t>ani</w:t>
      </w:r>
      <w:proofErr w:type="spellEnd"/>
      <w:r w:rsidRPr="005A1497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eastAsia="Calibri" w:hAnsi="Times New Roman" w:cs="Times New Roman"/>
          <w:i/>
          <w:sz w:val="24"/>
          <w:szCs w:val="24"/>
          <w:lang w:val="fr-FR"/>
        </w:rPr>
        <w:t>sau</w:t>
      </w:r>
      <w:proofErr w:type="spellEnd"/>
      <w:r w:rsidRPr="005A1497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eastAsia="Calibri" w:hAnsi="Times New Roman" w:cs="Times New Roman"/>
          <w:i/>
          <w:sz w:val="24"/>
          <w:szCs w:val="24"/>
          <w:lang w:val="fr-FR"/>
        </w:rPr>
        <w:t>cu</w:t>
      </w:r>
      <w:proofErr w:type="spellEnd"/>
      <w:r w:rsidRPr="005A1497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5A1497">
        <w:rPr>
          <w:rFonts w:ascii="Times New Roman" w:eastAsia="Calibri" w:hAnsi="Times New Roman" w:cs="Times New Roman"/>
          <w:i/>
          <w:sz w:val="24"/>
          <w:szCs w:val="24"/>
          <w:lang w:val="fr-FR"/>
        </w:rPr>
        <w:t>amendă</w:t>
      </w:r>
      <w:proofErr w:type="spellEnd"/>
      <w:r w:rsidRPr="005A1497">
        <w:rPr>
          <w:rFonts w:ascii="Times New Roman" w:eastAsia="Calibri" w:hAnsi="Times New Roman" w:cs="Times New Roman"/>
          <w:i/>
          <w:sz w:val="24"/>
          <w:szCs w:val="24"/>
          <w:lang w:val="fr-FR"/>
        </w:rPr>
        <w:t>.</w:t>
      </w:r>
    </w:p>
    <w:p w:rsidR="009E46E6" w:rsidRPr="005A1497" w:rsidRDefault="009E46E6" w:rsidP="009E46E6">
      <w:pPr>
        <w:widowControl w:val="0"/>
        <w:suppressAutoHyphens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fr-FR"/>
        </w:rPr>
      </w:pPr>
    </w:p>
    <w:p w:rsidR="009E46E6" w:rsidRPr="005A1497" w:rsidRDefault="009E46E6" w:rsidP="009E46E6">
      <w:pPr>
        <w:widowControl w:val="0"/>
        <w:suppressAutoHyphens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es-ES"/>
        </w:rPr>
      </w:pPr>
      <w:proofErr w:type="gramStart"/>
      <w:r w:rsidRPr="005A1497">
        <w:rPr>
          <w:rFonts w:ascii="Times New Roman" w:eastAsia="Andale Sans UI" w:hAnsi="Times New Roman" w:cs="Times New Roman"/>
          <w:kern w:val="1"/>
          <w:sz w:val="24"/>
          <w:szCs w:val="24"/>
          <w:lang w:val="es-ES"/>
        </w:rPr>
        <w:t>Data: ....</w:t>
      </w:r>
      <w:proofErr w:type="gramEnd"/>
      <w:r w:rsidRPr="005A1497">
        <w:rPr>
          <w:rFonts w:ascii="Times New Roman" w:eastAsia="Andale Sans UI" w:hAnsi="Times New Roman" w:cs="Times New Roman"/>
          <w:kern w:val="1"/>
          <w:sz w:val="24"/>
          <w:szCs w:val="24"/>
          <w:lang w:val="es-ES"/>
        </w:rPr>
        <w:t>./…../……</w:t>
      </w:r>
    </w:p>
    <w:p w:rsidR="009E46E6" w:rsidRPr="005A1497" w:rsidRDefault="009E46E6" w:rsidP="009E46E6">
      <w:pPr>
        <w:widowControl w:val="0"/>
        <w:suppressAutoHyphens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es-ES"/>
        </w:rPr>
      </w:pPr>
      <w:r w:rsidRPr="005A1497">
        <w:rPr>
          <w:rFonts w:ascii="Times New Roman" w:eastAsia="Andale Sans UI" w:hAnsi="Times New Roman" w:cs="Times New Roman"/>
          <w:kern w:val="1"/>
          <w:sz w:val="24"/>
          <w:szCs w:val="24"/>
          <w:lang w:val="es-ES"/>
        </w:rPr>
        <w:t>………………………</w:t>
      </w:r>
      <w:proofErr w:type="gramStart"/>
      <w:r w:rsidRPr="005A1497">
        <w:rPr>
          <w:rFonts w:ascii="Times New Roman" w:eastAsia="Andale Sans UI" w:hAnsi="Times New Roman" w:cs="Times New Roman"/>
          <w:kern w:val="1"/>
          <w:sz w:val="24"/>
          <w:szCs w:val="24"/>
          <w:lang w:val="es-ES"/>
        </w:rPr>
        <w:t>…....</w:t>
      </w:r>
      <w:proofErr w:type="gramEnd"/>
      <w:r w:rsidRPr="005A1497">
        <w:rPr>
          <w:rFonts w:ascii="Times New Roman" w:eastAsia="Andale Sans UI" w:hAnsi="Times New Roman" w:cs="Times New Roman"/>
          <w:kern w:val="1"/>
          <w:sz w:val="24"/>
          <w:szCs w:val="24"/>
          <w:lang w:val="es-ES"/>
        </w:rPr>
        <w:t xml:space="preserve">, </w:t>
      </w:r>
      <w:proofErr w:type="spellStart"/>
      <w:r w:rsidRPr="005A1497">
        <w:rPr>
          <w:rFonts w:ascii="Times New Roman" w:eastAsia="Andale Sans UI" w:hAnsi="Times New Roman" w:cs="Times New Roman"/>
          <w:kern w:val="1"/>
          <w:sz w:val="24"/>
          <w:szCs w:val="24"/>
          <w:lang w:val="es-ES"/>
        </w:rPr>
        <w:t>în</w:t>
      </w:r>
      <w:proofErr w:type="spellEnd"/>
      <w:r w:rsidRPr="005A1497">
        <w:rPr>
          <w:rFonts w:ascii="Times New Roman" w:eastAsia="Andale Sans UI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5A1497">
        <w:rPr>
          <w:rFonts w:ascii="Times New Roman" w:eastAsia="Andale Sans UI" w:hAnsi="Times New Roman" w:cs="Times New Roman"/>
          <w:kern w:val="1"/>
          <w:sz w:val="24"/>
          <w:szCs w:val="24"/>
          <w:lang w:val="es-ES"/>
        </w:rPr>
        <w:t>calitate</w:t>
      </w:r>
      <w:proofErr w:type="spellEnd"/>
      <w:r w:rsidRPr="005A1497">
        <w:rPr>
          <w:rFonts w:ascii="Times New Roman" w:eastAsia="Andale Sans UI" w:hAnsi="Times New Roman" w:cs="Times New Roman"/>
          <w:kern w:val="1"/>
          <w:sz w:val="24"/>
          <w:szCs w:val="24"/>
          <w:lang w:val="es-ES"/>
        </w:rPr>
        <w:t xml:space="preserve"> de ............................., legal </w:t>
      </w:r>
      <w:proofErr w:type="spellStart"/>
      <w:r w:rsidRPr="005A1497">
        <w:rPr>
          <w:rFonts w:ascii="Times New Roman" w:eastAsia="Andale Sans UI" w:hAnsi="Times New Roman" w:cs="Times New Roman"/>
          <w:kern w:val="1"/>
          <w:sz w:val="24"/>
          <w:szCs w:val="24"/>
          <w:lang w:val="es-ES"/>
        </w:rPr>
        <w:t>autorizat</w:t>
      </w:r>
      <w:proofErr w:type="spellEnd"/>
      <w:r w:rsidRPr="005A1497">
        <w:rPr>
          <w:rFonts w:ascii="Times New Roman" w:eastAsia="Andale Sans UI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5A1497">
        <w:rPr>
          <w:rFonts w:ascii="Times New Roman" w:eastAsia="Andale Sans UI" w:hAnsi="Times New Roman" w:cs="Times New Roman"/>
          <w:kern w:val="1"/>
          <w:sz w:val="24"/>
          <w:szCs w:val="24"/>
          <w:lang w:val="es-ES"/>
        </w:rPr>
        <w:t>să</w:t>
      </w:r>
      <w:proofErr w:type="spellEnd"/>
      <w:r w:rsidRPr="005A1497">
        <w:rPr>
          <w:rFonts w:ascii="Times New Roman" w:eastAsia="Andale Sans UI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5A1497">
        <w:rPr>
          <w:rFonts w:ascii="Times New Roman" w:eastAsia="Andale Sans UI" w:hAnsi="Times New Roman" w:cs="Times New Roman"/>
          <w:kern w:val="1"/>
          <w:sz w:val="24"/>
          <w:szCs w:val="24"/>
          <w:lang w:val="es-ES"/>
        </w:rPr>
        <w:t>semnez</w:t>
      </w:r>
      <w:proofErr w:type="spellEnd"/>
      <w:r w:rsidRPr="005A1497">
        <w:rPr>
          <w:rFonts w:ascii="Times New Roman" w:eastAsia="Andale Sans UI" w:hAnsi="Times New Roman" w:cs="Times New Roman"/>
          <w:kern w:val="1"/>
          <w:sz w:val="24"/>
          <w:szCs w:val="24"/>
          <w:lang w:val="es-ES"/>
        </w:rPr>
        <w:t xml:space="preserve"> oferta pentru şi </w:t>
      </w:r>
      <w:proofErr w:type="spellStart"/>
      <w:r w:rsidRPr="005A1497">
        <w:rPr>
          <w:rFonts w:ascii="Times New Roman" w:eastAsia="Andale Sans UI" w:hAnsi="Times New Roman" w:cs="Times New Roman"/>
          <w:kern w:val="1"/>
          <w:sz w:val="24"/>
          <w:szCs w:val="24"/>
          <w:lang w:val="es-ES"/>
        </w:rPr>
        <w:t>în</w:t>
      </w:r>
      <w:proofErr w:type="spellEnd"/>
      <w:r w:rsidRPr="005A1497">
        <w:rPr>
          <w:rFonts w:ascii="Times New Roman" w:eastAsia="Andale Sans UI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5A1497">
        <w:rPr>
          <w:rFonts w:ascii="Times New Roman" w:eastAsia="Andale Sans UI" w:hAnsi="Times New Roman" w:cs="Times New Roman"/>
          <w:kern w:val="1"/>
          <w:sz w:val="24"/>
          <w:szCs w:val="24"/>
          <w:lang w:val="es-ES"/>
        </w:rPr>
        <w:t>numele</w:t>
      </w:r>
      <w:proofErr w:type="spellEnd"/>
      <w:r w:rsidRPr="005A1497">
        <w:rPr>
          <w:rFonts w:ascii="Times New Roman" w:eastAsia="Andale Sans UI" w:hAnsi="Times New Roman" w:cs="Times New Roman"/>
          <w:kern w:val="1"/>
          <w:sz w:val="24"/>
          <w:szCs w:val="24"/>
          <w:lang w:val="es-ES"/>
        </w:rPr>
        <w:t xml:space="preserve"> ................................................................................. .</w:t>
      </w:r>
    </w:p>
    <w:p w:rsidR="009E46E6" w:rsidRPr="005A1497" w:rsidRDefault="009E46E6" w:rsidP="009E46E6">
      <w:pPr>
        <w:widowControl w:val="0"/>
        <w:suppressAutoHyphens/>
        <w:jc w:val="both"/>
        <w:rPr>
          <w:rFonts w:ascii="Times New Roman" w:eastAsia="Andale Sans UI" w:hAnsi="Times New Roman" w:cs="Times New Roman"/>
          <w:i/>
          <w:kern w:val="1"/>
          <w:sz w:val="24"/>
          <w:szCs w:val="24"/>
        </w:rPr>
      </w:pPr>
      <w:r w:rsidRPr="005A1497">
        <w:rPr>
          <w:rFonts w:ascii="Times New Roman" w:eastAsia="Andale Sans UI" w:hAnsi="Times New Roman" w:cs="Times New Roman"/>
          <w:kern w:val="1"/>
          <w:sz w:val="24"/>
          <w:szCs w:val="24"/>
          <w:lang w:val="es-ES"/>
        </w:rPr>
        <w:t xml:space="preserve">                                                       </w:t>
      </w:r>
      <w:r w:rsidRPr="005A1497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>(</w:t>
      </w:r>
      <w:proofErr w:type="spellStart"/>
      <w:r w:rsidRPr="005A1497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>denumirea</w:t>
      </w:r>
      <w:proofErr w:type="spellEnd"/>
      <w:r w:rsidRPr="005A1497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>/</w:t>
      </w:r>
      <w:proofErr w:type="spellStart"/>
      <w:r w:rsidRPr="005A1497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>numele</w:t>
      </w:r>
      <w:proofErr w:type="spellEnd"/>
      <w:r w:rsidRPr="005A1497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 xml:space="preserve"> </w:t>
      </w:r>
      <w:proofErr w:type="spellStart"/>
      <w:r w:rsidRPr="005A1497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>operatorului</w:t>
      </w:r>
      <w:proofErr w:type="spellEnd"/>
      <w:r w:rsidRPr="005A1497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 xml:space="preserve"> economic)</w:t>
      </w:r>
    </w:p>
    <w:p w:rsidR="009E46E6" w:rsidRPr="005A1497" w:rsidRDefault="009E46E6" w:rsidP="009E46E6">
      <w:pPr>
        <w:widowControl w:val="0"/>
        <w:suppressAutoHyphens/>
        <w:jc w:val="both"/>
        <w:rPr>
          <w:rFonts w:ascii="Times New Roman" w:eastAsia="Andale Sans UI" w:hAnsi="Times New Roman" w:cs="Times New Roman"/>
          <w:i/>
          <w:kern w:val="1"/>
          <w:sz w:val="24"/>
          <w:szCs w:val="24"/>
        </w:rPr>
      </w:pPr>
    </w:p>
    <w:p w:rsidR="009E46E6" w:rsidRPr="005A1497" w:rsidRDefault="009E46E6" w:rsidP="009E46E6">
      <w:pPr>
        <w:widowControl w:val="0"/>
        <w:suppressAutoHyphens/>
        <w:jc w:val="both"/>
        <w:rPr>
          <w:rFonts w:ascii="Times New Roman" w:eastAsia="Andale Sans UI" w:hAnsi="Times New Roman" w:cs="Times New Roman"/>
          <w:i/>
          <w:kern w:val="1"/>
          <w:sz w:val="24"/>
          <w:szCs w:val="24"/>
        </w:rPr>
      </w:pPr>
    </w:p>
    <w:p w:rsidR="009E46E6" w:rsidRPr="005A1497" w:rsidRDefault="009E46E6" w:rsidP="009E46E6">
      <w:pPr>
        <w:rPr>
          <w:rFonts w:ascii="Times New Roman" w:hAnsi="Times New Roman" w:cs="Times New Roman"/>
          <w:sz w:val="24"/>
          <w:szCs w:val="24"/>
        </w:rPr>
      </w:pPr>
    </w:p>
    <w:p w:rsidR="009E46E6" w:rsidRPr="005A1497" w:rsidRDefault="009E46E6" w:rsidP="009E46E6">
      <w:pPr>
        <w:rPr>
          <w:rFonts w:ascii="Times New Roman" w:hAnsi="Times New Roman" w:cs="Times New Roman"/>
          <w:sz w:val="24"/>
          <w:szCs w:val="24"/>
        </w:rPr>
      </w:pPr>
    </w:p>
    <w:p w:rsidR="00AD0EB0" w:rsidRPr="005A1497" w:rsidRDefault="00AD0EB0" w:rsidP="009E46E6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AD0EB0" w:rsidRPr="005A1497" w:rsidSect="00247E64">
      <w:headerReference w:type="default" r:id="rId7"/>
      <w:footerReference w:type="default" r:id="rId8"/>
      <w:pgSz w:w="11906" w:h="16838" w:code="9"/>
      <w:pgMar w:top="1440" w:right="1440" w:bottom="1440" w:left="1440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44B" w:rsidRDefault="0066744B" w:rsidP="00247E64">
      <w:pPr>
        <w:spacing w:after="0" w:line="240" w:lineRule="auto"/>
      </w:pPr>
      <w:r>
        <w:separator/>
      </w:r>
    </w:p>
  </w:endnote>
  <w:endnote w:type="continuationSeparator" w:id="0">
    <w:p w:rsidR="0066744B" w:rsidRDefault="0066744B" w:rsidP="0024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E64" w:rsidRDefault="00D50FB2">
    <w:pPr>
      <w:pStyle w:val="Footer"/>
    </w:pPr>
    <w:r>
      <w:rPr>
        <w:noProof/>
        <w:lang w:val="ro-RO" w:eastAsia="ro-RO"/>
      </w:rPr>
      <w:drawing>
        <wp:inline distT="0" distB="0" distL="0" distR="0">
          <wp:extent cx="5731510" cy="890905"/>
          <wp:effectExtent l="0" t="0" r="2540" b="4445"/>
          <wp:docPr id="10" name="I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igle_POCA_j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9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44B" w:rsidRDefault="0066744B" w:rsidP="00247E64">
      <w:pPr>
        <w:spacing w:after="0" w:line="240" w:lineRule="auto"/>
      </w:pPr>
      <w:r>
        <w:separator/>
      </w:r>
    </w:p>
  </w:footnote>
  <w:footnote w:type="continuationSeparator" w:id="0">
    <w:p w:rsidR="0066744B" w:rsidRDefault="0066744B" w:rsidP="00247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E64" w:rsidRDefault="00247E64">
    <w:pPr>
      <w:pStyle w:val="Header"/>
    </w:pPr>
    <w:r>
      <w:rPr>
        <w:noProof/>
        <w:lang w:val="ro-RO" w:eastAsia="ro-RO"/>
      </w:rPr>
      <w:drawing>
        <wp:inline distT="0" distB="0" distL="0" distR="0">
          <wp:extent cx="5732060" cy="1006144"/>
          <wp:effectExtent l="0" t="0" r="254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e_POCA_sus_portret_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4161" cy="1011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6C92"/>
    <w:multiLevelType w:val="hybridMultilevel"/>
    <w:tmpl w:val="3B241FA2"/>
    <w:lvl w:ilvl="0" w:tplc="490E2C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C4434"/>
    <w:multiLevelType w:val="hybridMultilevel"/>
    <w:tmpl w:val="9FE21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61966"/>
    <w:multiLevelType w:val="hybridMultilevel"/>
    <w:tmpl w:val="4B1C0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D5560"/>
    <w:multiLevelType w:val="hybridMultilevel"/>
    <w:tmpl w:val="EECEF152"/>
    <w:lvl w:ilvl="0" w:tplc="69F43AF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5BAC69A">
      <w:start w:val="1"/>
      <w:numFmt w:val="lowerLetter"/>
      <w:lvlText w:val="%2)"/>
      <w:lvlJc w:val="left"/>
      <w:pPr>
        <w:ind w:left="136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B732526"/>
    <w:multiLevelType w:val="hybridMultilevel"/>
    <w:tmpl w:val="D7AA23DE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68986027"/>
    <w:multiLevelType w:val="hybridMultilevel"/>
    <w:tmpl w:val="D1B25A12"/>
    <w:lvl w:ilvl="0" w:tplc="04090017">
      <w:start w:val="1"/>
      <w:numFmt w:val="lowerLetter"/>
      <w:lvlText w:val="%1)"/>
      <w:lvlJc w:val="left"/>
      <w:pPr>
        <w:ind w:left="870" w:hanging="360"/>
      </w:pPr>
    </w:lvl>
    <w:lvl w:ilvl="1" w:tplc="E5349CA8">
      <w:start w:val="1"/>
      <w:numFmt w:val="lowerLetter"/>
      <w:lvlText w:val="%2)"/>
      <w:lvlJc w:val="left"/>
      <w:pPr>
        <w:ind w:left="159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722E2A0A"/>
    <w:multiLevelType w:val="hybridMultilevel"/>
    <w:tmpl w:val="31FE451E"/>
    <w:lvl w:ilvl="0" w:tplc="2556CB64">
      <w:start w:val="8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64"/>
    <w:rsid w:val="000667E5"/>
    <w:rsid w:val="000C33A0"/>
    <w:rsid w:val="00136BC1"/>
    <w:rsid w:val="001765B8"/>
    <w:rsid w:val="001B5E08"/>
    <w:rsid w:val="00225485"/>
    <w:rsid w:val="00247E64"/>
    <w:rsid w:val="002B0FA0"/>
    <w:rsid w:val="002F6A5E"/>
    <w:rsid w:val="003F5A22"/>
    <w:rsid w:val="004024C1"/>
    <w:rsid w:val="004D4DB9"/>
    <w:rsid w:val="005A1497"/>
    <w:rsid w:val="00616004"/>
    <w:rsid w:val="0063329F"/>
    <w:rsid w:val="00666199"/>
    <w:rsid w:val="0066744B"/>
    <w:rsid w:val="0069234B"/>
    <w:rsid w:val="007158D2"/>
    <w:rsid w:val="00721F90"/>
    <w:rsid w:val="007870E1"/>
    <w:rsid w:val="008D6F1A"/>
    <w:rsid w:val="009475BF"/>
    <w:rsid w:val="00991675"/>
    <w:rsid w:val="009A51C6"/>
    <w:rsid w:val="009E46E6"/>
    <w:rsid w:val="00A1760C"/>
    <w:rsid w:val="00AD0EB0"/>
    <w:rsid w:val="00AD554B"/>
    <w:rsid w:val="00B61085"/>
    <w:rsid w:val="00BA4074"/>
    <w:rsid w:val="00D131D1"/>
    <w:rsid w:val="00D50FB2"/>
    <w:rsid w:val="00DF1000"/>
    <w:rsid w:val="00E128BC"/>
    <w:rsid w:val="00E522B7"/>
    <w:rsid w:val="00E86EF1"/>
    <w:rsid w:val="00F16DFE"/>
    <w:rsid w:val="00F3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9B1CDB-CBB3-4203-A3EC-81C8E597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5BF"/>
  </w:style>
  <w:style w:type="paragraph" w:styleId="Heading1">
    <w:name w:val="heading 1"/>
    <w:basedOn w:val="Normal"/>
    <w:link w:val="Heading1Char"/>
    <w:uiPriority w:val="9"/>
    <w:qFormat/>
    <w:rsid w:val="00247E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247E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47E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E64"/>
  </w:style>
  <w:style w:type="paragraph" w:styleId="Footer">
    <w:name w:val="footer"/>
    <w:basedOn w:val="Normal"/>
    <w:link w:val="FooterCha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E64"/>
  </w:style>
  <w:style w:type="character" w:customStyle="1" w:styleId="Heading1Char">
    <w:name w:val="Heading 1 Char"/>
    <w:basedOn w:val="DefaultParagraphFont"/>
    <w:link w:val="Heading1"/>
    <w:uiPriority w:val="9"/>
    <w:rsid w:val="00247E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247E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47E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4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47E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E64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9475B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9475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lack15b">
    <w:name w:val="black_15_b"/>
    <w:rsid w:val="009475BF"/>
  </w:style>
  <w:style w:type="character" w:customStyle="1" w:styleId="FontStyle35">
    <w:name w:val="Font Style35"/>
    <w:uiPriority w:val="99"/>
    <w:rsid w:val="000C33A0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303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3410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Oana Stefan</cp:lastModifiedBy>
  <cp:revision>3</cp:revision>
  <cp:lastPrinted>2018-08-28T05:53:00Z</cp:lastPrinted>
  <dcterms:created xsi:type="dcterms:W3CDTF">2019-07-01T14:57:00Z</dcterms:created>
  <dcterms:modified xsi:type="dcterms:W3CDTF">2019-07-01T14:57:00Z</dcterms:modified>
</cp:coreProperties>
</file>