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B2" w:rsidRPr="00EB36E9" w:rsidRDefault="00A536B2" w:rsidP="00A536B2">
      <w:pPr>
        <w:widowControl w:val="0"/>
        <w:autoSpaceDE w:val="0"/>
        <w:autoSpaceDN w:val="0"/>
        <w:adjustRightInd w:val="0"/>
        <w:spacing w:after="0"/>
        <w:jc w:val="both"/>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Departamentul: DEFA – COMPARTIMENTUL ACHIZIȚII</w:t>
      </w:r>
    </w:p>
    <w:p w:rsidR="00A536B2" w:rsidRPr="00EB36E9" w:rsidRDefault="00A536B2" w:rsidP="00A536B2">
      <w:pPr>
        <w:widowControl w:val="0"/>
        <w:autoSpaceDE w:val="0"/>
        <w:autoSpaceDN w:val="0"/>
        <w:adjustRightInd w:val="0"/>
        <w:spacing w:after="0"/>
        <w:jc w:val="both"/>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Nr.</w:t>
      </w:r>
      <w:r w:rsidRPr="00EB36E9">
        <w:rPr>
          <w:rFonts w:ascii="Trebuchet MS" w:eastAsia="Times New Roman" w:hAnsi="Trebuchet MS" w:cs="Times New Roman"/>
          <w:b/>
          <w:sz w:val="24"/>
          <w:szCs w:val="24"/>
          <w:lang w:val="ro-RO"/>
        </w:rPr>
        <w:t xml:space="preserve"> </w:t>
      </w:r>
      <w:r w:rsidRPr="00EB36E9">
        <w:rPr>
          <w:rFonts w:ascii="Trebuchet MS" w:eastAsia="Times New Roman" w:hAnsi="Trebuchet MS" w:cs="Times New Roman"/>
          <w:sz w:val="24"/>
          <w:szCs w:val="24"/>
          <w:lang w:val="ro-RO"/>
        </w:rPr>
        <w:t xml:space="preserve">........................................................................                                 </w:t>
      </w:r>
    </w:p>
    <w:p w:rsidR="00A536B2" w:rsidRPr="00EB36E9" w:rsidRDefault="00A536B2" w:rsidP="00A536B2">
      <w:pPr>
        <w:widowControl w:val="0"/>
        <w:autoSpaceDE w:val="0"/>
        <w:autoSpaceDN w:val="0"/>
        <w:adjustRightInd w:val="0"/>
        <w:spacing w:after="0"/>
        <w:jc w:val="both"/>
        <w:rPr>
          <w:rFonts w:ascii="Trebuchet MS" w:eastAsia="Times New Roman" w:hAnsi="Trebuchet MS" w:cs="Times New Roman"/>
          <w:b/>
          <w:color w:val="3366FF"/>
          <w:sz w:val="24"/>
          <w:szCs w:val="24"/>
          <w:lang w:val="ro-RO"/>
        </w:rPr>
      </w:pPr>
    </w:p>
    <w:p w:rsidR="00A536B2" w:rsidRPr="00EB36E9" w:rsidRDefault="00A536B2" w:rsidP="00A536B2">
      <w:pPr>
        <w:widowControl w:val="0"/>
        <w:autoSpaceDE w:val="0"/>
        <w:autoSpaceDN w:val="0"/>
        <w:adjustRightInd w:val="0"/>
        <w:spacing w:after="0"/>
        <w:jc w:val="both"/>
        <w:rPr>
          <w:rFonts w:ascii="Trebuchet MS" w:eastAsia="Times New Roman" w:hAnsi="Trebuchet MS" w:cs="Times New Roman"/>
          <w:b/>
          <w:sz w:val="24"/>
          <w:szCs w:val="24"/>
          <w:lang w:val="ro-RO"/>
        </w:rPr>
      </w:pPr>
      <w:r w:rsidRPr="00EB36E9">
        <w:rPr>
          <w:rFonts w:ascii="Trebuchet MS" w:eastAsia="Times New Roman" w:hAnsi="Trebuchet MS" w:cs="Times New Roman"/>
          <w:b/>
          <w:color w:val="3366FF"/>
          <w:sz w:val="24"/>
          <w:szCs w:val="24"/>
          <w:lang w:val="ro-RO"/>
        </w:rPr>
        <w:t xml:space="preserve">                </w:t>
      </w:r>
      <w:r w:rsidR="002A4031">
        <w:rPr>
          <w:rFonts w:ascii="Trebuchet MS" w:eastAsia="Times New Roman" w:hAnsi="Trebuchet MS" w:cs="Times New Roman"/>
          <w:b/>
          <w:sz w:val="24"/>
          <w:szCs w:val="24"/>
          <w:lang w:val="ro-RO"/>
        </w:rPr>
        <w:t>SE APROBĂ</w:t>
      </w:r>
      <w:r w:rsidRPr="00EB36E9">
        <w:rPr>
          <w:rFonts w:ascii="Trebuchet MS" w:eastAsia="Times New Roman" w:hAnsi="Trebuchet MS" w:cs="Times New Roman"/>
          <w:b/>
          <w:sz w:val="24"/>
          <w:szCs w:val="24"/>
          <w:lang w:val="ro-RO"/>
        </w:rPr>
        <w:t>,</w:t>
      </w:r>
    </w:p>
    <w:p w:rsidR="00A536B2" w:rsidRPr="00EB36E9" w:rsidRDefault="00A536B2" w:rsidP="00A536B2">
      <w:pPr>
        <w:widowControl w:val="0"/>
        <w:autoSpaceDE w:val="0"/>
        <w:autoSpaceDN w:val="0"/>
        <w:adjustRightInd w:val="0"/>
        <w:spacing w:after="0"/>
        <w:jc w:val="both"/>
        <w:rPr>
          <w:rFonts w:ascii="Trebuchet MS" w:eastAsia="Times New Roman" w:hAnsi="Trebuchet MS" w:cs="Times New Roman"/>
          <w:b/>
          <w:sz w:val="24"/>
          <w:szCs w:val="24"/>
          <w:lang w:val="ro-RO"/>
        </w:rPr>
      </w:pPr>
      <w:r w:rsidRPr="00EB36E9">
        <w:rPr>
          <w:rFonts w:ascii="Trebuchet MS" w:eastAsia="Times New Roman" w:hAnsi="Trebuchet MS" w:cs="Times New Roman"/>
          <w:b/>
          <w:sz w:val="24"/>
          <w:szCs w:val="24"/>
          <w:lang w:val="ro-RO"/>
        </w:rPr>
        <w:t xml:space="preserve">                DIRECTOR,</w:t>
      </w:r>
    </w:p>
    <w:p w:rsidR="00A536B2" w:rsidRPr="00EB36E9" w:rsidRDefault="00A536B2" w:rsidP="00A536B2">
      <w:pPr>
        <w:spacing w:after="0"/>
        <w:rPr>
          <w:rFonts w:ascii="Trebuchet MS" w:eastAsia="Times New Roman" w:hAnsi="Trebuchet MS" w:cs="Times New Roman"/>
          <w:b/>
          <w:sz w:val="24"/>
          <w:szCs w:val="24"/>
          <w:lang w:val="ro-RO"/>
        </w:rPr>
      </w:pPr>
    </w:p>
    <w:p w:rsidR="00A536B2" w:rsidRPr="00EB36E9" w:rsidRDefault="00A536B2" w:rsidP="00A536B2">
      <w:pPr>
        <w:spacing w:after="0"/>
        <w:rPr>
          <w:rFonts w:ascii="Trebuchet MS" w:eastAsia="Times New Roman" w:hAnsi="Trebuchet MS" w:cs="Times New Roman"/>
          <w:b/>
          <w:sz w:val="24"/>
          <w:szCs w:val="24"/>
          <w:lang w:val="ro-RO"/>
        </w:rPr>
      </w:pPr>
    </w:p>
    <w:p w:rsidR="00A536B2" w:rsidRDefault="00A536B2" w:rsidP="00A536B2">
      <w:pPr>
        <w:keepLines/>
        <w:tabs>
          <w:tab w:val="left" w:pos="720"/>
        </w:tabs>
        <w:spacing w:after="0"/>
        <w:outlineLvl w:val="1"/>
        <w:rPr>
          <w:rFonts w:ascii="Trebuchet MS" w:eastAsia="Times New Roman" w:hAnsi="Trebuchet MS" w:cs="Times New Roman"/>
          <w:b/>
          <w:bCs/>
          <w:color w:val="000000"/>
          <w:kern w:val="1"/>
          <w:sz w:val="24"/>
          <w:szCs w:val="24"/>
          <w:lang w:val="ro-RO"/>
        </w:rPr>
      </w:pPr>
    </w:p>
    <w:p w:rsidR="00FE6DA9" w:rsidRPr="00EB36E9" w:rsidRDefault="00FE6DA9" w:rsidP="00A536B2">
      <w:pPr>
        <w:keepLines/>
        <w:tabs>
          <w:tab w:val="left" w:pos="720"/>
        </w:tabs>
        <w:spacing w:after="0"/>
        <w:outlineLvl w:val="1"/>
        <w:rPr>
          <w:rFonts w:ascii="Trebuchet MS" w:eastAsia="Times New Roman" w:hAnsi="Trebuchet MS" w:cs="Times New Roman"/>
          <w:b/>
          <w:bCs/>
          <w:color w:val="000000"/>
          <w:kern w:val="1"/>
          <w:sz w:val="24"/>
          <w:szCs w:val="24"/>
          <w:lang w:val="ro-RO"/>
        </w:rPr>
      </w:pPr>
    </w:p>
    <w:p w:rsidR="00A536B2" w:rsidRPr="00EB36E9" w:rsidRDefault="00A536B2" w:rsidP="00A536B2">
      <w:pPr>
        <w:keepLines/>
        <w:tabs>
          <w:tab w:val="left" w:pos="720"/>
        </w:tabs>
        <w:spacing w:after="0"/>
        <w:jc w:val="center"/>
        <w:outlineLvl w:val="1"/>
        <w:rPr>
          <w:rFonts w:ascii="Trebuchet MS" w:eastAsia="Times New Roman" w:hAnsi="Trebuchet MS" w:cs="Times New Roman"/>
          <w:b/>
          <w:bCs/>
          <w:color w:val="000000"/>
          <w:kern w:val="1"/>
          <w:sz w:val="24"/>
          <w:szCs w:val="24"/>
          <w:lang w:val="ro-RO"/>
        </w:rPr>
      </w:pPr>
      <w:r w:rsidRPr="00EB36E9">
        <w:rPr>
          <w:rFonts w:ascii="Trebuchet MS" w:eastAsia="Times New Roman" w:hAnsi="Trebuchet MS" w:cs="Times New Roman"/>
          <w:b/>
          <w:bCs/>
          <w:color w:val="000000"/>
          <w:kern w:val="1"/>
          <w:sz w:val="24"/>
          <w:szCs w:val="24"/>
          <w:lang w:val="ro-RO"/>
        </w:rPr>
        <w:t>Anunț achiziție directă</w:t>
      </w:r>
    </w:p>
    <w:p w:rsidR="00A536B2" w:rsidRPr="00EB36E9" w:rsidRDefault="00A536B2" w:rsidP="00A536B2">
      <w:pPr>
        <w:keepLines/>
        <w:tabs>
          <w:tab w:val="left" w:pos="720"/>
        </w:tabs>
        <w:spacing w:after="0"/>
        <w:jc w:val="center"/>
        <w:outlineLvl w:val="1"/>
        <w:rPr>
          <w:rFonts w:ascii="Trebuchet MS" w:eastAsia="Times New Roman" w:hAnsi="Trebuchet MS" w:cs="Times New Roman"/>
          <w:b/>
          <w:bCs/>
          <w:color w:val="000000"/>
          <w:kern w:val="1"/>
          <w:sz w:val="24"/>
          <w:szCs w:val="24"/>
          <w:lang w:val="ro-RO"/>
        </w:rPr>
      </w:pPr>
    </w:p>
    <w:p w:rsidR="00A536B2" w:rsidRPr="00EB36E9" w:rsidRDefault="00A536B2" w:rsidP="00A536B2">
      <w:pPr>
        <w:keepLines/>
        <w:tabs>
          <w:tab w:val="left" w:pos="720"/>
        </w:tabs>
        <w:spacing w:after="0"/>
        <w:jc w:val="center"/>
        <w:outlineLvl w:val="1"/>
        <w:rPr>
          <w:rFonts w:ascii="Trebuchet MS" w:eastAsia="Times New Roman" w:hAnsi="Trebuchet MS" w:cs="Times New Roman"/>
          <w:b/>
          <w:bCs/>
          <w:color w:val="000000"/>
          <w:kern w:val="1"/>
          <w:sz w:val="24"/>
          <w:szCs w:val="24"/>
          <w:lang w:val="ro-RO"/>
        </w:rPr>
      </w:pPr>
    </w:p>
    <w:p w:rsidR="00A536B2" w:rsidRPr="00EB36E9" w:rsidRDefault="00A536B2" w:rsidP="00A536B2">
      <w:pPr>
        <w:spacing w:after="0"/>
        <w:rPr>
          <w:rFonts w:ascii="Trebuchet MS" w:eastAsia="Times New Roman" w:hAnsi="Trebuchet MS" w:cs="Times New Roman"/>
          <w:b/>
          <w:sz w:val="24"/>
          <w:szCs w:val="24"/>
          <w:lang w:val="ro-RO"/>
        </w:rPr>
      </w:pPr>
      <w:r w:rsidRPr="00EB36E9">
        <w:rPr>
          <w:rFonts w:ascii="Trebuchet MS" w:eastAsia="Times New Roman" w:hAnsi="Trebuchet MS" w:cs="Times New Roman"/>
          <w:b/>
          <w:sz w:val="24"/>
          <w:szCs w:val="24"/>
          <w:lang w:val="ro-RO"/>
        </w:rPr>
        <w:t>I. INFORMAȚII GENERALE</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I.1) Autoritatea contractantă</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Denumire: ȘCOALA NAȚIONALĂ DE GREFIERI</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Adresa: B-dul Regina Elisabeta nr. 53, București</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Persoana de contact: </w:t>
      </w:r>
      <w:r w:rsidR="00187F3C" w:rsidRPr="00EB36E9">
        <w:rPr>
          <w:rFonts w:ascii="Trebuchet MS" w:eastAsia="Times New Roman" w:hAnsi="Trebuchet MS" w:cs="Times New Roman"/>
          <w:sz w:val="24"/>
          <w:szCs w:val="24"/>
          <w:lang w:val="ro-RO"/>
        </w:rPr>
        <w:t>Elena GAVRILOAE</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Telefon/fax: 021.4076209/021.3103480</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E-mail: </w:t>
      </w:r>
      <w:hyperlink r:id="rId7" w:history="1">
        <w:r w:rsidRPr="00EB36E9">
          <w:rPr>
            <w:rFonts w:ascii="Trebuchet MS" w:eastAsia="Times New Roman" w:hAnsi="Trebuchet MS" w:cs="Times New Roman"/>
            <w:color w:val="0000FF"/>
            <w:sz w:val="24"/>
            <w:szCs w:val="24"/>
            <w:u w:val="single"/>
            <w:lang w:val="ro-RO"/>
          </w:rPr>
          <w:t>sng@grefieri.ro</w:t>
        </w:r>
      </w:hyperlink>
      <w:r w:rsidRPr="00EB36E9">
        <w:rPr>
          <w:rFonts w:ascii="Trebuchet MS" w:eastAsia="Times New Roman" w:hAnsi="Trebuchet MS" w:cs="Times New Roman"/>
          <w:sz w:val="24"/>
          <w:szCs w:val="24"/>
          <w:lang w:val="ro-RO"/>
        </w:rPr>
        <w:t xml:space="preserve">, </w:t>
      </w:r>
      <w:hyperlink r:id="rId8" w:history="1">
        <w:r w:rsidRPr="00EB36E9">
          <w:rPr>
            <w:rFonts w:ascii="Trebuchet MS" w:eastAsia="Times New Roman" w:hAnsi="Trebuchet MS" w:cs="Times New Roman"/>
            <w:color w:val="0000FF"/>
            <w:sz w:val="24"/>
            <w:szCs w:val="24"/>
            <w:u w:val="single"/>
            <w:lang w:val="ro-RO"/>
          </w:rPr>
          <w:t>achizitii@grefieri.ro</w:t>
        </w:r>
      </w:hyperlink>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Adresa de internet: </w:t>
      </w:r>
      <w:hyperlink r:id="rId9" w:history="1">
        <w:r w:rsidRPr="00EB36E9">
          <w:rPr>
            <w:rFonts w:ascii="Trebuchet MS" w:eastAsia="Times New Roman" w:hAnsi="Trebuchet MS" w:cs="Times New Roman"/>
            <w:color w:val="0000FF"/>
            <w:sz w:val="24"/>
            <w:szCs w:val="24"/>
            <w:u w:val="single"/>
            <w:lang w:val="ro-RO"/>
          </w:rPr>
          <w:t>www.grefieri.ro</w:t>
        </w:r>
      </w:hyperlink>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I.2.) Tipul autorității contractante și activitatea principalã</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I.2.1) Tip autoritate: Centrală</w:t>
      </w:r>
    </w:p>
    <w:p w:rsidR="00A536B2" w:rsidRPr="00EB36E9" w:rsidRDefault="00A536B2" w:rsidP="00A536B2">
      <w:pPr>
        <w:spacing w:after="0"/>
        <w:jc w:val="both"/>
        <w:rPr>
          <w:rFonts w:ascii="Trebuchet MS" w:eastAsia="Times New Roman" w:hAnsi="Trebuchet MS" w:cs="Times New Roman"/>
          <w:b/>
          <w:i/>
          <w:sz w:val="24"/>
          <w:szCs w:val="24"/>
          <w:lang w:val="ro-RO"/>
        </w:rPr>
      </w:pPr>
      <w:r w:rsidRPr="00EB36E9">
        <w:rPr>
          <w:rFonts w:ascii="Trebuchet MS" w:eastAsia="Times New Roman" w:hAnsi="Trebuchet MS" w:cs="Times New Roman"/>
          <w:sz w:val="24"/>
          <w:szCs w:val="24"/>
          <w:lang w:val="ro-RO"/>
        </w:rPr>
        <w:t>I.2.2)  Tip activitate principală: Alte forme de învățământ: pregătirea profesională a grefierilor și a celuilalt personal auxiliar de specialitate al instanțelor judecătorești și al parchetelor de pe lângă acestea.</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I.2.3)  Sursa de finanțare:</w:t>
      </w:r>
      <w:r w:rsidRPr="00EB36E9">
        <w:rPr>
          <w:rFonts w:ascii="Trebuchet MS" w:eastAsia="Times New Roman" w:hAnsi="Trebuchet MS" w:cs="Times New Roman"/>
          <w:sz w:val="24"/>
          <w:szCs w:val="24"/>
          <w:lang w:val="fr-FR"/>
        </w:rPr>
        <w:t xml:space="preserve"> Fonduri externe</w:t>
      </w:r>
    </w:p>
    <w:p w:rsidR="00A536B2" w:rsidRPr="00EB36E9" w:rsidRDefault="00A536B2" w:rsidP="00A536B2">
      <w:pPr>
        <w:spacing w:after="0"/>
        <w:jc w:val="both"/>
        <w:rPr>
          <w:rFonts w:ascii="Trebuchet MS" w:eastAsia="Times New Roman" w:hAnsi="Trebuchet MS" w:cs="Times New Roman"/>
          <w:b/>
          <w:sz w:val="24"/>
          <w:szCs w:val="24"/>
          <w:lang w:val="ro-RO"/>
        </w:rPr>
      </w:pPr>
    </w:p>
    <w:p w:rsidR="00A536B2" w:rsidRPr="00EB36E9" w:rsidRDefault="001C773D" w:rsidP="00A536B2">
      <w:pPr>
        <w:spacing w:after="0"/>
        <w:jc w:val="both"/>
        <w:rPr>
          <w:rFonts w:ascii="Trebuchet MS" w:eastAsia="Times New Roman" w:hAnsi="Trebuchet MS" w:cs="Times New Roman"/>
          <w:b/>
          <w:sz w:val="24"/>
          <w:szCs w:val="24"/>
          <w:lang w:val="ro-RO"/>
        </w:rPr>
      </w:pPr>
      <w:r>
        <w:rPr>
          <w:rFonts w:ascii="Trebuchet MS" w:eastAsia="Times New Roman" w:hAnsi="Trebuchet MS" w:cs="Times New Roman"/>
          <w:b/>
          <w:sz w:val="24"/>
          <w:szCs w:val="24"/>
          <w:lang w:val="ro-RO"/>
        </w:rPr>
        <w:t>II. OBIECTUL ACHIZIȚIEI</w:t>
      </w:r>
    </w:p>
    <w:p w:rsidR="00A536B2" w:rsidRDefault="00A536B2" w:rsidP="00A536B2">
      <w:pPr>
        <w:spacing w:after="0"/>
        <w:jc w:val="both"/>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II.1) </w:t>
      </w:r>
      <w:r w:rsidR="001C773D">
        <w:rPr>
          <w:rFonts w:ascii="Trebuchet MS" w:eastAsia="Times New Roman" w:hAnsi="Trebuchet MS" w:cs="Times New Roman"/>
          <w:sz w:val="24"/>
          <w:szCs w:val="24"/>
          <w:lang w:val="ro-RO"/>
        </w:rPr>
        <w:t>Titlu</w:t>
      </w:r>
    </w:p>
    <w:p w:rsidR="00A536B2" w:rsidRPr="00EB36E9" w:rsidRDefault="00BF7451" w:rsidP="00BD6690">
      <w:pPr>
        <w:spacing w:after="0"/>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Școala Națională de Grefieri în calitate de beneficiar al</w:t>
      </w:r>
      <w:r w:rsidRPr="007F2538">
        <w:rPr>
          <w:rFonts w:ascii="Trebuchet MS" w:hAnsi="Trebuchet MS"/>
          <w:sz w:val="24"/>
          <w:szCs w:val="24"/>
        </w:rPr>
        <w:t xml:space="preserve"> proiectului </w:t>
      </w:r>
      <w:r w:rsidRPr="007F2538">
        <w:rPr>
          <w:rFonts w:ascii="Trebuchet MS" w:hAnsi="Trebuchet MS"/>
          <w:i/>
          <w:sz w:val="24"/>
          <w:szCs w:val="24"/>
        </w:rPr>
        <w:t>„</w:t>
      </w:r>
      <w:r w:rsidRPr="007F2538">
        <w:rPr>
          <w:rFonts w:ascii="Trebuchet MS" w:hAnsi="Trebuchet MS"/>
          <w:bCs/>
          <w:i/>
          <w:sz w:val="24"/>
          <w:szCs w:val="24"/>
        </w:rPr>
        <w:t xml:space="preserve">Creșterea gradului de pregătire profesională a personalului auxiliar pentru a face față noilor provocări legislative – cod My SMIS </w:t>
      </w:r>
      <w:r w:rsidRPr="007F2538">
        <w:rPr>
          <w:rFonts w:ascii="Trebuchet MS" w:hAnsi="Trebuchet MS"/>
          <w:i/>
          <w:sz w:val="24"/>
          <w:szCs w:val="24"/>
        </w:rPr>
        <w:t>118716, cod</w:t>
      </w:r>
      <w:r w:rsidRPr="007F2538">
        <w:rPr>
          <w:rFonts w:ascii="Trebuchet MS" w:hAnsi="Trebuchet MS"/>
          <w:b/>
          <w:sz w:val="24"/>
          <w:szCs w:val="24"/>
        </w:rPr>
        <w:t xml:space="preserve"> </w:t>
      </w:r>
      <w:r w:rsidRPr="007F2538">
        <w:rPr>
          <w:rFonts w:ascii="Trebuchet MS" w:hAnsi="Trebuchet MS"/>
          <w:bCs/>
          <w:i/>
          <w:sz w:val="24"/>
          <w:szCs w:val="24"/>
        </w:rPr>
        <w:t>SIPOCA 455</w:t>
      </w:r>
      <w:r w:rsidRPr="007F2538">
        <w:rPr>
          <w:rFonts w:ascii="Trebuchet MS" w:hAnsi="Trebuchet MS"/>
          <w:i/>
          <w:sz w:val="24"/>
          <w:szCs w:val="24"/>
        </w:rPr>
        <w:t>”,</w:t>
      </w:r>
      <w:r w:rsidRPr="007F2538">
        <w:rPr>
          <w:rFonts w:ascii="Trebuchet MS" w:hAnsi="Trebuchet MS"/>
          <w:sz w:val="24"/>
          <w:szCs w:val="24"/>
        </w:rPr>
        <w:t xml:space="preserve"> finanțat prin </w:t>
      </w:r>
      <w:r w:rsidRPr="007F2538">
        <w:rPr>
          <w:rFonts w:ascii="Trebuchet MS" w:hAnsi="Trebuchet MS"/>
          <w:i/>
          <w:sz w:val="24"/>
          <w:szCs w:val="24"/>
        </w:rPr>
        <w:t>Programul Operațional Capacitate Administrativă 2014-2020</w:t>
      </w:r>
      <w:r w:rsidRPr="007F2538">
        <w:rPr>
          <w:rFonts w:ascii="Trebuchet MS" w:hAnsi="Trebuchet MS"/>
          <w:sz w:val="24"/>
          <w:szCs w:val="24"/>
        </w:rPr>
        <w:t>,</w:t>
      </w:r>
      <w:r w:rsidR="00FE6DA9">
        <w:rPr>
          <w:rFonts w:ascii="Trebuchet MS" w:hAnsi="Trebuchet MS"/>
          <w:sz w:val="24"/>
          <w:szCs w:val="24"/>
        </w:rPr>
        <w:t xml:space="preserve">intenționează </w:t>
      </w:r>
      <w:r>
        <w:rPr>
          <w:rFonts w:ascii="Trebuchet MS" w:hAnsi="Trebuchet MS"/>
          <w:sz w:val="24"/>
          <w:szCs w:val="24"/>
        </w:rPr>
        <w:t>să achiziționeze</w:t>
      </w:r>
      <w:r w:rsidR="00BD6690">
        <w:rPr>
          <w:rFonts w:ascii="Trebuchet MS" w:eastAsia="Times New Roman" w:hAnsi="Trebuchet MS" w:cs="Times New Roman"/>
          <w:sz w:val="24"/>
          <w:szCs w:val="24"/>
          <w:lang w:val="ro-RO"/>
        </w:rPr>
        <w:t xml:space="preserve"> </w:t>
      </w:r>
      <w:r w:rsidR="00A536B2" w:rsidRPr="00EB36E9">
        <w:rPr>
          <w:rFonts w:ascii="Trebuchet MS" w:eastAsia="Times New Roman" w:hAnsi="Trebuchet MS" w:cs="Times New Roman"/>
          <w:b/>
          <w:spacing w:val="-6"/>
          <w:sz w:val="24"/>
          <w:szCs w:val="24"/>
          <w:lang w:val="ro-RO"/>
        </w:rPr>
        <w:t xml:space="preserve"> </w:t>
      </w:r>
      <w:r w:rsidR="009A6089">
        <w:rPr>
          <w:rFonts w:ascii="Trebuchet MS" w:eastAsia="Times New Roman" w:hAnsi="Trebuchet MS" w:cs="Times New Roman"/>
          <w:b/>
          <w:spacing w:val="-6"/>
          <w:sz w:val="24"/>
          <w:szCs w:val="24"/>
          <w:lang w:val="ro-RO"/>
        </w:rPr>
        <w:t>consumabile pentru echipamente</w:t>
      </w:r>
      <w:r w:rsidR="00A536B2" w:rsidRPr="00EB36E9">
        <w:rPr>
          <w:rFonts w:ascii="Trebuchet MS" w:eastAsia="Times New Roman" w:hAnsi="Trebuchet MS" w:cs="Times New Roman"/>
          <w:b/>
          <w:spacing w:val="-6"/>
          <w:sz w:val="24"/>
          <w:szCs w:val="24"/>
          <w:lang w:val="ro-RO"/>
        </w:rPr>
        <w:t xml:space="preserve"> de imprima</w:t>
      </w:r>
      <w:r w:rsidR="006A29CD">
        <w:rPr>
          <w:rFonts w:ascii="Trebuchet MS" w:eastAsia="Times New Roman" w:hAnsi="Trebuchet MS" w:cs="Times New Roman"/>
          <w:b/>
          <w:spacing w:val="-6"/>
          <w:sz w:val="24"/>
          <w:szCs w:val="24"/>
          <w:lang w:val="ro-RO"/>
        </w:rPr>
        <w:t>re</w:t>
      </w:r>
      <w:r w:rsidR="00FE6DA9">
        <w:rPr>
          <w:rFonts w:ascii="Trebuchet MS" w:eastAsia="Times New Roman" w:hAnsi="Trebuchet MS" w:cs="Times New Roman"/>
          <w:b/>
          <w:spacing w:val="-6"/>
          <w:sz w:val="24"/>
          <w:szCs w:val="24"/>
          <w:lang w:val="ro-RO"/>
        </w:rPr>
        <w:t>.</w:t>
      </w:r>
    </w:p>
    <w:p w:rsidR="00A536B2" w:rsidRPr="00EB36E9" w:rsidRDefault="00A536B2" w:rsidP="00A536B2">
      <w:pPr>
        <w:spacing w:after="0"/>
        <w:contextualSpacing/>
        <w:jc w:val="both"/>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lastRenderedPageBreak/>
        <w:t>II.1.2) Tip contract: furnizare produse.</w:t>
      </w:r>
    </w:p>
    <w:p w:rsidR="00A536B2" w:rsidRPr="00EB36E9" w:rsidRDefault="00A536B2" w:rsidP="00A536B2">
      <w:pPr>
        <w:spacing w:after="0"/>
        <w:jc w:val="both"/>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II.1.3)  Modalitatea de atribuire: comandă </w:t>
      </w:r>
      <w:r w:rsidR="001C773D">
        <w:rPr>
          <w:rFonts w:ascii="Trebuchet MS" w:eastAsia="Times New Roman" w:hAnsi="Trebuchet MS" w:cs="Times New Roman"/>
          <w:sz w:val="24"/>
          <w:szCs w:val="24"/>
          <w:lang w:val="ro-RO"/>
        </w:rPr>
        <w:t>fermă</w:t>
      </w:r>
      <w:r w:rsidRPr="00EB36E9">
        <w:rPr>
          <w:rFonts w:ascii="Trebuchet MS" w:eastAsia="Times New Roman" w:hAnsi="Trebuchet MS" w:cs="Times New Roman"/>
          <w:sz w:val="24"/>
          <w:szCs w:val="24"/>
          <w:lang w:val="ro-RO"/>
        </w:rPr>
        <w:t xml:space="preserve">   </w:t>
      </w:r>
    </w:p>
    <w:p w:rsidR="00A536B2" w:rsidRPr="00EB36E9" w:rsidRDefault="00A536B2" w:rsidP="00A536B2">
      <w:pPr>
        <w:numPr>
          <w:ilvl w:val="0"/>
          <w:numId w:val="3"/>
        </w:numPr>
        <w:spacing w:after="0"/>
        <w:contextualSpacing/>
        <w:jc w:val="both"/>
        <w:rPr>
          <w:rFonts w:ascii="Trebuchet MS" w:eastAsia="Times New Roman" w:hAnsi="Trebuchet MS" w:cs="Times New Roman"/>
          <w:i/>
          <w:sz w:val="24"/>
          <w:szCs w:val="24"/>
          <w:lang w:val="ro-RO"/>
        </w:rPr>
      </w:pPr>
      <w:r w:rsidRPr="00EB36E9">
        <w:rPr>
          <w:rFonts w:ascii="Trebuchet MS" w:eastAsia="Times New Roman" w:hAnsi="Trebuchet MS" w:cs="Times New Roman"/>
          <w:sz w:val="24"/>
          <w:szCs w:val="24"/>
          <w:lang w:val="ro-RO"/>
        </w:rPr>
        <w:t>II.1.4) Obiectul comenzii: furnizarea de consumabile  pentru e</w:t>
      </w:r>
      <w:r w:rsidR="006A29CD">
        <w:rPr>
          <w:rFonts w:ascii="Trebuchet MS" w:eastAsia="Times New Roman" w:hAnsi="Trebuchet MS" w:cs="Times New Roman"/>
          <w:sz w:val="24"/>
          <w:szCs w:val="24"/>
          <w:lang w:val="ro-RO"/>
        </w:rPr>
        <w:t>chipamentele de imprima</w:t>
      </w:r>
      <w:r w:rsidR="00231B88">
        <w:rPr>
          <w:rFonts w:ascii="Trebuchet MS" w:eastAsia="Times New Roman" w:hAnsi="Trebuchet MS" w:cs="Times New Roman"/>
          <w:sz w:val="24"/>
          <w:szCs w:val="24"/>
          <w:lang w:val="ro-RO"/>
        </w:rPr>
        <w:t>re</w:t>
      </w:r>
      <w:bookmarkStart w:id="0" w:name="_GoBack"/>
      <w:bookmarkEnd w:id="0"/>
    </w:p>
    <w:p w:rsidR="00A536B2" w:rsidRPr="00EB36E9" w:rsidRDefault="00A536B2" w:rsidP="00A536B2">
      <w:pPr>
        <w:numPr>
          <w:ilvl w:val="0"/>
          <w:numId w:val="3"/>
        </w:numPr>
        <w:spacing w:after="0"/>
        <w:contextualSpacing/>
        <w:jc w:val="both"/>
        <w:rPr>
          <w:rFonts w:ascii="Trebuchet MS" w:eastAsia="Times New Roman" w:hAnsi="Trebuchet MS" w:cs="Times New Roman"/>
          <w:i/>
          <w:sz w:val="24"/>
          <w:szCs w:val="24"/>
          <w:lang w:val="ro-RO"/>
        </w:rPr>
      </w:pPr>
      <w:r w:rsidRPr="00EB36E9">
        <w:rPr>
          <w:rFonts w:ascii="Trebuchet MS" w:eastAsia="Times New Roman" w:hAnsi="Trebuchet MS" w:cs="Times New Roman"/>
          <w:sz w:val="24"/>
          <w:szCs w:val="24"/>
          <w:lang w:val="ro-RO"/>
        </w:rPr>
        <w:t>II.1.5)</w:t>
      </w:r>
      <w:r w:rsidRPr="00EB36E9">
        <w:rPr>
          <w:rFonts w:ascii="Trebuchet MS" w:eastAsia="Times New Roman" w:hAnsi="Trebuchet MS" w:cs="Times New Roman"/>
          <w:i/>
          <w:sz w:val="24"/>
          <w:szCs w:val="24"/>
          <w:lang w:val="ro-RO"/>
        </w:rPr>
        <w:t xml:space="preserve"> Specificații tehnice:</w:t>
      </w:r>
    </w:p>
    <w:p w:rsidR="00A536B2" w:rsidRPr="00EB36E9" w:rsidRDefault="00A536B2" w:rsidP="00A536B2">
      <w:pPr>
        <w:spacing w:after="0" w:line="240" w:lineRule="auto"/>
        <w:jc w:val="both"/>
        <w:rPr>
          <w:rFonts w:ascii="Trebuchet MS" w:eastAsia="Times New Roman" w:hAnsi="Trebuchet MS" w:cs="Times New Roman"/>
          <w:b/>
          <w:sz w:val="24"/>
          <w:szCs w:val="24"/>
          <w:lang w:val="ro-RO" w:eastAsia="ro-RO"/>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91"/>
        <w:gridCol w:w="810"/>
        <w:gridCol w:w="810"/>
      </w:tblGrid>
      <w:tr w:rsidR="00A536B2" w:rsidRPr="00EB36E9" w:rsidTr="003834B2">
        <w:trPr>
          <w:tblHeader/>
        </w:trPr>
        <w:tc>
          <w:tcPr>
            <w:tcW w:w="567" w:type="dxa"/>
            <w:tcBorders>
              <w:top w:val="single" w:sz="4" w:space="0" w:color="auto"/>
              <w:left w:val="single" w:sz="4" w:space="0" w:color="auto"/>
              <w:bottom w:val="single" w:sz="4" w:space="0" w:color="auto"/>
              <w:right w:val="single" w:sz="4" w:space="0" w:color="auto"/>
            </w:tcBorders>
          </w:tcPr>
          <w:p w:rsidR="00A536B2" w:rsidRPr="00EB36E9" w:rsidRDefault="00A536B2" w:rsidP="003834B2">
            <w:pPr>
              <w:spacing w:after="0" w:line="240" w:lineRule="auto"/>
              <w:jc w:val="both"/>
              <w:rPr>
                <w:rFonts w:ascii="Trebuchet MS" w:eastAsia="Times New Roman" w:hAnsi="Trebuchet MS" w:cs="Times New Roman"/>
                <w:b/>
                <w:sz w:val="24"/>
                <w:szCs w:val="24"/>
                <w:lang w:val="ro-RO" w:eastAsia="ro-RO"/>
              </w:rPr>
            </w:pPr>
            <w:r w:rsidRPr="00EB36E9">
              <w:rPr>
                <w:rFonts w:ascii="Trebuchet MS" w:eastAsia="Times New Roman" w:hAnsi="Trebuchet MS" w:cs="Times New Roman"/>
                <w:b/>
                <w:sz w:val="24"/>
                <w:szCs w:val="24"/>
                <w:lang w:val="ro-RO" w:eastAsia="ro-RO"/>
              </w:rPr>
              <w:t>Nr. crt</w:t>
            </w:r>
          </w:p>
        </w:tc>
        <w:tc>
          <w:tcPr>
            <w:tcW w:w="7191" w:type="dxa"/>
            <w:tcBorders>
              <w:top w:val="single" w:sz="4" w:space="0" w:color="auto"/>
              <w:left w:val="single" w:sz="4" w:space="0" w:color="auto"/>
              <w:bottom w:val="single" w:sz="4" w:space="0" w:color="auto"/>
              <w:right w:val="single" w:sz="4" w:space="0" w:color="auto"/>
            </w:tcBorders>
          </w:tcPr>
          <w:p w:rsidR="00A536B2" w:rsidRPr="00EB36E9" w:rsidRDefault="00A536B2" w:rsidP="003834B2">
            <w:pPr>
              <w:spacing w:after="0" w:line="240" w:lineRule="auto"/>
              <w:jc w:val="both"/>
              <w:rPr>
                <w:rFonts w:ascii="Trebuchet MS" w:eastAsia="Times New Roman" w:hAnsi="Trebuchet MS" w:cs="Times New Roman"/>
                <w:b/>
                <w:sz w:val="24"/>
                <w:szCs w:val="24"/>
                <w:lang w:val="ro-RO" w:eastAsia="ro-RO"/>
              </w:rPr>
            </w:pPr>
            <w:r w:rsidRPr="00EB36E9">
              <w:rPr>
                <w:rFonts w:ascii="Trebuchet MS" w:eastAsia="Times New Roman" w:hAnsi="Trebuchet MS" w:cs="Times New Roman"/>
                <w:b/>
                <w:sz w:val="24"/>
                <w:szCs w:val="24"/>
                <w:lang w:val="ro-RO" w:eastAsia="ro-RO"/>
              </w:rPr>
              <w:t>Denumire produs</w:t>
            </w:r>
          </w:p>
        </w:tc>
        <w:tc>
          <w:tcPr>
            <w:tcW w:w="810" w:type="dxa"/>
            <w:tcBorders>
              <w:top w:val="single" w:sz="4" w:space="0" w:color="auto"/>
              <w:left w:val="single" w:sz="4" w:space="0" w:color="auto"/>
              <w:bottom w:val="single" w:sz="4" w:space="0" w:color="auto"/>
              <w:right w:val="single" w:sz="4" w:space="0" w:color="auto"/>
            </w:tcBorders>
          </w:tcPr>
          <w:p w:rsidR="00A536B2" w:rsidRPr="00EB36E9" w:rsidRDefault="00A536B2" w:rsidP="003834B2">
            <w:pPr>
              <w:spacing w:after="0" w:line="240" w:lineRule="auto"/>
              <w:jc w:val="both"/>
              <w:rPr>
                <w:rFonts w:ascii="Trebuchet MS" w:eastAsia="Times New Roman" w:hAnsi="Trebuchet MS" w:cs="Times New Roman"/>
                <w:b/>
                <w:sz w:val="24"/>
                <w:szCs w:val="24"/>
                <w:lang w:val="ro-RO" w:eastAsia="ro-RO"/>
              </w:rPr>
            </w:pPr>
            <w:r w:rsidRPr="00EB36E9">
              <w:rPr>
                <w:rFonts w:ascii="Trebuchet MS" w:eastAsia="Times New Roman" w:hAnsi="Trebuchet MS" w:cs="Times New Roman"/>
                <w:b/>
                <w:sz w:val="24"/>
                <w:szCs w:val="24"/>
                <w:lang w:val="ro-RO" w:eastAsia="ro-RO"/>
              </w:rPr>
              <w:t>U.M.</w:t>
            </w:r>
          </w:p>
        </w:tc>
        <w:tc>
          <w:tcPr>
            <w:tcW w:w="810" w:type="dxa"/>
            <w:tcBorders>
              <w:top w:val="single" w:sz="4" w:space="0" w:color="auto"/>
              <w:left w:val="single" w:sz="4" w:space="0" w:color="auto"/>
              <w:bottom w:val="single" w:sz="4" w:space="0" w:color="auto"/>
              <w:right w:val="single" w:sz="4" w:space="0" w:color="auto"/>
            </w:tcBorders>
          </w:tcPr>
          <w:p w:rsidR="00A536B2" w:rsidRPr="00EB36E9" w:rsidRDefault="00A536B2" w:rsidP="003834B2">
            <w:pPr>
              <w:spacing w:after="0" w:line="240" w:lineRule="auto"/>
              <w:jc w:val="both"/>
              <w:rPr>
                <w:rFonts w:ascii="Trebuchet MS" w:eastAsia="Times New Roman" w:hAnsi="Trebuchet MS" w:cs="Times New Roman"/>
                <w:b/>
                <w:sz w:val="24"/>
                <w:szCs w:val="24"/>
                <w:lang w:val="ro-RO" w:eastAsia="ro-RO"/>
              </w:rPr>
            </w:pPr>
            <w:r w:rsidRPr="00EB36E9">
              <w:rPr>
                <w:rFonts w:ascii="Trebuchet MS" w:eastAsia="Times New Roman" w:hAnsi="Trebuchet MS" w:cs="Times New Roman"/>
                <w:b/>
                <w:sz w:val="24"/>
                <w:szCs w:val="24"/>
                <w:lang w:val="ro-RO" w:eastAsia="ro-RO"/>
              </w:rPr>
              <w:t>Cant</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 xml:space="preserve">Cartuș toner negru </w:t>
            </w:r>
            <w:r w:rsidRPr="00EB36E9">
              <w:rPr>
                <w:rFonts w:ascii="Trebuchet MS" w:hAnsi="Trebuchet MS" w:cs="Times New Roman"/>
                <w:sz w:val="24"/>
                <w:szCs w:val="24"/>
                <w:shd w:val="clear" w:color="auto" w:fill="FFFFFF"/>
                <w:lang w:val="ro-RO"/>
              </w:rPr>
              <w:t>pentru multifuncționala color Lexmark XC4140, de capacitate 20000p (cod 24B6720)</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2</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rPr>
                <w:rFonts w:ascii="Trebuchet MS" w:hAnsi="Trebuchet MS" w:cs="Times New Roman"/>
                <w:sz w:val="24"/>
                <w:szCs w:val="24"/>
                <w:shd w:val="clear" w:color="auto" w:fill="FFFFFF"/>
                <w:lang w:val="ro-RO"/>
              </w:rPr>
            </w:pPr>
            <w:r w:rsidRPr="00EB36E9">
              <w:rPr>
                <w:rFonts w:ascii="Trebuchet MS" w:eastAsia="Times New Roman" w:hAnsi="Trebuchet MS" w:cs="Times New Roman"/>
                <w:sz w:val="24"/>
                <w:szCs w:val="24"/>
                <w:lang w:val="ro-RO" w:eastAsia="ro-RO"/>
              </w:rPr>
              <w:t xml:space="preserve">Cartuș toner albastru (cyan) </w:t>
            </w:r>
            <w:r w:rsidRPr="00EB36E9">
              <w:rPr>
                <w:rFonts w:ascii="Trebuchet MS" w:hAnsi="Trebuchet MS" w:cs="Times New Roman"/>
                <w:sz w:val="24"/>
                <w:szCs w:val="24"/>
                <w:shd w:val="clear" w:color="auto" w:fill="FFFFFF"/>
                <w:lang w:val="ro-RO"/>
              </w:rPr>
              <w:t>pentru multifuncționala color Lexmark XC4140, de capacitate 13000p (cod 24B6717)</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2</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rPr>
                <w:rFonts w:ascii="Trebuchet MS" w:hAnsi="Trebuchet MS" w:cs="Times New Roman"/>
                <w:sz w:val="24"/>
                <w:szCs w:val="24"/>
              </w:rPr>
            </w:pPr>
            <w:r w:rsidRPr="00EB36E9">
              <w:rPr>
                <w:rFonts w:ascii="Trebuchet MS" w:eastAsia="Times New Roman" w:hAnsi="Trebuchet MS" w:cs="Times New Roman"/>
                <w:sz w:val="24"/>
                <w:szCs w:val="24"/>
                <w:lang w:val="ro-RO" w:eastAsia="ro-RO"/>
              </w:rPr>
              <w:t xml:space="preserve">Cartuș toner roșu (magenta) </w:t>
            </w:r>
            <w:r w:rsidRPr="00EB36E9">
              <w:rPr>
                <w:rFonts w:ascii="Trebuchet MS" w:hAnsi="Trebuchet MS" w:cs="Times New Roman"/>
                <w:sz w:val="24"/>
                <w:szCs w:val="24"/>
                <w:shd w:val="clear" w:color="auto" w:fill="FFFFFF"/>
                <w:lang w:val="ro-RO"/>
              </w:rPr>
              <w:t>pentru multifuncționala color Lexmark XC4140, de capacitate 13000p (cod 24B6718)</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2</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rPr>
                <w:rFonts w:ascii="Trebuchet MS" w:hAnsi="Trebuchet MS" w:cs="Times New Roman"/>
                <w:sz w:val="24"/>
                <w:szCs w:val="24"/>
              </w:rPr>
            </w:pPr>
            <w:r w:rsidRPr="00EB36E9">
              <w:rPr>
                <w:rFonts w:ascii="Trebuchet MS" w:eastAsia="Times New Roman" w:hAnsi="Trebuchet MS" w:cs="Times New Roman"/>
                <w:sz w:val="24"/>
                <w:szCs w:val="24"/>
                <w:lang w:val="ro-RO" w:eastAsia="ro-RO"/>
              </w:rPr>
              <w:t xml:space="preserve">Cartuș toner galben (yellow) </w:t>
            </w:r>
            <w:r w:rsidRPr="00EB36E9">
              <w:rPr>
                <w:rFonts w:ascii="Trebuchet MS" w:hAnsi="Trebuchet MS" w:cs="Times New Roman"/>
                <w:sz w:val="24"/>
                <w:szCs w:val="24"/>
                <w:shd w:val="clear" w:color="auto" w:fill="FFFFFF"/>
                <w:lang w:val="ro-RO"/>
              </w:rPr>
              <w:t>pentru multifuncționala color Lexmark XC4140, de capacitate 13000p (cod 24B6719)</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2</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 xml:space="preserve">Cartuș toner negru </w:t>
            </w:r>
            <w:r w:rsidRPr="00EB36E9">
              <w:rPr>
                <w:rFonts w:ascii="Trebuchet MS" w:hAnsi="Trebuchet MS" w:cs="Times New Roman"/>
                <w:sz w:val="24"/>
                <w:szCs w:val="24"/>
                <w:shd w:val="clear" w:color="auto" w:fill="FFFFFF"/>
                <w:lang w:val="ro-RO"/>
              </w:rPr>
              <w:t>pentru multifuncționala color Lexmark CX820de, de capacitate 33000p (cod 72K2XK0/E)</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1</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rPr>
                <w:rFonts w:ascii="Trebuchet MS" w:hAnsi="Trebuchet MS" w:cs="Times New Roman"/>
                <w:sz w:val="24"/>
                <w:szCs w:val="24"/>
              </w:rPr>
            </w:pPr>
            <w:r w:rsidRPr="00EB36E9">
              <w:rPr>
                <w:rFonts w:ascii="Trebuchet MS" w:eastAsia="Times New Roman" w:hAnsi="Trebuchet MS" w:cs="Times New Roman"/>
                <w:sz w:val="24"/>
                <w:szCs w:val="24"/>
                <w:lang w:val="ro-RO" w:eastAsia="ro-RO"/>
              </w:rPr>
              <w:t xml:space="preserve">Cartuș toner albastru (cyan) </w:t>
            </w:r>
            <w:r w:rsidRPr="00EB36E9">
              <w:rPr>
                <w:rFonts w:ascii="Trebuchet MS" w:hAnsi="Trebuchet MS" w:cs="Times New Roman"/>
                <w:sz w:val="24"/>
                <w:szCs w:val="24"/>
                <w:shd w:val="clear" w:color="auto" w:fill="FFFFFF"/>
                <w:lang w:val="ro-RO"/>
              </w:rPr>
              <w:t>pentru multifuncționala color Lexmark CX820de, de capacitate 17000p (cod 82K2XC0/E)</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eastAsia="ro-RO"/>
              </w:rPr>
            </w:pPr>
            <w:r w:rsidRPr="00EB36E9">
              <w:rPr>
                <w:rFonts w:ascii="Trebuchet MS" w:eastAsia="Times New Roman" w:hAnsi="Trebuchet MS" w:cs="Times New Roman"/>
                <w:sz w:val="24"/>
                <w:szCs w:val="24"/>
                <w:lang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2</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rPr>
                <w:rFonts w:ascii="Trebuchet MS" w:hAnsi="Trebuchet MS" w:cs="Times New Roman"/>
                <w:sz w:val="24"/>
                <w:szCs w:val="24"/>
                <w:shd w:val="clear" w:color="auto" w:fill="FFFFFF"/>
                <w:lang w:val="ro-RO"/>
              </w:rPr>
            </w:pPr>
            <w:r w:rsidRPr="00EB36E9">
              <w:rPr>
                <w:rFonts w:ascii="Trebuchet MS" w:eastAsia="Times New Roman" w:hAnsi="Trebuchet MS" w:cs="Times New Roman"/>
                <w:sz w:val="24"/>
                <w:szCs w:val="24"/>
                <w:lang w:val="ro-RO" w:eastAsia="ro-RO"/>
              </w:rPr>
              <w:t xml:space="preserve">Cartuș toner roșu (magenta) </w:t>
            </w:r>
            <w:r w:rsidRPr="00EB36E9">
              <w:rPr>
                <w:rFonts w:ascii="Trebuchet MS" w:hAnsi="Trebuchet MS" w:cs="Times New Roman"/>
                <w:sz w:val="24"/>
                <w:szCs w:val="24"/>
                <w:shd w:val="clear" w:color="auto" w:fill="FFFFFF"/>
                <w:lang w:val="ro-RO"/>
              </w:rPr>
              <w:t>pentru multifuncționala color Lexmark CX820de, de c</w:t>
            </w:r>
            <w:r w:rsidR="00EB36E9" w:rsidRPr="00EB36E9">
              <w:rPr>
                <w:rFonts w:ascii="Trebuchet MS" w:hAnsi="Trebuchet MS" w:cs="Times New Roman"/>
                <w:sz w:val="24"/>
                <w:szCs w:val="24"/>
                <w:shd w:val="clear" w:color="auto" w:fill="FFFFFF"/>
                <w:lang w:val="ro-RO"/>
              </w:rPr>
              <w:t>apacitate 17000p (cod 82K2XM0/E)</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eastAsia="ro-RO"/>
              </w:rPr>
            </w:pPr>
            <w:r w:rsidRPr="00EB36E9">
              <w:rPr>
                <w:rFonts w:ascii="Trebuchet MS" w:eastAsia="Times New Roman" w:hAnsi="Trebuchet MS" w:cs="Times New Roman"/>
                <w:sz w:val="24"/>
                <w:szCs w:val="24"/>
                <w:lang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2</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rPr>
                <w:rFonts w:ascii="Trebuchet MS" w:hAnsi="Trebuchet MS" w:cs="Times New Roman"/>
                <w:sz w:val="24"/>
                <w:szCs w:val="24"/>
              </w:rPr>
            </w:pPr>
            <w:r w:rsidRPr="00EB36E9">
              <w:rPr>
                <w:rFonts w:ascii="Trebuchet MS" w:eastAsia="Times New Roman" w:hAnsi="Trebuchet MS" w:cs="Times New Roman"/>
                <w:sz w:val="24"/>
                <w:szCs w:val="24"/>
                <w:lang w:val="ro-RO" w:eastAsia="ro-RO"/>
              </w:rPr>
              <w:t xml:space="preserve">Cartuș toner galben (yellow) </w:t>
            </w:r>
            <w:r w:rsidRPr="00EB36E9">
              <w:rPr>
                <w:rFonts w:ascii="Trebuchet MS" w:hAnsi="Trebuchet MS" w:cs="Times New Roman"/>
                <w:sz w:val="24"/>
                <w:szCs w:val="24"/>
                <w:shd w:val="clear" w:color="auto" w:fill="FFFFFF"/>
                <w:lang w:val="ro-RO"/>
              </w:rPr>
              <w:t>pentru multifuncționala color Lexmark CX820de, de capacitate 17000p (cod 82K2XY0/E)</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eastAsia="ro-RO"/>
              </w:rPr>
            </w:pPr>
            <w:r w:rsidRPr="00EB36E9">
              <w:rPr>
                <w:rFonts w:ascii="Trebuchet MS" w:eastAsia="Times New Roman" w:hAnsi="Trebuchet MS" w:cs="Times New Roman"/>
                <w:sz w:val="24"/>
                <w:szCs w:val="24"/>
                <w:lang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2</w:t>
            </w:r>
          </w:p>
        </w:tc>
      </w:tr>
      <w:tr w:rsidR="00187F3C" w:rsidRPr="00EB36E9" w:rsidTr="003834B2">
        <w:tc>
          <w:tcPr>
            <w:tcW w:w="567" w:type="dxa"/>
            <w:tcBorders>
              <w:top w:val="single" w:sz="4" w:space="0" w:color="auto"/>
              <w:left w:val="single" w:sz="4" w:space="0" w:color="auto"/>
              <w:bottom w:val="single" w:sz="4" w:space="0" w:color="auto"/>
              <w:right w:val="single" w:sz="4" w:space="0" w:color="auto"/>
            </w:tcBorders>
          </w:tcPr>
          <w:p w:rsidR="00187F3C" w:rsidRPr="00EB36E9" w:rsidRDefault="00187F3C" w:rsidP="00A536B2">
            <w:pPr>
              <w:numPr>
                <w:ilvl w:val="0"/>
                <w:numId w:val="4"/>
              </w:numPr>
              <w:tabs>
                <w:tab w:val="left" w:pos="113"/>
                <w:tab w:val="left" w:pos="175"/>
                <w:tab w:val="left" w:pos="316"/>
              </w:tabs>
              <w:spacing w:after="0" w:line="240" w:lineRule="auto"/>
              <w:ind w:left="0" w:firstLine="0"/>
              <w:jc w:val="both"/>
              <w:rPr>
                <w:rFonts w:ascii="Trebuchet MS" w:eastAsia="Times New Roman" w:hAnsi="Trebuchet MS" w:cs="Times New Roman"/>
                <w:b/>
                <w:sz w:val="24"/>
                <w:szCs w:val="24"/>
                <w:lang w:val="ro-RO" w:eastAsia="ro-RO"/>
              </w:rPr>
            </w:pPr>
          </w:p>
        </w:tc>
        <w:tc>
          <w:tcPr>
            <w:tcW w:w="7191"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Cartuș toner negru pentru imprimanta monocrom Lexmark MS823dn, de capacitate 15000p (cod 58D2H00/E)</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buc</w:t>
            </w:r>
          </w:p>
        </w:tc>
        <w:tc>
          <w:tcPr>
            <w:tcW w:w="810" w:type="dxa"/>
            <w:tcBorders>
              <w:top w:val="single" w:sz="4" w:space="0" w:color="auto"/>
              <w:left w:val="single" w:sz="4" w:space="0" w:color="auto"/>
              <w:bottom w:val="single" w:sz="4" w:space="0" w:color="auto"/>
              <w:right w:val="single" w:sz="4" w:space="0" w:color="auto"/>
            </w:tcBorders>
          </w:tcPr>
          <w:p w:rsidR="00187F3C" w:rsidRPr="00EB36E9" w:rsidRDefault="00187F3C" w:rsidP="0028727A">
            <w:pPr>
              <w:spacing w:after="0" w:line="240" w:lineRule="auto"/>
              <w:jc w:val="center"/>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1</w:t>
            </w:r>
          </w:p>
        </w:tc>
      </w:tr>
    </w:tbl>
    <w:p w:rsidR="00A536B2" w:rsidRPr="00EB36E9" w:rsidRDefault="00A536B2" w:rsidP="00A536B2">
      <w:pPr>
        <w:autoSpaceDE w:val="0"/>
        <w:autoSpaceDN w:val="0"/>
        <w:adjustRightInd w:val="0"/>
        <w:spacing w:after="0" w:line="240" w:lineRule="auto"/>
        <w:ind w:firstLine="720"/>
        <w:jc w:val="both"/>
        <w:rPr>
          <w:rFonts w:ascii="Trebuchet MS" w:eastAsia="Times New Roman" w:hAnsi="Trebuchet MS" w:cs="Times New Roman"/>
          <w:sz w:val="24"/>
          <w:szCs w:val="24"/>
          <w:lang w:val="ro-RO" w:eastAsia="ro-RO"/>
        </w:rPr>
      </w:pPr>
    </w:p>
    <w:p w:rsidR="00A536B2" w:rsidRPr="00EB36E9" w:rsidRDefault="00A536B2" w:rsidP="00A536B2">
      <w:pPr>
        <w:autoSpaceDE w:val="0"/>
        <w:autoSpaceDN w:val="0"/>
        <w:adjustRightInd w:val="0"/>
        <w:spacing w:after="0" w:line="240" w:lineRule="auto"/>
        <w:ind w:firstLine="720"/>
        <w:jc w:val="both"/>
        <w:rPr>
          <w:rFonts w:ascii="Trebuchet MS" w:eastAsia="Times New Roman" w:hAnsi="Trebuchet MS" w:cs="Times New Roman"/>
          <w:bCs/>
          <w:iCs/>
          <w:sz w:val="24"/>
          <w:szCs w:val="24"/>
          <w:lang w:val="ro-RO" w:eastAsia="ro-RO"/>
        </w:rPr>
      </w:pPr>
      <w:r w:rsidRPr="00EB36E9">
        <w:rPr>
          <w:rFonts w:ascii="Trebuchet MS" w:eastAsia="Times New Roman" w:hAnsi="Trebuchet MS" w:cs="Times New Roman"/>
          <w:sz w:val="24"/>
          <w:szCs w:val="24"/>
          <w:lang w:val="ro-RO" w:eastAsia="ro-RO"/>
        </w:rPr>
        <w:t xml:space="preserve">Produsele ofertate vor fi </w:t>
      </w:r>
      <w:r w:rsidRPr="00EB36E9">
        <w:rPr>
          <w:rFonts w:ascii="Trebuchet MS" w:eastAsia="Times New Roman" w:hAnsi="Trebuchet MS" w:cs="Times New Roman"/>
          <w:b/>
          <w:sz w:val="24"/>
          <w:szCs w:val="24"/>
          <w:lang w:val="ro-RO" w:eastAsia="ro-RO"/>
        </w:rPr>
        <w:t>originale</w:t>
      </w:r>
      <w:r w:rsidRPr="00EB36E9">
        <w:rPr>
          <w:rFonts w:ascii="Trebuchet MS" w:eastAsia="Times New Roman" w:hAnsi="Trebuchet MS" w:cs="Times New Roman"/>
          <w:sz w:val="24"/>
          <w:szCs w:val="24"/>
          <w:lang w:val="ro-RO" w:eastAsia="ro-RO"/>
        </w:rPr>
        <w:t xml:space="preserve"> </w:t>
      </w:r>
      <w:r w:rsidRPr="00EB36E9">
        <w:rPr>
          <w:rFonts w:ascii="Trebuchet MS" w:eastAsia="Times New Roman" w:hAnsi="Trebuchet MS" w:cs="Times New Roman"/>
          <w:b/>
          <w:sz w:val="24"/>
          <w:szCs w:val="24"/>
          <w:lang w:val="ro-RO" w:eastAsia="ro-RO"/>
        </w:rPr>
        <w:t>Lexmark</w:t>
      </w:r>
      <w:r w:rsidRPr="00EB36E9">
        <w:rPr>
          <w:rFonts w:ascii="Trebuchet MS" w:eastAsia="Times New Roman" w:hAnsi="Trebuchet MS" w:cs="Times New Roman"/>
          <w:sz w:val="24"/>
          <w:szCs w:val="24"/>
          <w:lang w:val="ro-RO" w:eastAsia="ro-RO"/>
        </w:rPr>
        <w:t xml:space="preserve"> și vor respecta în totalitate cerințele din manualul tehnic al echipamentului și/sau recomandările producătorului echipamentelor; vor fi 100% compatibile cu echipamentele în care urmează să fie montate, fiind recunoscute de echipamente. </w:t>
      </w:r>
    </w:p>
    <w:p w:rsidR="00A536B2" w:rsidRPr="00EB36E9" w:rsidRDefault="00A536B2" w:rsidP="00A536B2">
      <w:pPr>
        <w:tabs>
          <w:tab w:val="left" w:pos="0"/>
        </w:tabs>
        <w:suppressAutoHyphens/>
        <w:autoSpaceDE w:val="0"/>
        <w:spacing w:after="0" w:line="240" w:lineRule="auto"/>
        <w:jc w:val="both"/>
        <w:rPr>
          <w:rFonts w:ascii="Trebuchet MS" w:eastAsia="Times New Roman" w:hAnsi="Trebuchet MS" w:cs="Times New Roman"/>
          <w:sz w:val="24"/>
          <w:szCs w:val="24"/>
          <w:lang w:val="ro-RO" w:eastAsia="fr-FR"/>
        </w:rPr>
      </w:pPr>
      <w:r w:rsidRPr="00EB36E9">
        <w:rPr>
          <w:rFonts w:ascii="Trebuchet MS" w:eastAsia="Times New Roman" w:hAnsi="Trebuchet MS" w:cs="Times New Roman"/>
          <w:iCs/>
          <w:sz w:val="24"/>
          <w:szCs w:val="24"/>
          <w:lang w:val="ro-RO" w:eastAsia="ro-RO"/>
        </w:rPr>
        <w:tab/>
        <w:t>Fiecare p</w:t>
      </w:r>
      <w:r w:rsidRPr="00EB36E9">
        <w:rPr>
          <w:rFonts w:ascii="Trebuchet MS" w:eastAsia="Times New Roman" w:hAnsi="Trebuchet MS" w:cs="Times New Roman"/>
          <w:sz w:val="24"/>
          <w:szCs w:val="24"/>
          <w:lang w:val="ro-RO" w:eastAsia="fr-FR"/>
        </w:rPr>
        <w:t>rodus va fi introdus în cutie de carton cu aspect comercial, ce va fi inscripţionată de către producător cu numele firmei, codul cartuşului, ţara de origine, descrierea produsului în limba română şi alte limbi de circulaţie internaţională, termenul de garanţie (minim 24 luni începând cu data livrării). Cutia va fi sigilată de firma producătoare cu timbru (HOLOGRAMĂ).</w:t>
      </w:r>
    </w:p>
    <w:p w:rsidR="00A536B2" w:rsidRPr="00EB36E9" w:rsidRDefault="00A536B2" w:rsidP="00A536B2">
      <w:pPr>
        <w:autoSpaceDE w:val="0"/>
        <w:autoSpaceDN w:val="0"/>
        <w:adjustRightInd w:val="0"/>
        <w:spacing w:after="0" w:line="240" w:lineRule="auto"/>
        <w:jc w:val="both"/>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lastRenderedPageBreak/>
        <w:tab/>
        <w:t>Produsele ce urmează a fi achiziţionate vor fi noi şi de ultimă generaţie.</w:t>
      </w:r>
    </w:p>
    <w:p w:rsidR="00A536B2" w:rsidRDefault="00A536B2" w:rsidP="00A536B2">
      <w:pPr>
        <w:autoSpaceDE w:val="0"/>
        <w:autoSpaceDN w:val="0"/>
        <w:adjustRightInd w:val="0"/>
        <w:spacing w:after="0" w:line="240" w:lineRule="auto"/>
        <w:ind w:firstLine="720"/>
        <w:jc w:val="both"/>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 xml:space="preserve">Precizăm că, începând cu luna septembrie 2018, Școala este parte a </w:t>
      </w:r>
      <w:r w:rsidRPr="00EB36E9">
        <w:rPr>
          <w:rFonts w:ascii="Trebuchet MS" w:eastAsia="Times New Roman" w:hAnsi="Trebuchet MS" w:cs="Times New Roman"/>
          <w:b/>
          <w:sz w:val="24"/>
          <w:szCs w:val="24"/>
          <w:lang w:val="ro-RO" w:eastAsia="ro-RO"/>
        </w:rPr>
        <w:t>Lexmark Cartridge Collection Program</w:t>
      </w:r>
      <w:r w:rsidRPr="00EB36E9">
        <w:rPr>
          <w:rFonts w:ascii="Trebuchet MS" w:eastAsia="Times New Roman" w:hAnsi="Trebuchet MS" w:cs="Times New Roman"/>
          <w:sz w:val="24"/>
          <w:szCs w:val="24"/>
          <w:lang w:val="ro-RO" w:eastAsia="ro-RO"/>
        </w:rPr>
        <w:t xml:space="preserve">, deci produsele solicitate vor putea avea mențiunea </w:t>
      </w:r>
      <w:r w:rsidRPr="00EB36E9">
        <w:rPr>
          <w:rFonts w:ascii="Trebuchet MS" w:eastAsia="Times New Roman" w:hAnsi="Trebuchet MS" w:cs="Times New Roman"/>
          <w:i/>
          <w:sz w:val="24"/>
          <w:szCs w:val="24"/>
          <w:lang w:val="ro-RO" w:eastAsia="ro-RO"/>
        </w:rPr>
        <w:t>Return Program</w:t>
      </w:r>
      <w:r w:rsidRPr="00EB36E9">
        <w:rPr>
          <w:rFonts w:ascii="Trebuchet MS" w:eastAsia="Times New Roman" w:hAnsi="Trebuchet MS" w:cs="Times New Roman"/>
          <w:sz w:val="24"/>
          <w:szCs w:val="24"/>
          <w:lang w:val="ro-RO" w:eastAsia="ro-RO"/>
        </w:rPr>
        <w:t xml:space="preserve"> sau </w:t>
      </w:r>
      <w:r w:rsidRPr="00EB36E9">
        <w:rPr>
          <w:rFonts w:ascii="Trebuchet MS" w:eastAsia="Times New Roman" w:hAnsi="Trebuchet MS" w:cs="Times New Roman"/>
          <w:i/>
          <w:sz w:val="24"/>
          <w:szCs w:val="24"/>
          <w:lang w:val="ro-RO" w:eastAsia="ro-RO"/>
        </w:rPr>
        <w:t>Corporate</w:t>
      </w:r>
      <w:r w:rsidRPr="00EB36E9">
        <w:rPr>
          <w:rFonts w:ascii="Trebuchet MS" w:eastAsia="Times New Roman" w:hAnsi="Trebuchet MS" w:cs="Times New Roman"/>
          <w:sz w:val="24"/>
          <w:szCs w:val="24"/>
          <w:lang w:val="ro-RO" w:eastAsia="ro-RO"/>
        </w:rPr>
        <w:t xml:space="preserve"> (dacă există această opțiune).</w:t>
      </w:r>
    </w:p>
    <w:p w:rsidR="009B26A8" w:rsidRPr="00EB36E9" w:rsidRDefault="009B26A8" w:rsidP="00A536B2">
      <w:pPr>
        <w:autoSpaceDE w:val="0"/>
        <w:autoSpaceDN w:val="0"/>
        <w:adjustRightInd w:val="0"/>
        <w:spacing w:after="0" w:line="240" w:lineRule="auto"/>
        <w:ind w:firstLine="720"/>
        <w:jc w:val="both"/>
        <w:rPr>
          <w:rFonts w:ascii="Trebuchet MS" w:eastAsia="Times New Roman" w:hAnsi="Trebuchet MS" w:cs="Times New Roman"/>
          <w:sz w:val="24"/>
          <w:szCs w:val="24"/>
          <w:lang w:val="ro-RO" w:eastAsia="ro-RO"/>
        </w:rPr>
      </w:pPr>
    </w:p>
    <w:p w:rsidR="00A536B2" w:rsidRDefault="00A536B2" w:rsidP="00A536B2">
      <w:pPr>
        <w:autoSpaceDE w:val="0"/>
        <w:autoSpaceDN w:val="0"/>
        <w:adjustRightInd w:val="0"/>
        <w:spacing w:after="0" w:line="240" w:lineRule="auto"/>
        <w:jc w:val="both"/>
        <w:rPr>
          <w:rFonts w:ascii="Trebuchet MS" w:eastAsia="Times New Roman" w:hAnsi="Trebuchet MS" w:cs="Times New Roman"/>
          <w:bCs/>
          <w:sz w:val="24"/>
          <w:szCs w:val="24"/>
          <w:lang w:val="ro-RO" w:eastAsia="fr-FR"/>
        </w:rPr>
      </w:pPr>
      <w:r w:rsidRPr="00EB36E9">
        <w:rPr>
          <w:rFonts w:ascii="Trebuchet MS" w:eastAsia="Times New Roman" w:hAnsi="Trebuchet MS" w:cs="Times New Roman"/>
          <w:sz w:val="24"/>
          <w:szCs w:val="24"/>
          <w:lang w:val="ro-RO" w:eastAsia="fr-FR"/>
        </w:rPr>
        <w:tab/>
      </w:r>
      <w:r w:rsidRPr="00EB36E9">
        <w:rPr>
          <w:rFonts w:ascii="Trebuchet MS" w:eastAsia="Times New Roman" w:hAnsi="Trebuchet MS" w:cs="Times New Roman"/>
          <w:bCs/>
          <w:sz w:val="24"/>
          <w:szCs w:val="24"/>
          <w:lang w:val="ro-RO" w:eastAsia="fr-FR"/>
        </w:rPr>
        <w:t>Beneficiarul îşi rezervă dreptul de a verifica datele tehnice prezentate de către ofertanţi</w:t>
      </w:r>
      <w:r w:rsidRPr="00EB36E9">
        <w:rPr>
          <w:rFonts w:ascii="Trebuchet MS" w:eastAsia="Times New Roman" w:hAnsi="Trebuchet MS" w:cs="Times New Roman"/>
          <w:bCs/>
          <w:sz w:val="24"/>
          <w:szCs w:val="24"/>
          <w:u w:val="single"/>
          <w:lang w:val="ro-RO" w:eastAsia="fr-FR"/>
        </w:rPr>
        <w:t>. În cazul unor neconcordanţe sau a prezentării unor date false, beneficiarul are dreptul de a elimina oferta respectivă</w:t>
      </w:r>
      <w:r w:rsidRPr="00EB36E9">
        <w:rPr>
          <w:rFonts w:ascii="Trebuchet MS" w:eastAsia="Times New Roman" w:hAnsi="Trebuchet MS" w:cs="Times New Roman"/>
          <w:bCs/>
          <w:sz w:val="24"/>
          <w:szCs w:val="24"/>
          <w:lang w:val="ro-RO" w:eastAsia="fr-FR"/>
        </w:rPr>
        <w:t>. Caracteristicile prezentate în propunerea tehnică şi nerealizate în exploatare vor determina suportarea de către furnizor a contravalorii eventualelor daune cauzate beneficiarului.</w:t>
      </w:r>
    </w:p>
    <w:p w:rsidR="009B26A8" w:rsidRPr="00EB36E9" w:rsidRDefault="009B26A8" w:rsidP="00A536B2">
      <w:pPr>
        <w:autoSpaceDE w:val="0"/>
        <w:autoSpaceDN w:val="0"/>
        <w:adjustRightInd w:val="0"/>
        <w:spacing w:after="0" w:line="240" w:lineRule="auto"/>
        <w:jc w:val="both"/>
        <w:rPr>
          <w:rFonts w:ascii="Trebuchet MS" w:eastAsia="Times New Roman" w:hAnsi="Trebuchet MS" w:cs="Times New Roman"/>
          <w:sz w:val="24"/>
          <w:szCs w:val="24"/>
          <w:lang w:val="ro-RO" w:eastAsia="fr-FR"/>
        </w:rPr>
      </w:pPr>
    </w:p>
    <w:p w:rsidR="00A536B2" w:rsidRPr="00EB36E9" w:rsidRDefault="00A536B2" w:rsidP="00A536B2">
      <w:pPr>
        <w:autoSpaceDE w:val="0"/>
        <w:autoSpaceDN w:val="0"/>
        <w:adjustRightInd w:val="0"/>
        <w:spacing w:after="0" w:line="240" w:lineRule="auto"/>
        <w:jc w:val="both"/>
        <w:rPr>
          <w:rFonts w:ascii="Trebuchet MS" w:eastAsia="Times New Roman" w:hAnsi="Trebuchet MS" w:cs="Times New Roman"/>
          <w:b/>
          <w:sz w:val="24"/>
          <w:szCs w:val="24"/>
          <w:lang w:val="ro-RO" w:eastAsia="ro-RO"/>
        </w:rPr>
      </w:pPr>
      <w:r w:rsidRPr="00EB36E9">
        <w:rPr>
          <w:rFonts w:ascii="Trebuchet MS" w:eastAsia="Times New Roman" w:hAnsi="Trebuchet MS" w:cs="Times New Roman"/>
          <w:sz w:val="24"/>
          <w:szCs w:val="24"/>
          <w:lang w:val="ro-RO" w:eastAsia="ro-RO"/>
        </w:rPr>
        <w:tab/>
      </w:r>
      <w:r w:rsidRPr="00EB36E9">
        <w:rPr>
          <w:rFonts w:ascii="Trebuchet MS" w:eastAsia="Times New Roman" w:hAnsi="Trebuchet MS" w:cs="Times New Roman"/>
          <w:b/>
          <w:sz w:val="24"/>
          <w:szCs w:val="24"/>
          <w:lang w:val="ro-RO" w:eastAsia="ro-RO"/>
        </w:rPr>
        <w:t>Beneficiarul NU acceptă produse reîncărcate.</w:t>
      </w:r>
    </w:p>
    <w:p w:rsidR="00A536B2" w:rsidRPr="00EB36E9" w:rsidRDefault="00A536B2" w:rsidP="00A536B2">
      <w:pPr>
        <w:autoSpaceDE w:val="0"/>
        <w:autoSpaceDN w:val="0"/>
        <w:adjustRightInd w:val="0"/>
        <w:spacing w:after="0" w:line="240" w:lineRule="auto"/>
        <w:jc w:val="both"/>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ab/>
        <w:t xml:space="preserve">Furnizorul declarat câștigător are obligația de a asigura garanția pentru eventualele defecțiuni apărute la </w:t>
      </w:r>
      <w:r w:rsidRPr="00EB36E9">
        <w:rPr>
          <w:rFonts w:ascii="Trebuchet MS" w:eastAsia="Times New Roman" w:hAnsi="Trebuchet MS" w:cs="Times New Roman"/>
          <w:bCs/>
          <w:sz w:val="24"/>
          <w:szCs w:val="24"/>
          <w:lang w:val="ro-RO" w:eastAsia="ro-RO"/>
        </w:rPr>
        <w:t xml:space="preserve">tonerele ofertate și va </w:t>
      </w:r>
      <w:r w:rsidRPr="00EB36E9">
        <w:rPr>
          <w:rFonts w:ascii="Trebuchet MS" w:eastAsia="Times New Roman" w:hAnsi="Trebuchet MS" w:cs="Times New Roman"/>
          <w:sz w:val="24"/>
          <w:szCs w:val="24"/>
          <w:lang w:val="ro-RO" w:eastAsia="ro-RO"/>
        </w:rPr>
        <w:t>înlocui obligatoriu produsele constatate defecte. Produsele trebuie să dețină certificate de origine, de calitate și garanție, după caz.</w:t>
      </w:r>
      <w:r w:rsidRPr="00EB36E9">
        <w:rPr>
          <w:rFonts w:ascii="Trebuchet MS" w:eastAsia="Times New Roman" w:hAnsi="Trebuchet MS" w:cs="Times New Roman"/>
          <w:sz w:val="24"/>
          <w:szCs w:val="24"/>
          <w:lang w:val="ro-RO" w:eastAsia="ar-SA"/>
        </w:rPr>
        <w:t xml:space="preserve"> </w:t>
      </w:r>
    </w:p>
    <w:p w:rsidR="00A536B2" w:rsidRPr="00EB36E9" w:rsidRDefault="00A536B2" w:rsidP="00A536B2">
      <w:pPr>
        <w:spacing w:after="0" w:line="240" w:lineRule="auto"/>
        <w:jc w:val="both"/>
        <w:rPr>
          <w:rFonts w:ascii="Trebuchet MS" w:eastAsia="Times New Roman" w:hAnsi="Trebuchet MS" w:cs="Times New Roman"/>
          <w:sz w:val="24"/>
          <w:szCs w:val="24"/>
          <w:lang w:val="ro-RO" w:eastAsia="ro-RO"/>
        </w:rPr>
      </w:pPr>
      <w:r w:rsidRPr="00EB36E9">
        <w:rPr>
          <w:rFonts w:ascii="Trebuchet MS" w:eastAsia="Times New Roman" w:hAnsi="Trebuchet MS" w:cs="Times New Roman"/>
          <w:sz w:val="24"/>
          <w:szCs w:val="24"/>
          <w:lang w:val="ro-RO" w:eastAsia="ro-RO"/>
        </w:rPr>
        <w:tab/>
        <w:t xml:space="preserve">Produsele constatate necorespunzătoare calitativ vor fi înlocuite pe cheltuiala furnizorului în termen de maxim 48 de ore de la data sesizării telefonice sau pe email. </w:t>
      </w:r>
    </w:p>
    <w:p w:rsidR="00A536B2" w:rsidRPr="00EB36E9" w:rsidRDefault="00A536B2" w:rsidP="00A536B2">
      <w:pPr>
        <w:tabs>
          <w:tab w:val="left" w:pos="0"/>
        </w:tabs>
        <w:suppressAutoHyphens/>
        <w:autoSpaceDE w:val="0"/>
        <w:spacing w:after="0" w:line="240" w:lineRule="auto"/>
        <w:contextualSpacing/>
        <w:jc w:val="both"/>
        <w:rPr>
          <w:rFonts w:ascii="Trebuchet MS" w:eastAsia="Times New Roman" w:hAnsi="Trebuchet MS" w:cs="Times New Roman"/>
          <w:sz w:val="24"/>
          <w:szCs w:val="24"/>
          <w:lang w:val="ro-RO" w:eastAsia="ar-SA"/>
        </w:rPr>
      </w:pPr>
      <w:r w:rsidRPr="00EB36E9">
        <w:rPr>
          <w:rFonts w:ascii="Trebuchet MS" w:eastAsia="Times New Roman" w:hAnsi="Trebuchet MS" w:cs="Times New Roman"/>
          <w:sz w:val="24"/>
          <w:szCs w:val="24"/>
          <w:lang w:val="ro-RO" w:eastAsia="ar-SA"/>
        </w:rPr>
        <w:tab/>
        <w:t xml:space="preserve">În cazul în care calitatea printării nu este corespunzătoare, prezentând caractere neclare, linii orizontale albe peste caractere, linii orizontale de cerneală întinsă peste caractere sau culori şterse sau necorespunzătoare, furnizorul va înlocui în termen de 48 de ore de la notificare produsele cu unele noi. </w:t>
      </w:r>
    </w:p>
    <w:p w:rsidR="00A536B2" w:rsidRPr="00EB36E9" w:rsidRDefault="00A536B2" w:rsidP="00A536B2">
      <w:pPr>
        <w:tabs>
          <w:tab w:val="left" w:pos="720"/>
          <w:tab w:val="left" w:pos="7080"/>
        </w:tabs>
        <w:overflowPunct w:val="0"/>
        <w:autoSpaceDE w:val="0"/>
        <w:autoSpaceDN w:val="0"/>
        <w:adjustRightInd w:val="0"/>
        <w:spacing w:after="0" w:line="240" w:lineRule="auto"/>
        <w:jc w:val="both"/>
        <w:rPr>
          <w:rFonts w:ascii="Trebuchet MS" w:eastAsia="Times New Roman" w:hAnsi="Trebuchet MS" w:cs="Times New Roman"/>
          <w:b/>
          <w:sz w:val="24"/>
          <w:szCs w:val="24"/>
          <w:lang w:val="ro-RO"/>
        </w:rPr>
      </w:pPr>
      <w:r w:rsidRPr="00EB36E9">
        <w:rPr>
          <w:rFonts w:ascii="Trebuchet MS" w:eastAsia="Times New Roman" w:hAnsi="Trebuchet MS" w:cs="Times New Roman"/>
          <w:sz w:val="24"/>
          <w:szCs w:val="24"/>
          <w:lang w:val="ro-RO" w:eastAsia="ro-RO"/>
        </w:rPr>
        <w:tab/>
        <w:t>În cazul în care nu se poate printa cu produsele furnizate, imprimanta nerecunoscând cartușul respectiv, furnizorul va înlocui în termen de 48 de ore de la notificare produsul cu unul nou.</w:t>
      </w:r>
    </w:p>
    <w:p w:rsidR="00A536B2" w:rsidRPr="00EB36E9" w:rsidRDefault="00A536B2" w:rsidP="00A536B2">
      <w:pPr>
        <w:spacing w:after="0" w:line="240" w:lineRule="auto"/>
        <w:ind w:firstLine="720"/>
        <w:jc w:val="both"/>
        <w:rPr>
          <w:rFonts w:ascii="Trebuchet MS" w:eastAsia="Times New Roman" w:hAnsi="Trebuchet MS" w:cs="Times New Roman"/>
          <w:b/>
          <w:sz w:val="24"/>
          <w:szCs w:val="24"/>
          <w:lang w:val="ro-RO" w:eastAsia="ro-RO"/>
        </w:rPr>
      </w:pPr>
      <w:r w:rsidRPr="00EB36E9">
        <w:rPr>
          <w:rFonts w:ascii="Trebuchet MS" w:eastAsia="Times New Roman" w:hAnsi="Trebuchet MS" w:cs="Times New Roman"/>
          <w:b/>
          <w:sz w:val="24"/>
          <w:szCs w:val="24"/>
          <w:lang w:val="ro-RO" w:eastAsia="ro-RO"/>
        </w:rPr>
        <w:t>Livrarea</w:t>
      </w:r>
      <w:r w:rsidRPr="00EB36E9">
        <w:rPr>
          <w:rFonts w:ascii="Trebuchet MS" w:eastAsia="Times New Roman" w:hAnsi="Trebuchet MS" w:cs="Times New Roman"/>
          <w:sz w:val="24"/>
          <w:szCs w:val="24"/>
          <w:lang w:val="ro-RO" w:eastAsia="ro-RO"/>
        </w:rPr>
        <w:t xml:space="preserve"> se va face în termen de maximum </w:t>
      </w:r>
      <w:r w:rsidRPr="00EB36E9">
        <w:rPr>
          <w:rFonts w:ascii="Trebuchet MS" w:eastAsia="Times New Roman" w:hAnsi="Trebuchet MS" w:cs="Times New Roman"/>
          <w:b/>
          <w:sz w:val="24"/>
          <w:szCs w:val="24"/>
          <w:lang w:val="ro-RO" w:eastAsia="ro-RO"/>
        </w:rPr>
        <w:t>15 zile</w:t>
      </w:r>
      <w:r w:rsidRPr="00EB36E9">
        <w:rPr>
          <w:rFonts w:ascii="Trebuchet MS" w:eastAsia="Times New Roman" w:hAnsi="Trebuchet MS" w:cs="Times New Roman"/>
          <w:sz w:val="24"/>
          <w:szCs w:val="24"/>
          <w:lang w:val="ro-RO" w:eastAsia="ro-RO"/>
        </w:rPr>
        <w:t xml:space="preserve"> de la data transmiterii comenzii ferme către furnizor, gratuit</w:t>
      </w:r>
      <w:r w:rsidRPr="00EB36E9">
        <w:rPr>
          <w:rFonts w:ascii="Trebuchet MS" w:eastAsia="Times New Roman" w:hAnsi="Trebuchet MS" w:cs="Times New Roman"/>
          <w:i/>
          <w:sz w:val="24"/>
          <w:szCs w:val="24"/>
          <w:lang w:val="ro-RO" w:eastAsia="ro-RO"/>
        </w:rPr>
        <w:t xml:space="preserve">, </w:t>
      </w:r>
      <w:r w:rsidRPr="00EB36E9">
        <w:rPr>
          <w:rFonts w:ascii="Trebuchet MS" w:eastAsia="Times New Roman" w:hAnsi="Trebuchet MS" w:cs="Times New Roman"/>
          <w:b/>
          <w:sz w:val="24"/>
          <w:szCs w:val="24"/>
          <w:lang w:val="ro-RO" w:eastAsia="ro-RO"/>
        </w:rPr>
        <w:t>la sediul Școlii Naționale de Grefieri din  București, B-dul Regina Elisabeta, nr. 53, Sector 5, etaj 5.</w:t>
      </w:r>
    </w:p>
    <w:p w:rsidR="00A536B2" w:rsidRPr="00EB36E9" w:rsidRDefault="00A536B2" w:rsidP="00A536B2">
      <w:pPr>
        <w:spacing w:after="0" w:line="240" w:lineRule="auto"/>
        <w:ind w:firstLine="720"/>
        <w:jc w:val="both"/>
        <w:rPr>
          <w:rFonts w:ascii="Trebuchet MS" w:eastAsia="Times New Roman" w:hAnsi="Trebuchet MS" w:cs="Times New Roman"/>
          <w:b/>
          <w:sz w:val="24"/>
          <w:szCs w:val="24"/>
          <w:lang w:val="ro-RO" w:eastAsia="ro-RO"/>
        </w:rPr>
      </w:pP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II.1.6) CPV:</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Cod CPV – 30125100-2</w:t>
      </w:r>
    </w:p>
    <w:p w:rsidR="00A04015"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II.1.7)  Împărțire pe loturi     da </w:t>
      </w:r>
      <w:r w:rsidRPr="00EB36E9">
        <w:rPr>
          <w:rFonts w:ascii="Trebuchet MS" w:eastAsia="Times New Roman" w:hAnsi="Trebuchet MS" w:cs="Times New Roman"/>
          <w:b/>
          <w:sz w:val="24"/>
          <w:szCs w:val="24"/>
          <w:lang w:val="ro-RO"/>
        </w:rPr>
        <w:t>□</w:t>
      </w:r>
      <w:r w:rsidRPr="00EB36E9">
        <w:rPr>
          <w:rFonts w:ascii="Trebuchet MS" w:eastAsia="Times New Roman" w:hAnsi="Trebuchet MS" w:cs="Times New Roman"/>
          <w:sz w:val="24"/>
          <w:szCs w:val="24"/>
          <w:lang w:val="ro-RO"/>
        </w:rPr>
        <w:t xml:space="preserve">       </w:t>
      </w:r>
      <w:r w:rsidRPr="00EB36E9">
        <w:rPr>
          <w:rFonts w:ascii="Trebuchet MS" w:eastAsia="Times New Roman" w:hAnsi="Trebuchet MS" w:cs="Times New Roman"/>
          <w:b/>
          <w:sz w:val="24"/>
          <w:szCs w:val="24"/>
          <w:lang w:val="ro-RO"/>
        </w:rPr>
        <w:t>nu X□</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Dacã da, oferta se depune pentru:</w:t>
      </w:r>
      <w:r w:rsidR="00A04015">
        <w:rPr>
          <w:rFonts w:ascii="Trebuchet MS" w:eastAsia="Times New Roman" w:hAnsi="Trebuchet MS" w:cs="Times New Roman"/>
          <w:sz w:val="24"/>
          <w:szCs w:val="24"/>
          <w:lang w:val="ro-RO"/>
        </w:rPr>
        <w:t xml:space="preserve"> </w:t>
      </w:r>
      <w:r w:rsidRPr="00EB36E9">
        <w:rPr>
          <w:rFonts w:ascii="Trebuchet MS" w:eastAsia="Times New Roman" w:hAnsi="Trebuchet MS" w:cs="Times New Roman"/>
          <w:sz w:val="24"/>
          <w:szCs w:val="24"/>
          <w:lang w:val="ro-RO"/>
        </w:rPr>
        <w:t xml:space="preserve">□ </w:t>
      </w:r>
      <w:r w:rsidR="00A04015">
        <w:rPr>
          <w:rFonts w:ascii="Trebuchet MS" w:eastAsia="Times New Roman" w:hAnsi="Trebuchet MS" w:cs="Times New Roman"/>
          <w:sz w:val="24"/>
          <w:szCs w:val="24"/>
          <w:lang w:val="ro-RO"/>
        </w:rPr>
        <w:t xml:space="preserve">Un singur lot </w:t>
      </w:r>
      <w:r w:rsidRPr="00EB36E9">
        <w:rPr>
          <w:rFonts w:ascii="Trebuchet MS" w:eastAsia="Times New Roman" w:hAnsi="Trebuchet MS" w:cs="Times New Roman"/>
          <w:b/>
          <w:sz w:val="24"/>
          <w:szCs w:val="24"/>
          <w:lang w:val="ro-RO"/>
        </w:rPr>
        <w:t>□</w:t>
      </w:r>
      <w:r w:rsidRPr="00EB36E9">
        <w:rPr>
          <w:rFonts w:ascii="Trebuchet MS" w:eastAsia="Times New Roman" w:hAnsi="Trebuchet MS" w:cs="Times New Roman"/>
          <w:sz w:val="24"/>
          <w:szCs w:val="24"/>
          <w:lang w:val="ro-RO"/>
        </w:rPr>
        <w:t xml:space="preserve">  Unul sau mai m</w:t>
      </w:r>
      <w:r w:rsidR="00A04015">
        <w:rPr>
          <w:rFonts w:ascii="Trebuchet MS" w:eastAsia="Times New Roman" w:hAnsi="Trebuchet MS" w:cs="Times New Roman"/>
          <w:sz w:val="24"/>
          <w:szCs w:val="24"/>
          <w:lang w:val="ro-RO"/>
        </w:rPr>
        <w:t xml:space="preserve">ulte                       □  </w:t>
      </w:r>
      <w:r w:rsidRPr="00EB36E9">
        <w:rPr>
          <w:rFonts w:ascii="Trebuchet MS" w:eastAsia="Times New Roman" w:hAnsi="Trebuchet MS" w:cs="Times New Roman"/>
          <w:sz w:val="24"/>
          <w:szCs w:val="24"/>
          <w:lang w:val="ro-RO"/>
        </w:rPr>
        <w:t xml:space="preserve">Toate loturile    </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II.2)  Cantitatea sau domeniul contractului: conform documentației de atribuire</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II.2.1) Valoarea estimată:</w:t>
      </w:r>
      <w:r w:rsidRPr="00EB36E9">
        <w:rPr>
          <w:rFonts w:ascii="Trebuchet MS" w:eastAsia="Times New Roman" w:hAnsi="Trebuchet MS" w:cs="Times New Roman"/>
          <w:b/>
          <w:sz w:val="24"/>
          <w:szCs w:val="24"/>
          <w:lang w:val="ro-RO"/>
        </w:rPr>
        <w:t xml:space="preserve"> </w:t>
      </w:r>
      <w:r w:rsidR="005B29F2">
        <w:rPr>
          <w:rFonts w:ascii="Trebuchet MS" w:eastAsia="Times New Roman" w:hAnsi="Trebuchet MS" w:cs="Times New Roman"/>
          <w:b/>
          <w:sz w:val="24"/>
          <w:szCs w:val="24"/>
          <w:lang w:val="ro-RO"/>
        </w:rPr>
        <w:t>19.900</w:t>
      </w:r>
      <w:r w:rsidRPr="00EB36E9">
        <w:rPr>
          <w:rFonts w:ascii="Trebuchet MS" w:eastAsia="Times New Roman" w:hAnsi="Trebuchet MS" w:cs="Times New Roman"/>
          <w:b/>
          <w:sz w:val="24"/>
          <w:szCs w:val="24"/>
          <w:lang w:val="ro-RO"/>
        </w:rPr>
        <w:t xml:space="preserve"> lei fără TVA </w:t>
      </w:r>
    </w:p>
    <w:p w:rsidR="00A536B2" w:rsidRPr="00EB36E9" w:rsidRDefault="00A536B2" w:rsidP="00A536B2">
      <w:pPr>
        <w:autoSpaceDE w:val="0"/>
        <w:autoSpaceDN w:val="0"/>
        <w:adjustRightInd w:val="0"/>
        <w:spacing w:after="0"/>
        <w:jc w:val="both"/>
        <w:rPr>
          <w:rFonts w:ascii="Trebuchet MS" w:eastAsia="Times New Roman" w:hAnsi="Trebuchet MS" w:cs="Times New Roman"/>
          <w:b/>
          <w:color w:val="000000"/>
          <w:sz w:val="24"/>
          <w:szCs w:val="24"/>
          <w:lang w:val="ro-RO"/>
        </w:rPr>
      </w:pPr>
      <w:r w:rsidRPr="00EB36E9">
        <w:rPr>
          <w:rFonts w:ascii="Trebuchet MS" w:eastAsia="Times New Roman" w:hAnsi="Trebuchet MS" w:cs="Times New Roman"/>
          <w:sz w:val="24"/>
          <w:szCs w:val="24"/>
          <w:lang w:val="ro-RO"/>
        </w:rPr>
        <w:t xml:space="preserve">II.2.2) </w:t>
      </w:r>
      <w:r w:rsidRPr="00EB36E9">
        <w:rPr>
          <w:rFonts w:ascii="Trebuchet MS" w:eastAsia="Times New Roman" w:hAnsi="Trebuchet MS" w:cs="Times New Roman"/>
          <w:color w:val="000000"/>
          <w:sz w:val="24"/>
          <w:szCs w:val="24"/>
          <w:lang w:val="ro-RO"/>
        </w:rPr>
        <w:t xml:space="preserve">Sursa de finanţare: </w:t>
      </w:r>
      <w:r w:rsidRPr="00EB36E9">
        <w:rPr>
          <w:rFonts w:ascii="Trebuchet MS" w:eastAsia="Times New Roman" w:hAnsi="Trebuchet MS" w:cs="Times New Roman"/>
          <w:sz w:val="24"/>
          <w:szCs w:val="24"/>
          <w:lang w:val="ro-RO" w:eastAsia="ro-RO"/>
        </w:rPr>
        <w:t>Fonduri externe nerambursabile</w:t>
      </w:r>
      <w:r w:rsidRPr="00EB36E9">
        <w:rPr>
          <w:rFonts w:ascii="Trebuchet MS" w:eastAsia="Times New Roman" w:hAnsi="Trebuchet MS" w:cs="Times New Roman"/>
          <w:color w:val="000000"/>
          <w:sz w:val="24"/>
          <w:szCs w:val="24"/>
          <w:lang w:val="ro-RO"/>
        </w:rPr>
        <w:t>.</w:t>
      </w:r>
    </w:p>
    <w:p w:rsidR="005B29F2" w:rsidRPr="00EB36E9" w:rsidRDefault="005B29F2" w:rsidP="00A536B2">
      <w:pPr>
        <w:spacing w:after="0"/>
        <w:rPr>
          <w:rFonts w:ascii="Trebuchet MS" w:eastAsia="Times New Roman" w:hAnsi="Trebuchet MS" w:cs="Times New Roman"/>
          <w:b/>
          <w:sz w:val="24"/>
          <w:szCs w:val="24"/>
          <w:lang w:val="ro-RO"/>
        </w:rPr>
      </w:pPr>
    </w:p>
    <w:p w:rsidR="00A536B2" w:rsidRPr="00EB36E9" w:rsidRDefault="00A536B2" w:rsidP="00A536B2">
      <w:pPr>
        <w:spacing w:after="0"/>
        <w:rPr>
          <w:rFonts w:ascii="Trebuchet MS" w:eastAsia="Times New Roman" w:hAnsi="Trebuchet MS" w:cs="Times New Roman"/>
          <w:b/>
          <w:sz w:val="24"/>
          <w:szCs w:val="24"/>
          <w:lang w:val="ro-RO"/>
        </w:rPr>
      </w:pPr>
      <w:r w:rsidRPr="00EB36E9">
        <w:rPr>
          <w:rFonts w:ascii="Trebuchet MS" w:eastAsia="Times New Roman" w:hAnsi="Trebuchet MS" w:cs="Times New Roman"/>
          <w:b/>
          <w:sz w:val="24"/>
          <w:szCs w:val="24"/>
          <w:lang w:val="ro-RO"/>
        </w:rPr>
        <w:t>III. CRITERIUL DE ATRIBUIRE</w:t>
      </w:r>
    </w:p>
    <w:p w:rsidR="00A536B2" w:rsidRPr="00EB36E9" w:rsidRDefault="00A536B2" w:rsidP="00A536B2">
      <w:pPr>
        <w:autoSpaceDE w:val="0"/>
        <w:autoSpaceDN w:val="0"/>
        <w:adjustRightInd w:val="0"/>
        <w:spacing w:after="0"/>
        <w:jc w:val="both"/>
        <w:rPr>
          <w:rFonts w:ascii="Trebuchet MS" w:eastAsia="Times New Roman" w:hAnsi="Trebuchet MS" w:cs="Times New Roman"/>
          <w:b/>
          <w:color w:val="000000"/>
          <w:sz w:val="24"/>
          <w:szCs w:val="24"/>
          <w:lang w:val="ro-RO"/>
        </w:rPr>
      </w:pPr>
      <w:r w:rsidRPr="00EB36E9">
        <w:rPr>
          <w:rFonts w:ascii="Trebuchet MS" w:eastAsia="Times New Roman" w:hAnsi="Trebuchet MS" w:cs="Times New Roman"/>
          <w:color w:val="000000"/>
          <w:sz w:val="24"/>
          <w:szCs w:val="24"/>
          <w:lang w:val="ro-RO"/>
        </w:rPr>
        <w:t xml:space="preserve">III.1) Criteriul de atribuire care se va aplica pentru stabilirea ofertei câștigătoare: </w:t>
      </w:r>
      <w:r w:rsidRPr="00EB36E9">
        <w:rPr>
          <w:rFonts w:ascii="Trebuchet MS" w:eastAsia="Times New Roman" w:hAnsi="Trebuchet MS" w:cs="Times New Roman"/>
          <w:b/>
          <w:sz w:val="24"/>
          <w:szCs w:val="24"/>
          <w:lang w:val="ro-RO"/>
        </w:rPr>
        <w:t>„prețul cel mai scăzut”.</w:t>
      </w:r>
    </w:p>
    <w:p w:rsidR="00A536B2" w:rsidRPr="00EB36E9" w:rsidRDefault="00A536B2" w:rsidP="00A536B2">
      <w:pPr>
        <w:spacing w:after="0"/>
        <w:rPr>
          <w:rFonts w:ascii="Trebuchet MS" w:eastAsia="Times New Roman" w:hAnsi="Trebuchet MS" w:cs="Times New Roman"/>
          <w:b/>
          <w:sz w:val="24"/>
          <w:szCs w:val="24"/>
          <w:lang w:val="ro-RO"/>
        </w:rPr>
      </w:pPr>
    </w:p>
    <w:p w:rsidR="00A536B2" w:rsidRPr="00EB36E9" w:rsidRDefault="00A536B2" w:rsidP="00A536B2">
      <w:pPr>
        <w:spacing w:after="0"/>
        <w:rPr>
          <w:rFonts w:ascii="Trebuchet MS" w:eastAsia="Times New Roman" w:hAnsi="Trebuchet MS" w:cs="Times New Roman"/>
          <w:b/>
          <w:sz w:val="24"/>
          <w:szCs w:val="24"/>
          <w:lang w:val="ro-RO"/>
        </w:rPr>
      </w:pPr>
      <w:r w:rsidRPr="00EB36E9">
        <w:rPr>
          <w:rFonts w:ascii="Trebuchet MS" w:eastAsia="Times New Roman" w:hAnsi="Trebuchet MS" w:cs="Times New Roman"/>
          <w:b/>
          <w:sz w:val="24"/>
          <w:szCs w:val="24"/>
          <w:lang w:val="ro-RO"/>
        </w:rPr>
        <w:t>IV. PROCEDURA</w:t>
      </w:r>
    </w:p>
    <w:p w:rsidR="00A536B2" w:rsidRPr="00EB36E9" w:rsidRDefault="00A536B2" w:rsidP="00A536B2">
      <w:pPr>
        <w:spacing w:after="0"/>
        <w:rPr>
          <w:rFonts w:ascii="Trebuchet MS" w:eastAsia="Times New Roman" w:hAnsi="Trebuchet MS" w:cs="Times New Roman"/>
          <w:b/>
          <w:sz w:val="24"/>
          <w:szCs w:val="24"/>
          <w:lang w:val="ro-RO"/>
        </w:rPr>
      </w:pPr>
      <w:r w:rsidRPr="00EB36E9">
        <w:rPr>
          <w:rFonts w:ascii="Trebuchet MS" w:eastAsia="Times New Roman" w:hAnsi="Trebuchet MS" w:cs="Times New Roman"/>
          <w:sz w:val="24"/>
          <w:szCs w:val="24"/>
          <w:lang w:val="ro-RO"/>
        </w:rPr>
        <w:t>IV.1) Procedura aplicată</w:t>
      </w:r>
      <w:r w:rsidRPr="00EB36E9">
        <w:rPr>
          <w:rFonts w:ascii="Trebuchet MS" w:eastAsia="Times New Roman" w:hAnsi="Trebuchet MS" w:cs="Times New Roman"/>
          <w:sz w:val="24"/>
          <w:szCs w:val="24"/>
          <w:lang w:val="es-ES"/>
        </w:rPr>
        <w:t xml:space="preserve">: </w:t>
      </w:r>
      <w:r w:rsidRPr="00EB36E9">
        <w:rPr>
          <w:rFonts w:ascii="Trebuchet MS" w:eastAsia="Times New Roman" w:hAnsi="Trebuchet MS" w:cs="Times New Roman"/>
          <w:sz w:val="24"/>
          <w:szCs w:val="24"/>
          <w:lang w:val="ro-RO"/>
        </w:rPr>
        <w:t>Achiziție directă.</w:t>
      </w:r>
    </w:p>
    <w:p w:rsidR="00A536B2" w:rsidRPr="00EB36E9" w:rsidRDefault="00A536B2" w:rsidP="00A536B2">
      <w:pPr>
        <w:spacing w:after="0"/>
        <w:jc w:val="both"/>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IV.2) Modul de obținere a documentației de atribuire: </w:t>
      </w:r>
    </w:p>
    <w:p w:rsidR="00A536B2" w:rsidRPr="00EB36E9" w:rsidRDefault="00A536B2" w:rsidP="00A536B2">
      <w:pPr>
        <w:numPr>
          <w:ilvl w:val="0"/>
          <w:numId w:val="2"/>
        </w:numPr>
        <w:spacing w:after="0"/>
        <w:jc w:val="both"/>
        <w:rPr>
          <w:rFonts w:ascii="Trebuchet MS" w:eastAsia="Times New Roman" w:hAnsi="Trebuchet MS" w:cs="Times New Roman"/>
          <w:b/>
          <w:i/>
          <w:sz w:val="24"/>
          <w:szCs w:val="24"/>
          <w:lang w:val="ro-RO"/>
        </w:rPr>
      </w:pPr>
      <w:r w:rsidRPr="00EB36E9">
        <w:rPr>
          <w:rFonts w:ascii="Trebuchet MS" w:eastAsia="Times New Roman" w:hAnsi="Trebuchet MS" w:cs="Times New Roman"/>
          <w:sz w:val="24"/>
          <w:szCs w:val="24"/>
          <w:lang w:val="ro-RO"/>
        </w:rPr>
        <w:t>pe site</w:t>
      </w:r>
      <w:r w:rsidRPr="00EB36E9">
        <w:rPr>
          <w:rFonts w:ascii="Trebuchet MS" w:eastAsia="Times New Roman" w:hAnsi="Trebuchet MS" w:cs="Times New Roman"/>
          <w:sz w:val="24"/>
          <w:szCs w:val="24"/>
        </w:rPr>
        <w:t>-ul Școlii Naționale de Grefieri</w:t>
      </w:r>
      <w:r w:rsidRPr="00EB36E9">
        <w:rPr>
          <w:rFonts w:ascii="Trebuchet MS" w:eastAsia="Times New Roman" w:hAnsi="Trebuchet MS" w:cs="Times New Roman"/>
          <w:sz w:val="24"/>
          <w:szCs w:val="24"/>
          <w:lang w:val="ro-RO"/>
        </w:rPr>
        <w:t xml:space="preserve"> </w:t>
      </w:r>
      <w:r w:rsidRPr="00EB36E9">
        <w:rPr>
          <w:rFonts w:ascii="Trebuchet MS" w:eastAsia="Times New Roman" w:hAnsi="Trebuchet MS" w:cs="Times New Roman"/>
          <w:b/>
          <w:sz w:val="24"/>
          <w:szCs w:val="24"/>
          <w:lang w:val="ro-RO"/>
        </w:rPr>
        <w:t>www.grefieri.ro</w:t>
      </w:r>
      <w:r w:rsidRPr="00EB36E9">
        <w:rPr>
          <w:rFonts w:ascii="Trebuchet MS" w:eastAsia="Times New Roman" w:hAnsi="Trebuchet MS" w:cs="Times New Roman"/>
          <w:sz w:val="24"/>
          <w:szCs w:val="24"/>
          <w:lang w:val="ro-RO"/>
        </w:rPr>
        <w:t xml:space="preserve"> </w:t>
      </w:r>
      <w:r w:rsidRPr="00EB36E9">
        <w:rPr>
          <w:rFonts w:ascii="Trebuchet MS" w:eastAsia="Times New Roman" w:hAnsi="Trebuchet MS" w:cs="Times New Roman"/>
          <w:b/>
          <w:i/>
          <w:sz w:val="24"/>
          <w:szCs w:val="24"/>
          <w:lang w:val="ro-RO"/>
        </w:rPr>
        <w:t xml:space="preserve">la secțiunea </w:t>
      </w:r>
      <w:r w:rsidRPr="00EB36E9">
        <w:rPr>
          <w:rFonts w:ascii="Trebuchet MS" w:eastAsia="Times New Roman" w:hAnsi="Trebuchet MS" w:cs="Times New Roman"/>
          <w:b/>
          <w:i/>
          <w:sz w:val="24"/>
          <w:szCs w:val="24"/>
        </w:rPr>
        <w:t>“Achizi</w:t>
      </w:r>
      <w:r w:rsidRPr="00EB36E9">
        <w:rPr>
          <w:rFonts w:ascii="Trebuchet MS" w:eastAsia="Times New Roman" w:hAnsi="Trebuchet MS" w:cs="Times New Roman"/>
          <w:b/>
          <w:i/>
          <w:sz w:val="24"/>
          <w:szCs w:val="24"/>
          <w:lang w:val="ro-RO"/>
        </w:rPr>
        <w:t>ții”</w:t>
      </w:r>
    </w:p>
    <w:p w:rsidR="00A536B2" w:rsidRPr="00EB36E9" w:rsidRDefault="00A536B2" w:rsidP="00A536B2">
      <w:pPr>
        <w:numPr>
          <w:ilvl w:val="0"/>
          <w:numId w:val="2"/>
        </w:numPr>
        <w:spacing w:after="0"/>
        <w:jc w:val="both"/>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pe site</w:t>
      </w:r>
      <w:r w:rsidRPr="00EB36E9">
        <w:rPr>
          <w:rFonts w:ascii="Trebuchet MS" w:eastAsia="Times New Roman" w:hAnsi="Trebuchet MS" w:cs="Times New Roman"/>
          <w:sz w:val="24"/>
          <w:szCs w:val="24"/>
        </w:rPr>
        <w:t xml:space="preserve">-ul: </w:t>
      </w:r>
      <w:hyperlink r:id="rId10" w:history="1">
        <w:r w:rsidRPr="00EB36E9">
          <w:rPr>
            <w:rFonts w:ascii="Trebuchet MS" w:eastAsia="Times New Roman" w:hAnsi="Trebuchet MS" w:cs="Times New Roman"/>
            <w:color w:val="0000FF"/>
            <w:sz w:val="24"/>
            <w:szCs w:val="24"/>
            <w:u w:val="single"/>
            <w:lang w:val="ro-RO"/>
          </w:rPr>
          <w:t>https://sicap-prod.e-licitatie.ro</w:t>
        </w:r>
      </w:hyperlink>
      <w:r w:rsidRPr="00EB36E9">
        <w:rPr>
          <w:rFonts w:ascii="Trebuchet MS" w:eastAsia="Times New Roman" w:hAnsi="Trebuchet MS" w:cs="Times New Roman"/>
          <w:sz w:val="24"/>
          <w:szCs w:val="24"/>
          <w:lang w:val="ro-RO"/>
        </w:rPr>
        <w:t xml:space="preserve">, la secțiunea </w:t>
      </w:r>
      <w:r w:rsidRPr="00EB36E9">
        <w:rPr>
          <w:rFonts w:ascii="Trebuchet MS" w:eastAsia="Times New Roman" w:hAnsi="Trebuchet MS" w:cs="Times New Roman"/>
          <w:i/>
          <w:sz w:val="24"/>
          <w:szCs w:val="24"/>
          <w:lang w:val="ro-RO"/>
        </w:rPr>
        <w:t>Anunțuri de publicitate</w:t>
      </w:r>
      <w:r w:rsidRPr="00EB36E9">
        <w:rPr>
          <w:rFonts w:ascii="Trebuchet MS" w:eastAsia="Times New Roman" w:hAnsi="Trebuchet MS" w:cs="Times New Roman"/>
          <w:sz w:val="24"/>
          <w:szCs w:val="24"/>
          <w:lang w:val="ro-RO"/>
        </w:rPr>
        <w:t>.</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IV.3) Limba de redactare a ofertei: română.</w:t>
      </w:r>
    </w:p>
    <w:p w:rsidR="00A536B2" w:rsidRPr="00EB36E9" w:rsidRDefault="00A536B2" w:rsidP="00A536B2">
      <w:pPr>
        <w:tabs>
          <w:tab w:val="num" w:pos="1620"/>
        </w:tabs>
        <w:suppressAutoHyphens/>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IV.4) Adresa la care se transmit ofertele:</w:t>
      </w:r>
    </w:p>
    <w:p w:rsidR="00A536B2" w:rsidRPr="00EB36E9" w:rsidRDefault="00A536B2" w:rsidP="00A536B2">
      <w:pPr>
        <w:numPr>
          <w:ilvl w:val="0"/>
          <w:numId w:val="1"/>
        </w:numPr>
        <w:tabs>
          <w:tab w:val="num" w:pos="720"/>
        </w:tabs>
        <w:suppressAutoHyphens/>
        <w:spacing w:after="0"/>
        <w:contextualSpacing/>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la sediul Școlii Naționale de Grefieri – Secretariat - etajul 4, B-dul Regina Elisabeta nr.53, sect. 5, București;</w:t>
      </w:r>
    </w:p>
    <w:p w:rsidR="00A536B2" w:rsidRPr="00EB36E9" w:rsidRDefault="00A536B2" w:rsidP="00A536B2">
      <w:pPr>
        <w:numPr>
          <w:ilvl w:val="0"/>
          <w:numId w:val="1"/>
        </w:numPr>
        <w:tabs>
          <w:tab w:val="num" w:pos="720"/>
        </w:tabs>
        <w:suppressAutoHyphens/>
        <w:spacing w:after="0"/>
        <w:contextualSpacing/>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în catalogul SICAP pe site</w:t>
      </w:r>
      <w:r w:rsidRPr="00EB36E9">
        <w:rPr>
          <w:rFonts w:ascii="Trebuchet MS" w:eastAsia="Times New Roman" w:hAnsi="Trebuchet MS" w:cs="Times New Roman"/>
          <w:sz w:val="24"/>
          <w:szCs w:val="24"/>
          <w:lang w:val="fr-FR"/>
        </w:rPr>
        <w:t>-ul</w:t>
      </w:r>
      <w:r w:rsidRPr="00EB36E9">
        <w:rPr>
          <w:rFonts w:ascii="Trebuchet MS" w:eastAsia="Times New Roman" w:hAnsi="Trebuchet MS" w:cs="Times New Roman"/>
          <w:sz w:val="24"/>
          <w:szCs w:val="24"/>
          <w:lang w:val="ro-RO"/>
        </w:rPr>
        <w:t xml:space="preserve"> </w:t>
      </w:r>
      <w:hyperlink r:id="rId11" w:history="1">
        <w:r w:rsidRPr="00EB36E9">
          <w:rPr>
            <w:rFonts w:ascii="Trebuchet MS" w:eastAsia="Times New Roman" w:hAnsi="Trebuchet MS" w:cs="Times New Roman"/>
            <w:color w:val="0000FF"/>
            <w:sz w:val="24"/>
            <w:szCs w:val="24"/>
            <w:u w:val="single"/>
            <w:lang w:val="ro-RO"/>
          </w:rPr>
          <w:t>http://e-licitatie.ro/</w:t>
        </w:r>
      </w:hyperlink>
      <w:r w:rsidRPr="00EB36E9">
        <w:rPr>
          <w:rFonts w:ascii="Trebuchet MS" w:eastAsia="Times New Roman" w:hAnsi="Trebuchet MS" w:cs="Times New Roman"/>
          <w:sz w:val="24"/>
          <w:szCs w:val="24"/>
          <w:lang w:val="ro-RO"/>
        </w:rPr>
        <w:t xml:space="preserve">   </w:t>
      </w:r>
    </w:p>
    <w:p w:rsidR="00A536B2" w:rsidRPr="00EB36E9" w:rsidRDefault="00A536B2" w:rsidP="00A536B2">
      <w:pPr>
        <w:numPr>
          <w:ilvl w:val="0"/>
          <w:numId w:val="1"/>
        </w:numPr>
        <w:tabs>
          <w:tab w:val="num" w:pos="720"/>
        </w:tabs>
        <w:suppressAutoHyphens/>
        <w:spacing w:after="0"/>
        <w:contextualSpacing/>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prin fax: 021.3103480; </w:t>
      </w:r>
    </w:p>
    <w:p w:rsidR="00A536B2" w:rsidRPr="00EB36E9" w:rsidRDefault="00A536B2" w:rsidP="00A536B2">
      <w:pPr>
        <w:numPr>
          <w:ilvl w:val="0"/>
          <w:numId w:val="1"/>
        </w:numPr>
        <w:tabs>
          <w:tab w:val="num" w:pos="720"/>
        </w:tabs>
        <w:suppressAutoHyphens/>
        <w:spacing w:after="0"/>
        <w:contextualSpacing/>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prin email: </w:t>
      </w:r>
      <w:hyperlink r:id="rId12" w:history="1">
        <w:r w:rsidRPr="00EB36E9">
          <w:rPr>
            <w:rFonts w:ascii="Trebuchet MS" w:eastAsia="Times New Roman" w:hAnsi="Trebuchet MS" w:cs="Times New Roman"/>
            <w:color w:val="0000FF"/>
            <w:sz w:val="24"/>
            <w:szCs w:val="24"/>
            <w:u w:val="single"/>
            <w:lang w:val="ro-RO"/>
          </w:rPr>
          <w:t>sng@grefieri.ro</w:t>
        </w:r>
      </w:hyperlink>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 IV.5) Moneda în care se transmite oferta de preț: RON</w:t>
      </w:r>
    </w:p>
    <w:p w:rsidR="00A536B2" w:rsidRPr="002E7A80" w:rsidRDefault="00A536B2" w:rsidP="00A536B2">
      <w:pPr>
        <w:spacing w:after="0"/>
        <w:rPr>
          <w:rFonts w:ascii="Trebuchet MS" w:eastAsia="Times New Roman" w:hAnsi="Trebuchet MS" w:cs="Times New Roman"/>
          <w:sz w:val="24"/>
          <w:szCs w:val="24"/>
          <w:lang w:val="es-ES"/>
        </w:rPr>
      </w:pPr>
      <w:r w:rsidRPr="00EB36E9">
        <w:rPr>
          <w:rFonts w:ascii="Trebuchet MS" w:eastAsia="Times New Roman" w:hAnsi="Trebuchet MS" w:cs="Times New Roman"/>
          <w:sz w:val="24"/>
          <w:szCs w:val="24"/>
          <w:lang w:val="ro-RO"/>
        </w:rPr>
        <w:t xml:space="preserve"> IV.6) Data și ora limită de depunere a ofertelor</w:t>
      </w:r>
      <w:r w:rsidR="002E7A80">
        <w:rPr>
          <w:rFonts w:ascii="Trebuchet MS" w:eastAsia="Times New Roman" w:hAnsi="Trebuchet MS" w:cs="Times New Roman"/>
          <w:sz w:val="24"/>
          <w:szCs w:val="24"/>
          <w:lang w:val="ro-RO"/>
        </w:rPr>
        <w:t>:</w:t>
      </w:r>
      <w:r w:rsidRPr="00EB36E9">
        <w:rPr>
          <w:rFonts w:ascii="Trebuchet MS" w:eastAsia="Times New Roman" w:hAnsi="Trebuchet MS" w:cs="Times New Roman"/>
          <w:sz w:val="24"/>
          <w:szCs w:val="24"/>
          <w:lang w:val="ro-RO"/>
        </w:rPr>
        <w:t xml:space="preserve"> </w:t>
      </w:r>
      <w:r w:rsidR="002E7A80" w:rsidRPr="002E7A80">
        <w:rPr>
          <w:rFonts w:ascii="Trebuchet MS" w:eastAsia="Times New Roman" w:hAnsi="Trebuchet MS" w:cs="Times New Roman"/>
          <w:b/>
          <w:sz w:val="24"/>
          <w:szCs w:val="24"/>
          <w:lang w:val="ro-RO"/>
        </w:rPr>
        <w:t>06.04.2021</w:t>
      </w:r>
      <w:r w:rsidRPr="002E7A80">
        <w:rPr>
          <w:rFonts w:ascii="Trebuchet MS" w:eastAsia="Times New Roman" w:hAnsi="Trebuchet MS" w:cs="Times New Roman"/>
          <w:b/>
          <w:sz w:val="24"/>
          <w:szCs w:val="24"/>
          <w:lang w:val="ro-RO"/>
        </w:rPr>
        <w:t xml:space="preserve"> </w:t>
      </w:r>
      <w:r w:rsidRPr="002E7A80">
        <w:rPr>
          <w:rFonts w:ascii="Trebuchet MS" w:eastAsia="Times New Roman" w:hAnsi="Trebuchet MS" w:cs="Times New Roman"/>
          <w:b/>
          <w:sz w:val="24"/>
          <w:szCs w:val="24"/>
          <w:lang w:val="es-ES"/>
        </w:rPr>
        <w:t>– ora: 16</w:t>
      </w:r>
      <w:r w:rsidRPr="002E7A80">
        <w:rPr>
          <w:rFonts w:ascii="Trebuchet MS" w:eastAsia="Times New Roman" w:hAnsi="Trebuchet MS" w:cs="Times New Roman"/>
          <w:b/>
          <w:sz w:val="24"/>
          <w:szCs w:val="24"/>
          <w:vertAlign w:val="superscript"/>
          <w:lang w:val="es-ES"/>
        </w:rPr>
        <w:t>00</w:t>
      </w:r>
    </w:p>
    <w:p w:rsidR="00A536B2" w:rsidRPr="00EB36E9" w:rsidRDefault="00A536B2" w:rsidP="00A536B2">
      <w:pPr>
        <w:tabs>
          <w:tab w:val="left" w:pos="-4620"/>
          <w:tab w:val="left" w:pos="284"/>
        </w:tabs>
        <w:autoSpaceDE w:val="0"/>
        <w:autoSpaceDN w:val="0"/>
        <w:adjustRightInd w:val="0"/>
        <w:spacing w:after="0"/>
        <w:contextualSpacing/>
        <w:jc w:val="both"/>
        <w:rPr>
          <w:rFonts w:ascii="Trebuchet MS" w:eastAsia="Calibri" w:hAnsi="Trebuchet MS" w:cs="Times New Roman"/>
          <w:sz w:val="24"/>
          <w:szCs w:val="24"/>
          <w:lang w:val="es-ES"/>
        </w:rPr>
      </w:pPr>
      <w:r w:rsidRPr="00EB36E9">
        <w:rPr>
          <w:rFonts w:ascii="Trebuchet MS" w:eastAsia="Times New Roman" w:hAnsi="Trebuchet MS" w:cs="Times New Roman"/>
          <w:b/>
          <w:sz w:val="24"/>
          <w:szCs w:val="24"/>
          <w:lang w:val="es-ES"/>
        </w:rPr>
        <w:t xml:space="preserve"> </w:t>
      </w:r>
      <w:r w:rsidRPr="00EB36E9">
        <w:rPr>
          <w:rFonts w:ascii="Trebuchet MS" w:eastAsia="Times New Roman" w:hAnsi="Trebuchet MS" w:cs="Times New Roman"/>
          <w:sz w:val="24"/>
          <w:szCs w:val="24"/>
          <w:lang w:val="es-ES"/>
        </w:rPr>
        <w:t xml:space="preserve">IV.7) </w:t>
      </w:r>
      <w:r w:rsidRPr="00EB36E9">
        <w:rPr>
          <w:rFonts w:ascii="Trebuchet MS" w:eastAsia="Calibri" w:hAnsi="Trebuchet MS" w:cs="Times New Roman"/>
          <w:sz w:val="24"/>
          <w:szCs w:val="24"/>
          <w:lang w:val="es-ES"/>
        </w:rPr>
        <w:t>Perioada minimă pe parcursul căreia ofertantul trebuie să își mențină oferta:</w:t>
      </w:r>
      <w:r w:rsidRPr="00EB36E9">
        <w:rPr>
          <w:rFonts w:ascii="Trebuchet MS" w:eastAsia="Times New Roman" w:hAnsi="Trebuchet MS" w:cs="Times New Roman"/>
          <w:sz w:val="24"/>
          <w:szCs w:val="24"/>
          <w:lang w:val="es-ES"/>
        </w:rPr>
        <w:t xml:space="preserve"> </w:t>
      </w:r>
      <w:r w:rsidRPr="00EB36E9">
        <w:rPr>
          <w:rFonts w:ascii="Trebuchet MS" w:eastAsia="Times New Roman" w:hAnsi="Trebuchet MS" w:cs="Times New Roman"/>
          <w:b/>
          <w:sz w:val="24"/>
          <w:szCs w:val="24"/>
          <w:lang w:val="es-ES"/>
        </w:rPr>
        <w:t>30 zile</w:t>
      </w:r>
      <w:r w:rsidRPr="00EB36E9">
        <w:rPr>
          <w:rFonts w:ascii="Trebuchet MS" w:eastAsia="Times New Roman" w:hAnsi="Trebuchet MS" w:cs="Times New Roman"/>
          <w:sz w:val="24"/>
          <w:szCs w:val="24"/>
          <w:lang w:val="es-ES"/>
        </w:rPr>
        <w:t>.</w:t>
      </w:r>
      <w:r w:rsidRPr="00EB36E9">
        <w:rPr>
          <w:rFonts w:ascii="Trebuchet MS" w:eastAsia="Calibri" w:hAnsi="Trebuchet MS" w:cs="Times New Roman"/>
          <w:sz w:val="24"/>
          <w:szCs w:val="24"/>
          <w:lang w:val="es-ES"/>
        </w:rPr>
        <w:t xml:space="preserve"> (de la termenul limită de primire a ofertelor). </w:t>
      </w:r>
    </w:p>
    <w:p w:rsidR="00A536B2" w:rsidRPr="00EB36E9" w:rsidRDefault="00A536B2" w:rsidP="00A536B2">
      <w:pPr>
        <w:tabs>
          <w:tab w:val="left" w:pos="-4620"/>
          <w:tab w:val="left" w:pos="284"/>
        </w:tabs>
        <w:autoSpaceDE w:val="0"/>
        <w:autoSpaceDN w:val="0"/>
        <w:adjustRightInd w:val="0"/>
        <w:spacing w:after="0"/>
        <w:contextualSpacing/>
        <w:jc w:val="both"/>
        <w:rPr>
          <w:rFonts w:ascii="Trebuchet MS" w:eastAsia="Calibri" w:hAnsi="Trebuchet MS" w:cs="Times New Roman"/>
          <w:sz w:val="24"/>
          <w:szCs w:val="24"/>
          <w:lang w:val="es-ES"/>
        </w:rPr>
      </w:pPr>
      <w:r w:rsidRPr="00EB36E9">
        <w:rPr>
          <w:rFonts w:ascii="Trebuchet MS" w:eastAsia="Times New Roman" w:hAnsi="Trebuchet MS" w:cs="Times New Roman"/>
          <w:b/>
          <w:color w:val="000000"/>
          <w:sz w:val="24"/>
          <w:szCs w:val="24"/>
          <w:lang w:val="ro-RO"/>
        </w:rPr>
        <w:t xml:space="preserve"> </w:t>
      </w:r>
      <w:r w:rsidRPr="00EB36E9">
        <w:rPr>
          <w:rFonts w:ascii="Trebuchet MS" w:eastAsia="Times New Roman" w:hAnsi="Trebuchet MS" w:cs="Times New Roman"/>
          <w:color w:val="000000"/>
          <w:sz w:val="24"/>
          <w:szCs w:val="24"/>
          <w:lang w:val="ro-RO"/>
        </w:rPr>
        <w:t>IV.8) Prețul ofertei este ferm – nu se acceptă actualizarea prețului contractului</w:t>
      </w:r>
    </w:p>
    <w:p w:rsidR="00F861F3" w:rsidRPr="00AC7043" w:rsidRDefault="00A536B2" w:rsidP="00AC7043">
      <w:pPr>
        <w:autoSpaceDE w:val="0"/>
        <w:autoSpaceDN w:val="0"/>
        <w:adjustRightInd w:val="0"/>
        <w:spacing w:after="0"/>
        <w:jc w:val="both"/>
        <w:rPr>
          <w:rFonts w:ascii="Trebuchet MS" w:eastAsia="Times New Roman" w:hAnsi="Trebuchet MS" w:cs="Times New Roman"/>
          <w:sz w:val="24"/>
          <w:szCs w:val="24"/>
          <w:lang w:val="ro-RO"/>
        </w:rPr>
      </w:pPr>
      <w:r w:rsidRPr="00EB36E9">
        <w:rPr>
          <w:rFonts w:ascii="Trebuchet MS" w:eastAsia="Times New Roman" w:hAnsi="Trebuchet MS" w:cs="Times New Roman"/>
          <w:color w:val="000000"/>
          <w:sz w:val="24"/>
          <w:szCs w:val="24"/>
          <w:lang w:val="ro-RO"/>
        </w:rPr>
        <w:t>IV. 9)  La oferta de bază nu se acceptă oferte alternative</w:t>
      </w:r>
    </w:p>
    <w:p w:rsidR="00A536B2" w:rsidRPr="00EB36E9" w:rsidRDefault="00A536B2" w:rsidP="00A536B2">
      <w:pPr>
        <w:spacing w:after="0"/>
        <w:rPr>
          <w:rFonts w:ascii="Trebuchet MS" w:eastAsia="Times New Roman" w:hAnsi="Trebuchet MS" w:cs="Times New Roman"/>
          <w:b/>
          <w:sz w:val="24"/>
          <w:szCs w:val="24"/>
          <w:lang w:val="ro-RO"/>
        </w:rPr>
      </w:pPr>
      <w:r w:rsidRPr="00EB36E9">
        <w:rPr>
          <w:rFonts w:ascii="Trebuchet MS" w:eastAsia="Times New Roman" w:hAnsi="Trebuchet MS" w:cs="Times New Roman"/>
          <w:b/>
          <w:sz w:val="24"/>
          <w:szCs w:val="24"/>
          <w:lang w:val="ro-RO"/>
        </w:rPr>
        <w:t xml:space="preserve">VI. INFORMAȚII SUPLIMENTARE – se pot obține la adresele de e-mail </w:t>
      </w:r>
      <w:hyperlink r:id="rId13" w:history="1">
        <w:r w:rsidRPr="00EB36E9">
          <w:rPr>
            <w:rFonts w:ascii="Trebuchet MS" w:eastAsia="Times New Roman" w:hAnsi="Trebuchet MS" w:cs="Times New Roman"/>
            <w:color w:val="0000FF"/>
            <w:sz w:val="24"/>
            <w:szCs w:val="24"/>
            <w:u w:val="single"/>
            <w:lang w:val="ro-RO"/>
          </w:rPr>
          <w:t>sng@grefieri.ro</w:t>
        </w:r>
      </w:hyperlink>
      <w:r w:rsidRPr="00EB36E9">
        <w:rPr>
          <w:rFonts w:ascii="Trebuchet MS" w:eastAsia="Times New Roman" w:hAnsi="Trebuchet MS" w:cs="Times New Roman"/>
          <w:sz w:val="24"/>
          <w:szCs w:val="24"/>
          <w:lang w:val="ro-RO"/>
        </w:rPr>
        <w:t xml:space="preserve">, </w:t>
      </w:r>
      <w:hyperlink r:id="rId14" w:history="1">
        <w:r w:rsidRPr="00EB36E9">
          <w:rPr>
            <w:rFonts w:ascii="Trebuchet MS" w:eastAsia="Times New Roman" w:hAnsi="Trebuchet MS" w:cs="Times New Roman"/>
            <w:color w:val="0000FF"/>
            <w:sz w:val="24"/>
            <w:szCs w:val="24"/>
            <w:u w:val="single"/>
            <w:lang w:val="ro-RO"/>
          </w:rPr>
          <w:t>achizitii@grefieri.ro</w:t>
        </w:r>
      </w:hyperlink>
      <w:r w:rsidRPr="00EB36E9">
        <w:rPr>
          <w:rFonts w:ascii="Trebuchet MS" w:eastAsia="Times New Roman" w:hAnsi="Trebuchet MS" w:cs="Times New Roman"/>
          <w:sz w:val="24"/>
          <w:szCs w:val="24"/>
          <w:lang w:val="ro-RO"/>
        </w:rPr>
        <w:t xml:space="preserve"> și la telefon 021.4076271. </w:t>
      </w:r>
    </w:p>
    <w:p w:rsidR="00A536B2" w:rsidRPr="00EB36E9" w:rsidRDefault="00A536B2" w:rsidP="00A536B2">
      <w:pPr>
        <w:spacing w:after="0"/>
        <w:rPr>
          <w:rFonts w:ascii="Trebuchet MS" w:eastAsia="Times New Roman" w:hAnsi="Trebuchet MS" w:cs="Times New Roman"/>
          <w:sz w:val="24"/>
          <w:szCs w:val="24"/>
          <w:lang w:val="ro-RO"/>
        </w:rPr>
      </w:pPr>
      <w:r w:rsidRPr="00EB36E9">
        <w:rPr>
          <w:rFonts w:ascii="Trebuchet MS" w:eastAsia="Times New Roman" w:hAnsi="Trebuchet MS" w:cs="Times New Roman"/>
          <w:sz w:val="24"/>
          <w:szCs w:val="24"/>
          <w:lang w:val="ro-RO"/>
        </w:rPr>
        <w:t xml:space="preserve">          </w:t>
      </w:r>
    </w:p>
    <w:p w:rsidR="00BB559D" w:rsidRPr="00EB36E9" w:rsidRDefault="00BB559D" w:rsidP="00BB559D">
      <w:pPr>
        <w:widowControl w:val="0"/>
        <w:autoSpaceDE w:val="0"/>
        <w:autoSpaceDN w:val="0"/>
        <w:adjustRightInd w:val="0"/>
        <w:spacing w:after="0"/>
        <w:jc w:val="both"/>
        <w:rPr>
          <w:rFonts w:ascii="Trebuchet MS" w:hAnsi="Trebuchet MS" w:cs="Times New Roman"/>
          <w:sz w:val="24"/>
          <w:szCs w:val="24"/>
        </w:rPr>
      </w:pP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Întocmit,                                                                  </w:t>
      </w:r>
      <w:r>
        <w:rPr>
          <w:rFonts w:ascii="Trebuchet MS" w:hAnsi="Trebuchet MS" w:cs="Times New Roman"/>
          <w:sz w:val="24"/>
          <w:szCs w:val="24"/>
        </w:rPr>
        <w:t xml:space="preserve">                      </w:t>
      </w:r>
      <w:r w:rsidRPr="00687F40">
        <w:rPr>
          <w:rFonts w:ascii="Trebuchet MS" w:hAnsi="Trebuchet MS" w:cs="Times New Roman"/>
          <w:sz w:val="24"/>
          <w:szCs w:val="24"/>
        </w:rPr>
        <w:t xml:space="preserve"> AVIZAT</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Responsabil achiziții</w:t>
      </w:r>
      <w:r w:rsidRPr="00687F40">
        <w:rPr>
          <w:rFonts w:ascii="Trebuchet MS" w:hAnsi="Trebuchet MS" w:cs="Times New Roman"/>
          <w:sz w:val="24"/>
          <w:szCs w:val="24"/>
        </w:rPr>
        <w:tab/>
        <w:t xml:space="preserve">                                 </w:t>
      </w:r>
      <w:r>
        <w:rPr>
          <w:rFonts w:ascii="Trebuchet MS" w:hAnsi="Trebuchet MS" w:cs="Times New Roman"/>
          <w:sz w:val="24"/>
          <w:szCs w:val="24"/>
        </w:rPr>
        <w:t xml:space="preserve">                      </w:t>
      </w:r>
      <w:r w:rsidRPr="00687F40">
        <w:rPr>
          <w:rFonts w:ascii="Trebuchet MS" w:hAnsi="Trebuchet MS" w:cs="Times New Roman"/>
          <w:sz w:val="24"/>
          <w:szCs w:val="24"/>
        </w:rPr>
        <w:t xml:space="preserve">DIRECTOR DEFA                                                   </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Semnătura                                                      </w:t>
      </w:r>
      <w:r>
        <w:rPr>
          <w:rFonts w:ascii="Trebuchet MS" w:hAnsi="Trebuchet MS" w:cs="Times New Roman"/>
          <w:sz w:val="24"/>
          <w:szCs w:val="24"/>
        </w:rPr>
        <w:t xml:space="preserve">                         </w:t>
      </w:r>
      <w:r w:rsidRPr="00687F40">
        <w:rPr>
          <w:rFonts w:ascii="Trebuchet MS" w:hAnsi="Trebuchet MS" w:cs="Times New Roman"/>
          <w:sz w:val="24"/>
          <w:szCs w:val="24"/>
        </w:rPr>
        <w:t xml:space="preserve">Semnătura  </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Data                                                                </w:t>
      </w:r>
      <w:r>
        <w:rPr>
          <w:rFonts w:ascii="Trebuchet MS" w:hAnsi="Trebuchet MS" w:cs="Times New Roman"/>
          <w:sz w:val="24"/>
          <w:szCs w:val="24"/>
        </w:rPr>
        <w:t xml:space="preserve">                         </w:t>
      </w:r>
      <w:r w:rsidRPr="00687F40">
        <w:rPr>
          <w:rFonts w:ascii="Trebuchet MS" w:hAnsi="Trebuchet MS" w:cs="Times New Roman"/>
          <w:sz w:val="24"/>
          <w:szCs w:val="24"/>
        </w:rPr>
        <w:t xml:space="preserve">Data    </w:t>
      </w:r>
    </w:p>
    <w:p w:rsidR="001C388F" w:rsidRPr="00687F40" w:rsidRDefault="001C388F" w:rsidP="001C388F">
      <w:pPr>
        <w:widowControl w:val="0"/>
        <w:tabs>
          <w:tab w:val="left" w:pos="567"/>
        </w:tabs>
        <w:autoSpaceDE w:val="0"/>
        <w:autoSpaceDN w:val="0"/>
        <w:adjustRightInd w:val="0"/>
        <w:spacing w:after="0"/>
        <w:jc w:val="both"/>
        <w:rPr>
          <w:rFonts w:ascii="Trebuchet MS" w:hAnsi="Trebuchet MS" w:cs="Times New Roman"/>
          <w:sz w:val="24"/>
          <w:szCs w:val="24"/>
        </w:rPr>
      </w:pPr>
    </w:p>
    <w:p w:rsidR="001C388F" w:rsidRPr="00687F40" w:rsidRDefault="001C388F" w:rsidP="001C388F">
      <w:pPr>
        <w:widowControl w:val="0"/>
        <w:tabs>
          <w:tab w:val="left" w:pos="567"/>
        </w:tabs>
        <w:autoSpaceDE w:val="0"/>
        <w:autoSpaceDN w:val="0"/>
        <w:adjustRightInd w:val="0"/>
        <w:spacing w:after="0"/>
        <w:jc w:val="both"/>
        <w:rPr>
          <w:rFonts w:ascii="Trebuchet MS" w:hAnsi="Trebuchet MS" w:cs="Times New Roman"/>
          <w:sz w:val="24"/>
          <w:szCs w:val="24"/>
        </w:rPr>
      </w:pPr>
    </w:p>
    <w:p w:rsidR="001C388F" w:rsidRPr="00687F40" w:rsidRDefault="001C388F" w:rsidP="001C388F">
      <w:pPr>
        <w:widowControl w:val="0"/>
        <w:tabs>
          <w:tab w:val="left" w:pos="567"/>
        </w:tabs>
        <w:autoSpaceDE w:val="0"/>
        <w:autoSpaceDN w:val="0"/>
        <w:adjustRightInd w:val="0"/>
        <w:spacing w:after="0"/>
        <w:jc w:val="both"/>
        <w:rPr>
          <w:rFonts w:ascii="Trebuchet MS" w:hAnsi="Trebuchet MS" w:cs="Times New Roman"/>
          <w:sz w:val="24"/>
          <w:szCs w:val="24"/>
        </w:rPr>
      </w:pPr>
    </w:p>
    <w:p w:rsidR="001C388F" w:rsidRPr="00687F40" w:rsidRDefault="001C388F" w:rsidP="001C388F">
      <w:pPr>
        <w:widowControl w:val="0"/>
        <w:tabs>
          <w:tab w:val="left" w:pos="567"/>
        </w:tabs>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ab/>
        <w:t xml:space="preserve">                                                                                                                                                </w:t>
      </w:r>
    </w:p>
    <w:p w:rsidR="001C388F" w:rsidRPr="00687F40" w:rsidRDefault="001C388F" w:rsidP="001C388F">
      <w:pPr>
        <w:widowControl w:val="0"/>
        <w:tabs>
          <w:tab w:val="left" w:pos="567"/>
        </w:tabs>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                                                                   </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         AVIZAT</w:t>
      </w:r>
      <w:r w:rsidRPr="00687F40">
        <w:rPr>
          <w:rFonts w:ascii="Trebuchet MS" w:hAnsi="Trebuchet MS" w:cs="Times New Roman"/>
          <w:sz w:val="24"/>
          <w:szCs w:val="24"/>
        </w:rPr>
        <w:tab/>
        <w:t xml:space="preserve">                                                        </w:t>
      </w:r>
      <w:r>
        <w:rPr>
          <w:rFonts w:ascii="Trebuchet MS" w:hAnsi="Trebuchet MS" w:cs="Times New Roman"/>
          <w:sz w:val="24"/>
          <w:szCs w:val="24"/>
        </w:rPr>
        <w:t xml:space="preserve">                          </w:t>
      </w:r>
      <w:r w:rsidRPr="00687F40">
        <w:rPr>
          <w:rFonts w:ascii="Trebuchet MS" w:hAnsi="Trebuchet MS" w:cs="Times New Roman"/>
          <w:sz w:val="24"/>
          <w:szCs w:val="24"/>
        </w:rPr>
        <w:t>AVIZAT</w:t>
      </w:r>
      <w:r w:rsidRPr="00687F40">
        <w:rPr>
          <w:rFonts w:ascii="Trebuchet MS" w:hAnsi="Trebuchet MS" w:cs="Times New Roman"/>
          <w:sz w:val="24"/>
          <w:szCs w:val="24"/>
        </w:rPr>
        <w:tab/>
        <w:t xml:space="preserve">                                                         </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ASISTENT MANAGER PROIECT                                                   MANAGER PROIECT         </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Semnătura                                                             </w:t>
      </w:r>
      <w:r>
        <w:rPr>
          <w:rFonts w:ascii="Trebuchet MS" w:hAnsi="Trebuchet MS" w:cs="Times New Roman"/>
          <w:sz w:val="24"/>
          <w:szCs w:val="24"/>
        </w:rPr>
        <w:t xml:space="preserve">                     </w:t>
      </w:r>
      <w:r w:rsidRPr="00687F40">
        <w:rPr>
          <w:rFonts w:ascii="Trebuchet MS" w:hAnsi="Trebuchet MS" w:cs="Times New Roman"/>
          <w:sz w:val="24"/>
          <w:szCs w:val="24"/>
        </w:rPr>
        <w:t>Semnătura</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r w:rsidRPr="00687F40">
        <w:rPr>
          <w:rFonts w:ascii="Trebuchet MS" w:hAnsi="Trebuchet MS" w:cs="Times New Roman"/>
          <w:sz w:val="24"/>
          <w:szCs w:val="24"/>
        </w:rPr>
        <w:t xml:space="preserve">Data                                                                       </w:t>
      </w:r>
      <w:r>
        <w:rPr>
          <w:rFonts w:ascii="Trebuchet MS" w:hAnsi="Trebuchet MS" w:cs="Times New Roman"/>
          <w:sz w:val="24"/>
          <w:szCs w:val="24"/>
        </w:rPr>
        <w:t xml:space="preserve">                    </w:t>
      </w:r>
      <w:r w:rsidRPr="00687F40">
        <w:rPr>
          <w:rFonts w:ascii="Trebuchet MS" w:hAnsi="Trebuchet MS" w:cs="Times New Roman"/>
          <w:sz w:val="24"/>
          <w:szCs w:val="24"/>
        </w:rPr>
        <w:t>Data</w:t>
      </w:r>
    </w:p>
    <w:p w:rsidR="001C388F" w:rsidRPr="00687F40" w:rsidRDefault="001C388F" w:rsidP="001C388F">
      <w:pPr>
        <w:widowControl w:val="0"/>
        <w:autoSpaceDE w:val="0"/>
        <w:autoSpaceDN w:val="0"/>
        <w:adjustRightInd w:val="0"/>
        <w:spacing w:after="0"/>
        <w:jc w:val="both"/>
        <w:rPr>
          <w:rFonts w:ascii="Trebuchet MS" w:hAnsi="Trebuchet MS" w:cs="Times New Roman"/>
          <w:sz w:val="24"/>
          <w:szCs w:val="24"/>
        </w:rPr>
      </w:pPr>
    </w:p>
    <w:p w:rsidR="00021F32" w:rsidRPr="00EB36E9" w:rsidRDefault="00021F32" w:rsidP="00021F32">
      <w:pPr>
        <w:rPr>
          <w:rFonts w:ascii="Trebuchet MS" w:hAnsi="Trebuchet MS"/>
          <w:sz w:val="24"/>
          <w:szCs w:val="24"/>
        </w:rPr>
      </w:pPr>
    </w:p>
    <w:p w:rsidR="00021F32" w:rsidRPr="00EB36E9" w:rsidRDefault="00021F32" w:rsidP="00021F32">
      <w:pPr>
        <w:rPr>
          <w:rFonts w:ascii="Trebuchet MS" w:hAnsi="Trebuchet MS"/>
          <w:sz w:val="24"/>
          <w:szCs w:val="24"/>
        </w:rPr>
      </w:pPr>
    </w:p>
    <w:p w:rsidR="00021F32" w:rsidRPr="00EB36E9" w:rsidRDefault="00021F32" w:rsidP="00021F32">
      <w:pPr>
        <w:rPr>
          <w:rFonts w:ascii="Trebuchet MS" w:hAnsi="Trebuchet MS"/>
          <w:sz w:val="24"/>
          <w:szCs w:val="24"/>
        </w:rPr>
      </w:pPr>
    </w:p>
    <w:p w:rsidR="00021F32" w:rsidRPr="00EB36E9" w:rsidRDefault="00021F32" w:rsidP="00021F32">
      <w:pPr>
        <w:rPr>
          <w:rFonts w:ascii="Trebuchet MS" w:hAnsi="Trebuchet MS"/>
          <w:sz w:val="24"/>
          <w:szCs w:val="24"/>
        </w:rPr>
      </w:pPr>
    </w:p>
    <w:p w:rsidR="00021F32" w:rsidRPr="00EB36E9" w:rsidRDefault="00021F32" w:rsidP="00021F32">
      <w:pPr>
        <w:rPr>
          <w:rFonts w:ascii="Trebuchet MS" w:hAnsi="Trebuchet MS"/>
          <w:sz w:val="24"/>
          <w:szCs w:val="24"/>
        </w:rPr>
      </w:pPr>
    </w:p>
    <w:p w:rsidR="00021F32" w:rsidRPr="00EB36E9" w:rsidRDefault="00021F32" w:rsidP="00021F32">
      <w:pPr>
        <w:rPr>
          <w:rFonts w:ascii="Trebuchet MS" w:hAnsi="Trebuchet MS"/>
          <w:sz w:val="24"/>
          <w:szCs w:val="24"/>
        </w:rPr>
      </w:pPr>
    </w:p>
    <w:p w:rsidR="00021F32" w:rsidRPr="00EB36E9" w:rsidRDefault="00021F32" w:rsidP="00021F32">
      <w:pPr>
        <w:rPr>
          <w:rFonts w:ascii="Trebuchet MS" w:hAnsi="Trebuchet MS"/>
          <w:sz w:val="24"/>
          <w:szCs w:val="24"/>
        </w:rPr>
      </w:pPr>
    </w:p>
    <w:p w:rsidR="00021F32" w:rsidRPr="00EB36E9" w:rsidRDefault="00021F32" w:rsidP="00021F32">
      <w:pPr>
        <w:rPr>
          <w:rFonts w:ascii="Trebuchet MS" w:hAnsi="Trebuchet MS"/>
          <w:sz w:val="24"/>
          <w:szCs w:val="24"/>
        </w:rPr>
      </w:pPr>
    </w:p>
    <w:p w:rsidR="00AD0EB0" w:rsidRPr="00EB36E9" w:rsidRDefault="00AD0EB0" w:rsidP="00021F32">
      <w:pPr>
        <w:rPr>
          <w:rFonts w:ascii="Trebuchet MS" w:hAnsi="Trebuchet MS"/>
          <w:sz w:val="24"/>
          <w:szCs w:val="24"/>
        </w:rPr>
      </w:pPr>
    </w:p>
    <w:sectPr w:rsidR="00AD0EB0" w:rsidRPr="00EB36E9" w:rsidSect="00021F32">
      <w:headerReference w:type="default" r:id="rId15"/>
      <w:footerReference w:type="default" r:id="rId16"/>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A2" w:rsidRDefault="001B61A2" w:rsidP="00247E64">
      <w:pPr>
        <w:spacing w:after="0" w:line="240" w:lineRule="auto"/>
      </w:pPr>
      <w:r>
        <w:separator/>
      </w:r>
    </w:p>
  </w:endnote>
  <w:endnote w:type="continuationSeparator" w:id="0">
    <w:p w:rsidR="001B61A2" w:rsidRDefault="001B61A2"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Subsol"/>
      <w:jc w:val="center"/>
    </w:pPr>
    <w:r>
      <w:rPr>
        <w:rFonts w:ascii="Trebuchet MS" w:hAnsi="Trebuchet MS"/>
        <w:i/>
        <w:color w:val="001489"/>
        <w:sz w:val="18"/>
        <w:szCs w:val="18"/>
        <w:lang w:val="ro-RO"/>
      </w:rPr>
      <w:t>Programul Operațional Capacitate Administrativă 2014-2020!</w:t>
    </w:r>
  </w:p>
  <w:p w:rsidR="00021F32" w:rsidRDefault="00021F32">
    <w:pPr>
      <w:pStyle w:val="Subsol"/>
    </w:pPr>
    <w:r>
      <w:rPr>
        <w:noProof/>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Subsol"/>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A2" w:rsidRDefault="001B61A2" w:rsidP="00247E64">
      <w:pPr>
        <w:spacing w:after="0" w:line="240" w:lineRule="auto"/>
      </w:pPr>
      <w:r>
        <w:separator/>
      </w:r>
    </w:p>
  </w:footnote>
  <w:footnote w:type="continuationSeparator" w:id="0">
    <w:p w:rsidR="001B61A2" w:rsidRDefault="001B61A2"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247E64">
    <w:pPr>
      <w:pStyle w:val="Antet"/>
    </w:pPr>
    <w:r>
      <w:rPr>
        <w:noProof/>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C92"/>
    <w:multiLevelType w:val="hybridMultilevel"/>
    <w:tmpl w:val="3B241FA2"/>
    <w:lvl w:ilvl="0" w:tplc="490E2CD4">
      <w:start w:val="2"/>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D690A"/>
    <w:multiLevelType w:val="hybridMultilevel"/>
    <w:tmpl w:val="097C239E"/>
    <w:lvl w:ilvl="0" w:tplc="AAEC9D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56117"/>
    <w:rsid w:val="00075742"/>
    <w:rsid w:val="00187F3C"/>
    <w:rsid w:val="001B61A2"/>
    <w:rsid w:val="001C388F"/>
    <w:rsid w:val="001C773D"/>
    <w:rsid w:val="001D0E6B"/>
    <w:rsid w:val="00231B88"/>
    <w:rsid w:val="00247E64"/>
    <w:rsid w:val="002A4031"/>
    <w:rsid w:val="002E7A80"/>
    <w:rsid w:val="00314F08"/>
    <w:rsid w:val="0039224C"/>
    <w:rsid w:val="003F016A"/>
    <w:rsid w:val="005A3FDE"/>
    <w:rsid w:val="005B29F2"/>
    <w:rsid w:val="0069234B"/>
    <w:rsid w:val="006A29CD"/>
    <w:rsid w:val="00754428"/>
    <w:rsid w:val="007552CA"/>
    <w:rsid w:val="008152EB"/>
    <w:rsid w:val="009175A1"/>
    <w:rsid w:val="009A6089"/>
    <w:rsid w:val="009B26A8"/>
    <w:rsid w:val="00A04015"/>
    <w:rsid w:val="00A263DF"/>
    <w:rsid w:val="00A536B2"/>
    <w:rsid w:val="00A83914"/>
    <w:rsid w:val="00AA1915"/>
    <w:rsid w:val="00AC7043"/>
    <w:rsid w:val="00AD0EB0"/>
    <w:rsid w:val="00B43B89"/>
    <w:rsid w:val="00BB559D"/>
    <w:rsid w:val="00BD6690"/>
    <w:rsid w:val="00BF7451"/>
    <w:rsid w:val="00C077B5"/>
    <w:rsid w:val="00D43EEC"/>
    <w:rsid w:val="00D454FA"/>
    <w:rsid w:val="00D50FB2"/>
    <w:rsid w:val="00D558A5"/>
    <w:rsid w:val="00DE5DAB"/>
    <w:rsid w:val="00DF1000"/>
    <w:rsid w:val="00E12CD3"/>
    <w:rsid w:val="00EB3692"/>
    <w:rsid w:val="00EB36E9"/>
    <w:rsid w:val="00EF1230"/>
    <w:rsid w:val="00F56F3D"/>
    <w:rsid w:val="00F861F3"/>
    <w:rsid w:val="00FE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8EFD"/>
  <w15:docId w15:val="{5B0C1F80-B382-45FD-B7BB-BEA0738F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6A"/>
    <w:pPr>
      <w:spacing w:after="200" w:line="276" w:lineRule="auto"/>
    </w:pPr>
    <w:rPr>
      <w:rFonts w:eastAsiaTheme="minorHAnsi"/>
      <w:lang w:eastAsia="en-US"/>
    </w:rPr>
  </w:style>
  <w:style w:type="paragraph" w:styleId="Titlu1">
    <w:name w:val="heading 1"/>
    <w:basedOn w:val="Normal"/>
    <w:link w:val="Titlu1Caracte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lu4">
    <w:name w:val="heading 4"/>
    <w:basedOn w:val="Normal"/>
    <w:link w:val="Titlu4Caracte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Titlu5">
    <w:name w:val="heading 5"/>
    <w:basedOn w:val="Normal"/>
    <w:link w:val="Titlu5Caracte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AntetCaracter">
    <w:name w:val="Antet Caracter"/>
    <w:basedOn w:val="Fontdeparagrafimplicit"/>
    <w:link w:val="Antet"/>
    <w:uiPriority w:val="99"/>
    <w:rsid w:val="00247E64"/>
  </w:style>
  <w:style w:type="paragraph" w:styleId="Subsol">
    <w:name w:val="footer"/>
    <w:basedOn w:val="Normal"/>
    <w:link w:val="Subsol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SubsolCaracter">
    <w:name w:val="Subsol Caracter"/>
    <w:basedOn w:val="Fontdeparagrafimplicit"/>
    <w:link w:val="Subsol"/>
    <w:uiPriority w:val="99"/>
    <w:rsid w:val="00247E64"/>
  </w:style>
  <w:style w:type="character" w:customStyle="1" w:styleId="Titlu1Caracter">
    <w:name w:val="Titlu 1 Caracter"/>
    <w:basedOn w:val="Fontdeparagrafimplicit"/>
    <w:link w:val="Titlu1"/>
    <w:uiPriority w:val="9"/>
    <w:rsid w:val="00247E64"/>
    <w:rPr>
      <w:rFonts w:ascii="Times New Roman" w:eastAsia="Times New Roman" w:hAnsi="Times New Roman" w:cs="Times New Roman"/>
      <w:b/>
      <w:bCs/>
      <w:kern w:val="36"/>
      <w:sz w:val="48"/>
      <w:szCs w:val="48"/>
    </w:rPr>
  </w:style>
  <w:style w:type="character" w:customStyle="1" w:styleId="Titlu4Caracter">
    <w:name w:val="Titlu 4 Caracter"/>
    <w:basedOn w:val="Fontdeparagrafimplicit"/>
    <w:link w:val="Titlu4"/>
    <w:uiPriority w:val="9"/>
    <w:rsid w:val="00247E64"/>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Fontdeparagrafimplicit"/>
    <w:uiPriority w:val="99"/>
    <w:semiHidden/>
    <w:unhideWhenUsed/>
    <w:rsid w:val="00247E64"/>
    <w:rPr>
      <w:color w:val="0000FF"/>
      <w:u w:val="single"/>
    </w:rPr>
  </w:style>
  <w:style w:type="paragraph" w:styleId="TextnBalon">
    <w:name w:val="Balloon Text"/>
    <w:basedOn w:val="Normal"/>
    <w:link w:val="TextnBalonCaracte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TextnBalonCaracter">
    <w:name w:val="Text în Balon Caracter"/>
    <w:basedOn w:val="Fontdeparagrafimplicit"/>
    <w:link w:val="TextnBalon"/>
    <w:uiPriority w:val="99"/>
    <w:semiHidden/>
    <w:rsid w:val="00247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grefieri.ro" TargetMode="External"/><Relationship Id="rId13" Type="http://schemas.openxmlformats.org/officeDocument/2006/relationships/hyperlink" Target="mailto:sng@grefieri.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g@grefieri.ro" TargetMode="External"/><Relationship Id="rId12" Type="http://schemas.openxmlformats.org/officeDocument/2006/relationships/hyperlink" Target="mailto:sng@grefieri.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citatie.r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cap-prod.e-licitatie.ro" TargetMode="External"/><Relationship Id="rId4" Type="http://schemas.openxmlformats.org/officeDocument/2006/relationships/webSettings" Target="webSettings.xml"/><Relationship Id="rId9" Type="http://schemas.openxmlformats.org/officeDocument/2006/relationships/hyperlink" Target="http://www.grefieri.ro" TargetMode="External"/><Relationship Id="rId14" Type="http://schemas.openxmlformats.org/officeDocument/2006/relationships/hyperlink" Target="mailto:achizitii@grefieri.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1240</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29</cp:revision>
  <cp:lastPrinted>2021-02-25T07:48:00Z</cp:lastPrinted>
  <dcterms:created xsi:type="dcterms:W3CDTF">2021-03-29T07:41:00Z</dcterms:created>
  <dcterms:modified xsi:type="dcterms:W3CDTF">2021-04-01T10:10:00Z</dcterms:modified>
</cp:coreProperties>
</file>