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424" w:rsidRPr="00602022" w:rsidRDefault="00AB5424" w:rsidP="00AB5424">
      <w:pPr>
        <w:pStyle w:val="DefaultText"/>
        <w:spacing w:line="276" w:lineRule="auto"/>
        <w:jc w:val="both"/>
        <w:rPr>
          <w:b/>
          <w:bCs/>
        </w:rPr>
      </w:pPr>
    </w:p>
    <w:p w:rsidR="00AB5424" w:rsidRPr="00602022" w:rsidRDefault="00AB5424" w:rsidP="00AB5424">
      <w:pPr>
        <w:pStyle w:val="DefaultText"/>
        <w:spacing w:line="276" w:lineRule="auto"/>
        <w:jc w:val="center"/>
        <w:rPr>
          <w:b/>
          <w:bCs/>
        </w:rPr>
      </w:pPr>
      <w:r w:rsidRPr="00602022">
        <w:rPr>
          <w:b/>
          <w:bCs/>
        </w:rPr>
        <w:t>DRAFT CONTRACT DE PRESTĂRI SERVICII</w:t>
      </w:r>
    </w:p>
    <w:p w:rsidR="00AB5424" w:rsidRPr="00602022" w:rsidRDefault="00AB5424" w:rsidP="00AB5424">
      <w:pPr>
        <w:pStyle w:val="DefaultText"/>
        <w:spacing w:line="276" w:lineRule="auto"/>
        <w:jc w:val="center"/>
        <w:rPr>
          <w:b/>
          <w:szCs w:val="24"/>
        </w:rPr>
      </w:pPr>
      <w:r w:rsidRPr="00602022">
        <w:rPr>
          <w:b/>
          <w:szCs w:val="24"/>
        </w:rPr>
        <w:t>Nr. .............din ..................</w:t>
      </w:r>
    </w:p>
    <w:p w:rsidR="00AB5424" w:rsidRPr="00602022" w:rsidRDefault="00AB5424" w:rsidP="00AB5424">
      <w:pPr>
        <w:pStyle w:val="DefaultText"/>
        <w:spacing w:line="276" w:lineRule="auto"/>
        <w:jc w:val="both"/>
        <w:rPr>
          <w:b/>
          <w:szCs w:val="24"/>
        </w:rPr>
      </w:pPr>
    </w:p>
    <w:p w:rsidR="00AB5424" w:rsidRPr="00602022" w:rsidRDefault="00AB5424" w:rsidP="00AB5424">
      <w:pPr>
        <w:pStyle w:val="DefaultText"/>
        <w:spacing w:line="276" w:lineRule="auto"/>
        <w:jc w:val="both"/>
        <w:rPr>
          <w:b/>
          <w:szCs w:val="24"/>
        </w:rPr>
      </w:pPr>
    </w:p>
    <w:p w:rsidR="00AB5424" w:rsidRPr="00602022" w:rsidRDefault="00AB5424" w:rsidP="00AB5424">
      <w:pPr>
        <w:pStyle w:val="DefaultText"/>
        <w:numPr>
          <w:ilvl w:val="0"/>
          <w:numId w:val="3"/>
        </w:numPr>
        <w:spacing w:line="276" w:lineRule="auto"/>
        <w:ind w:left="360"/>
        <w:jc w:val="both"/>
        <w:rPr>
          <w:b/>
          <w:i/>
          <w:szCs w:val="24"/>
        </w:rPr>
      </w:pPr>
      <w:r w:rsidRPr="00602022">
        <w:rPr>
          <w:b/>
          <w:i/>
          <w:szCs w:val="24"/>
        </w:rPr>
        <w:t>Părți  contractante:</w:t>
      </w:r>
    </w:p>
    <w:p w:rsidR="00AB5424" w:rsidRPr="00602022" w:rsidRDefault="00AB5424" w:rsidP="00AB5424">
      <w:pPr>
        <w:pStyle w:val="DefaultText"/>
        <w:spacing w:line="276" w:lineRule="auto"/>
        <w:jc w:val="both"/>
        <w:rPr>
          <w:b/>
          <w:i/>
          <w:szCs w:val="24"/>
        </w:rPr>
      </w:pP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 xml:space="preserve">ȘCOALA NAȚIONALĂ DE GREFIERI, </w:t>
      </w:r>
      <w:r w:rsidRPr="00602022">
        <w:rPr>
          <w:rFonts w:ascii="Times New Roman" w:hAnsi="Times New Roman"/>
          <w:sz w:val="24"/>
          <w:szCs w:val="24"/>
        </w:rPr>
        <w:t xml:space="preserve">cu sediul în București, Bd. Regina Elisabeta nr. 53, sector 5, telefon 021.40.76.209, fax 021.310.34.80, cod fiscal 13522812, cont bancar ……………………………….. </w:t>
      </w:r>
      <w:proofErr w:type="gramStart"/>
      <w:r w:rsidRPr="00602022">
        <w:rPr>
          <w:rFonts w:ascii="Times New Roman" w:hAnsi="Times New Roman"/>
          <w:sz w:val="24"/>
          <w:szCs w:val="24"/>
        </w:rPr>
        <w:t>deschis</w:t>
      </w:r>
      <w:proofErr w:type="gramEnd"/>
      <w:r w:rsidRPr="00602022">
        <w:rPr>
          <w:rFonts w:ascii="Times New Roman" w:hAnsi="Times New Roman"/>
          <w:sz w:val="24"/>
          <w:szCs w:val="24"/>
        </w:rPr>
        <w:t xml:space="preserve"> la Trezoreria sector 5, reprezentată prin domnul judecător Andrei Dorin BANCILĂ , în calitate de director,  având  calitatea de A</w:t>
      </w:r>
      <w:r w:rsidRPr="00602022">
        <w:rPr>
          <w:rFonts w:ascii="Times New Roman" w:hAnsi="Times New Roman"/>
          <w:b/>
          <w:sz w:val="24"/>
          <w:szCs w:val="24"/>
        </w:rPr>
        <w:t>chizitor</w:t>
      </w:r>
      <w:r w:rsidRPr="00602022">
        <w:rPr>
          <w:rFonts w:ascii="Times New Roman" w:hAnsi="Times New Roman"/>
          <w:sz w:val="24"/>
          <w:szCs w:val="24"/>
        </w:rPr>
        <w:t>, pe de o parte</w:t>
      </w:r>
    </w:p>
    <w:p w:rsidR="00AB5424" w:rsidRPr="00602022" w:rsidRDefault="00AB5424" w:rsidP="00AB5424">
      <w:pPr>
        <w:pStyle w:val="DefaultText"/>
        <w:spacing w:line="276" w:lineRule="auto"/>
        <w:jc w:val="both"/>
        <w:rPr>
          <w:b/>
          <w:szCs w:val="24"/>
        </w:rPr>
      </w:pPr>
      <w:r w:rsidRPr="00602022">
        <w:rPr>
          <w:b/>
          <w:szCs w:val="24"/>
        </w:rPr>
        <w:t xml:space="preserve">şi </w:t>
      </w:r>
    </w:p>
    <w:p w:rsidR="00AB5424" w:rsidRPr="00602022" w:rsidRDefault="00AB5424" w:rsidP="00AB5424">
      <w:pPr>
        <w:pStyle w:val="DefaultText"/>
        <w:spacing w:line="276" w:lineRule="auto"/>
        <w:jc w:val="both"/>
        <w:rPr>
          <w:b/>
          <w:szCs w:val="24"/>
        </w:rPr>
      </w:pPr>
    </w:p>
    <w:p w:rsidR="00AB5424" w:rsidRPr="00602022" w:rsidRDefault="00AB5424" w:rsidP="00D95C6D">
      <w:pPr>
        <w:jc w:val="both"/>
        <w:rPr>
          <w:rFonts w:ascii="Times New Roman" w:hAnsi="Times New Roman"/>
          <w:sz w:val="24"/>
          <w:szCs w:val="24"/>
        </w:rPr>
      </w:pPr>
      <w:r w:rsidRPr="00602022">
        <w:rPr>
          <w:rFonts w:ascii="Times New Roman" w:hAnsi="Times New Roman"/>
          <w:b/>
          <w:sz w:val="24"/>
          <w:szCs w:val="24"/>
        </w:rPr>
        <w:t xml:space="preserve">SOCIETATEA </w:t>
      </w:r>
      <w:r w:rsidRPr="00602022">
        <w:rPr>
          <w:rFonts w:ascii="Times New Roman" w:hAnsi="Times New Roman"/>
          <w:b/>
          <w:caps/>
          <w:sz w:val="24"/>
          <w:szCs w:val="24"/>
        </w:rPr>
        <w:t>.........................,</w:t>
      </w:r>
      <w:r w:rsidRPr="00602022">
        <w:rPr>
          <w:rFonts w:ascii="Times New Roman" w:hAnsi="Times New Roman"/>
          <w:sz w:val="24"/>
          <w:szCs w:val="24"/>
        </w:rPr>
        <w:t xml:space="preserve"> cu sediul </w:t>
      </w:r>
      <w:proofErr w:type="gramStart"/>
      <w:r w:rsidRPr="00602022">
        <w:rPr>
          <w:rFonts w:ascii="Times New Roman" w:hAnsi="Times New Roman"/>
          <w:sz w:val="24"/>
          <w:szCs w:val="24"/>
        </w:rPr>
        <w:t>în ...................................</w:t>
      </w:r>
      <w:proofErr w:type="gramEnd"/>
      <w:r w:rsidRPr="00602022">
        <w:rPr>
          <w:rFonts w:ascii="Times New Roman" w:hAnsi="Times New Roman"/>
          <w:sz w:val="24"/>
          <w:szCs w:val="24"/>
        </w:rPr>
        <w:t xml:space="preserve"> str................... nr............................, sector ......, tel./fax: .............................., </w:t>
      </w:r>
      <w:r w:rsidRPr="00602022">
        <w:rPr>
          <w:rFonts w:ascii="Times New Roman" w:hAnsi="Times New Roman"/>
          <w:sz w:val="24"/>
          <w:szCs w:val="24"/>
        </w:rPr>
        <w:tab/>
        <w:t xml:space="preserve">e-mail................................. număr de înmatriculare ........................, cod fiscal .................. , cont nr.RO.............................., deschis la Trezoreria sector ..........., reprezentată  prin ......................... în calitate de </w:t>
      </w:r>
      <w:r w:rsidRPr="00602022">
        <w:rPr>
          <w:rFonts w:ascii="Times New Roman" w:hAnsi="Times New Roman"/>
          <w:b/>
          <w:sz w:val="24"/>
          <w:szCs w:val="24"/>
        </w:rPr>
        <w:t xml:space="preserve">Prestator </w:t>
      </w:r>
      <w:r w:rsidRPr="00602022">
        <w:rPr>
          <w:rFonts w:ascii="Times New Roman" w:hAnsi="Times New Roman"/>
          <w:sz w:val="24"/>
          <w:szCs w:val="24"/>
        </w:rPr>
        <w:t xml:space="preserve"> pe de altă parte.</w:t>
      </w:r>
    </w:p>
    <w:p w:rsidR="00AB5424" w:rsidRPr="00602022" w:rsidRDefault="00AB5424" w:rsidP="00AB5424">
      <w:pPr>
        <w:jc w:val="both"/>
        <w:rPr>
          <w:rFonts w:ascii="Times New Roman" w:hAnsi="Times New Roman"/>
          <w:b/>
          <w:i/>
          <w:sz w:val="24"/>
          <w:szCs w:val="24"/>
        </w:rPr>
      </w:pPr>
      <w:r w:rsidRPr="00602022">
        <w:rPr>
          <w:rFonts w:ascii="Times New Roman" w:hAnsi="Times New Roman"/>
          <w:b/>
          <w:i/>
          <w:sz w:val="24"/>
          <w:szCs w:val="24"/>
        </w:rPr>
        <w:t>2. Termeni şi definiţii</w:t>
      </w:r>
    </w:p>
    <w:p w:rsidR="00AB5424" w:rsidRPr="00602022" w:rsidRDefault="00AB5424" w:rsidP="00AB5424">
      <w:pPr>
        <w:pStyle w:val="DefaultText"/>
        <w:spacing w:after="160" w:line="276" w:lineRule="auto"/>
        <w:jc w:val="both"/>
        <w:rPr>
          <w:szCs w:val="24"/>
        </w:rPr>
      </w:pPr>
      <w:r w:rsidRPr="00602022">
        <w:rPr>
          <w:b/>
          <w:szCs w:val="24"/>
        </w:rPr>
        <w:t>2.1.</w:t>
      </w:r>
      <w:r w:rsidRPr="00602022">
        <w:rPr>
          <w:szCs w:val="24"/>
        </w:rPr>
        <w:t xml:space="preserve">  În prezentul contract următorii termeni vor fi interpretaţi astfel:</w:t>
      </w:r>
    </w:p>
    <w:p w:rsidR="00AB5424" w:rsidRPr="00602022" w:rsidRDefault="00AB5424" w:rsidP="00AB5424">
      <w:pPr>
        <w:pStyle w:val="DefaultText"/>
        <w:spacing w:line="276" w:lineRule="auto"/>
        <w:jc w:val="both"/>
        <w:rPr>
          <w:szCs w:val="24"/>
        </w:rPr>
      </w:pPr>
      <w:r w:rsidRPr="00602022">
        <w:rPr>
          <w:b/>
          <w:szCs w:val="24"/>
        </w:rPr>
        <w:t xml:space="preserve">a. </w:t>
      </w:r>
      <w:r w:rsidRPr="00602022">
        <w:rPr>
          <w:b/>
          <w:i/>
          <w:szCs w:val="24"/>
        </w:rPr>
        <w:t>achizitor și prestator</w:t>
      </w:r>
      <w:r w:rsidRPr="00602022">
        <w:rPr>
          <w:szCs w:val="24"/>
        </w:rPr>
        <w:t xml:space="preserve"> – părțile contractante, așa cum sunt acestea numite în prezentul contract;</w:t>
      </w:r>
    </w:p>
    <w:p w:rsidR="00AB5424" w:rsidRPr="00602022" w:rsidRDefault="00AB5424" w:rsidP="00AB5424">
      <w:pPr>
        <w:pStyle w:val="DefaultText"/>
        <w:spacing w:line="276" w:lineRule="auto"/>
        <w:jc w:val="both"/>
        <w:rPr>
          <w:szCs w:val="24"/>
        </w:rPr>
      </w:pPr>
      <w:r w:rsidRPr="00602022">
        <w:rPr>
          <w:b/>
          <w:szCs w:val="24"/>
        </w:rPr>
        <w:t xml:space="preserve">b. </w:t>
      </w:r>
      <w:r w:rsidRPr="00602022">
        <w:rPr>
          <w:b/>
          <w:i/>
          <w:szCs w:val="24"/>
        </w:rPr>
        <w:t>contract</w:t>
      </w:r>
      <w:r w:rsidRPr="00602022">
        <w:rPr>
          <w:b/>
          <w:szCs w:val="24"/>
        </w:rPr>
        <w:t xml:space="preserve"> </w:t>
      </w:r>
      <w:r w:rsidRPr="00602022">
        <w:rPr>
          <w:szCs w:val="24"/>
        </w:rPr>
        <w:t xml:space="preserve">– reprezintă prezentul contract  şi toate anexele sale. </w:t>
      </w:r>
    </w:p>
    <w:p w:rsidR="00AB5424" w:rsidRPr="00602022" w:rsidRDefault="00AB5424" w:rsidP="00AB5424">
      <w:pPr>
        <w:pStyle w:val="DefaultText"/>
        <w:spacing w:line="276" w:lineRule="auto"/>
        <w:jc w:val="both"/>
        <w:rPr>
          <w:szCs w:val="24"/>
        </w:rPr>
      </w:pPr>
      <w:r w:rsidRPr="00602022">
        <w:rPr>
          <w:b/>
          <w:szCs w:val="24"/>
        </w:rPr>
        <w:t>c.</w:t>
      </w:r>
      <w:r w:rsidRPr="00602022">
        <w:rPr>
          <w:b/>
          <w:i/>
          <w:szCs w:val="24"/>
        </w:rPr>
        <w:t xml:space="preserve"> caz fortuit</w:t>
      </w:r>
      <w:r w:rsidRPr="00602022">
        <w:rPr>
          <w:szCs w:val="24"/>
        </w:rPr>
        <w:t xml:space="preserve"> – eveniment care nu poate fi prevăzut și nici împiedicat de către cel care ar fi fost chemat să răspundă dacă evenimentul nu s-ar fi produs;</w:t>
      </w:r>
    </w:p>
    <w:p w:rsidR="00AB5424" w:rsidRPr="00602022" w:rsidRDefault="00AB5424" w:rsidP="00AB5424">
      <w:pPr>
        <w:pStyle w:val="DefaultText"/>
        <w:spacing w:line="276" w:lineRule="auto"/>
        <w:jc w:val="both"/>
        <w:rPr>
          <w:szCs w:val="24"/>
        </w:rPr>
      </w:pPr>
      <w:r w:rsidRPr="00602022">
        <w:rPr>
          <w:b/>
          <w:szCs w:val="24"/>
        </w:rPr>
        <w:t>d.</w:t>
      </w:r>
      <w:r w:rsidRPr="00602022">
        <w:rPr>
          <w:b/>
          <w:i/>
          <w:szCs w:val="24"/>
        </w:rPr>
        <w:t xml:space="preserve"> forţa majoră</w:t>
      </w:r>
      <w:r w:rsidRPr="00602022">
        <w:rPr>
          <w:i/>
          <w:szCs w:val="24"/>
        </w:rPr>
        <w:t xml:space="preserve"> </w:t>
      </w:r>
      <w:r w:rsidRPr="00602022">
        <w:rPr>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AB5424" w:rsidRPr="00602022" w:rsidRDefault="00AB5424" w:rsidP="00AB5424">
      <w:pPr>
        <w:pStyle w:val="DefaultText"/>
        <w:spacing w:line="276" w:lineRule="auto"/>
        <w:jc w:val="both"/>
        <w:rPr>
          <w:szCs w:val="24"/>
        </w:rPr>
      </w:pPr>
      <w:r w:rsidRPr="00602022">
        <w:rPr>
          <w:b/>
          <w:szCs w:val="24"/>
        </w:rPr>
        <w:lastRenderedPageBreak/>
        <w:t xml:space="preserve">e. </w:t>
      </w:r>
      <w:r w:rsidRPr="00602022">
        <w:rPr>
          <w:b/>
          <w:i/>
          <w:szCs w:val="24"/>
        </w:rPr>
        <w:t>preţul contractului</w:t>
      </w:r>
      <w:r w:rsidRPr="00602022">
        <w:rPr>
          <w:b/>
          <w:szCs w:val="24"/>
        </w:rPr>
        <w:t xml:space="preserve"> </w:t>
      </w:r>
      <w:r w:rsidRPr="00602022">
        <w:rPr>
          <w:szCs w:val="24"/>
        </w:rPr>
        <w:t>- preţul plătibil furnizorului de către achizitor, în baza contractului, pentru îndeplinirea integrală şi corespunzătoare a tuturor obligaţiilor asumate prin contract;</w:t>
      </w:r>
    </w:p>
    <w:p w:rsidR="00AB5424" w:rsidRPr="00602022" w:rsidRDefault="00AB5424" w:rsidP="00AB5424">
      <w:pPr>
        <w:pStyle w:val="DefaultText"/>
        <w:spacing w:line="276" w:lineRule="auto"/>
        <w:jc w:val="both"/>
        <w:rPr>
          <w:szCs w:val="24"/>
        </w:rPr>
      </w:pPr>
      <w:r w:rsidRPr="00602022">
        <w:rPr>
          <w:b/>
          <w:szCs w:val="24"/>
        </w:rPr>
        <w:t xml:space="preserve">f. </w:t>
      </w:r>
      <w:r w:rsidRPr="00602022">
        <w:rPr>
          <w:b/>
          <w:i/>
          <w:szCs w:val="24"/>
        </w:rPr>
        <w:t>produse</w:t>
      </w:r>
      <w:r w:rsidRPr="00602022">
        <w:rPr>
          <w:szCs w:val="24"/>
        </w:rPr>
        <w:t xml:space="preserve"> - orice bunuri cuprinse în anexa/anexele la prezentul contract şi pe care furnizor are obligaţia de a le livra conform contractului;</w:t>
      </w:r>
    </w:p>
    <w:p w:rsidR="00AB5424" w:rsidRPr="00602022" w:rsidRDefault="00AB5424" w:rsidP="00AB5424">
      <w:pPr>
        <w:autoSpaceDE w:val="0"/>
        <w:autoSpaceDN w:val="0"/>
        <w:adjustRightInd w:val="0"/>
        <w:spacing w:after="0"/>
        <w:jc w:val="both"/>
        <w:rPr>
          <w:rFonts w:ascii="Times New Roman" w:hAnsi="Times New Roman"/>
          <w:sz w:val="24"/>
          <w:szCs w:val="24"/>
        </w:rPr>
      </w:pPr>
      <w:proofErr w:type="gramStart"/>
      <w:r w:rsidRPr="00602022">
        <w:rPr>
          <w:rFonts w:ascii="Times New Roman" w:hAnsi="Times New Roman"/>
          <w:b/>
          <w:sz w:val="24"/>
          <w:szCs w:val="24"/>
        </w:rPr>
        <w:t>g</w:t>
      </w:r>
      <w:proofErr w:type="gramEnd"/>
      <w:r w:rsidRPr="00602022">
        <w:rPr>
          <w:rFonts w:ascii="Times New Roman" w:hAnsi="Times New Roman"/>
          <w:b/>
          <w:sz w:val="24"/>
          <w:szCs w:val="24"/>
        </w:rPr>
        <w:t>.</w:t>
      </w:r>
      <w:r w:rsidRPr="00602022">
        <w:rPr>
          <w:rFonts w:ascii="Times New Roman" w:hAnsi="Times New Roman"/>
          <w:b/>
          <w:i/>
          <w:sz w:val="24"/>
          <w:szCs w:val="24"/>
        </w:rPr>
        <w:t xml:space="preserve"> servicii</w:t>
      </w:r>
      <w:r w:rsidRPr="00602022">
        <w:rPr>
          <w:rFonts w:ascii="Times New Roman" w:hAnsi="Times New Roman"/>
          <w:i/>
          <w:sz w:val="24"/>
          <w:szCs w:val="24"/>
        </w:rPr>
        <w:t xml:space="preserve"> -</w:t>
      </w:r>
      <w:r w:rsidRPr="00602022">
        <w:rPr>
          <w:rFonts w:ascii="Times New Roman" w:hAnsi="Times New Roman"/>
          <w:sz w:val="24"/>
          <w:szCs w:val="24"/>
        </w:rPr>
        <w:t xml:space="preserve"> </w:t>
      </w:r>
      <w:r w:rsidRPr="00602022">
        <w:rPr>
          <w:rFonts w:ascii="Times New Roman" w:hAnsi="Times New Roman"/>
          <w:sz w:val="24"/>
          <w:szCs w:val="24"/>
          <w:lang w:val="it-IT"/>
        </w:rPr>
        <w:t>activităţi a căror prestare reprezintă obiectul contractului</w:t>
      </w:r>
      <w:r w:rsidRPr="00602022">
        <w:rPr>
          <w:rFonts w:ascii="Times New Roman" w:hAnsi="Times New Roman"/>
          <w:sz w:val="24"/>
          <w:szCs w:val="24"/>
        </w:rPr>
        <w:t xml:space="preserve">; </w:t>
      </w:r>
    </w:p>
    <w:p w:rsidR="00AB5424" w:rsidRPr="00602022" w:rsidRDefault="00AB5424" w:rsidP="00AB5424">
      <w:pPr>
        <w:pStyle w:val="DefaultText1"/>
        <w:tabs>
          <w:tab w:val="left" w:pos="360"/>
        </w:tabs>
        <w:spacing w:line="276" w:lineRule="auto"/>
        <w:jc w:val="both"/>
        <w:rPr>
          <w:szCs w:val="24"/>
        </w:rPr>
      </w:pPr>
      <w:r w:rsidRPr="00602022">
        <w:rPr>
          <w:b/>
          <w:i/>
          <w:szCs w:val="24"/>
        </w:rPr>
        <w:t>h. zi</w:t>
      </w:r>
      <w:r w:rsidRPr="00602022">
        <w:rPr>
          <w:b/>
          <w:szCs w:val="24"/>
        </w:rPr>
        <w:t xml:space="preserve"> </w:t>
      </w:r>
      <w:r w:rsidRPr="00602022">
        <w:rPr>
          <w:szCs w:val="24"/>
        </w:rPr>
        <w:t xml:space="preserve">- zi calendaristică; </w:t>
      </w:r>
      <w:r w:rsidRPr="00602022">
        <w:rPr>
          <w:b/>
          <w:i/>
          <w:szCs w:val="24"/>
        </w:rPr>
        <w:t>an</w:t>
      </w:r>
      <w:r w:rsidRPr="00602022">
        <w:rPr>
          <w:szCs w:val="24"/>
        </w:rPr>
        <w:t xml:space="preserve"> - 365 de zile.</w:t>
      </w:r>
    </w:p>
    <w:p w:rsidR="00AB5424" w:rsidRPr="00602022" w:rsidRDefault="00AB5424" w:rsidP="00AB5424">
      <w:pPr>
        <w:spacing w:after="0"/>
        <w:ind w:right="1"/>
        <w:jc w:val="both"/>
        <w:rPr>
          <w:rFonts w:ascii="Times New Roman" w:hAnsi="Times New Roman"/>
          <w:b/>
          <w:sz w:val="24"/>
          <w:szCs w:val="24"/>
          <w:lang w:val="it-IT"/>
        </w:rPr>
      </w:pPr>
    </w:p>
    <w:p w:rsidR="00AB5424" w:rsidRPr="00602022" w:rsidRDefault="00AB5424" w:rsidP="00AB5424">
      <w:pPr>
        <w:ind w:right="1"/>
        <w:jc w:val="both"/>
        <w:rPr>
          <w:rFonts w:ascii="Times New Roman" w:hAnsi="Times New Roman"/>
          <w:b/>
          <w:sz w:val="24"/>
          <w:szCs w:val="24"/>
          <w:lang w:val="it-IT"/>
        </w:rPr>
      </w:pPr>
      <w:r w:rsidRPr="00602022">
        <w:rPr>
          <w:rFonts w:ascii="Times New Roman" w:hAnsi="Times New Roman"/>
          <w:b/>
          <w:sz w:val="24"/>
          <w:szCs w:val="24"/>
          <w:lang w:val="it-IT"/>
        </w:rPr>
        <w:t>3. Interpretare</w:t>
      </w:r>
    </w:p>
    <w:p w:rsidR="00AB5424" w:rsidRPr="00602022" w:rsidRDefault="00AB5424" w:rsidP="00AB5424">
      <w:pPr>
        <w:ind w:right="1"/>
        <w:jc w:val="both"/>
        <w:rPr>
          <w:rFonts w:ascii="Times New Roman" w:hAnsi="Times New Roman"/>
          <w:b/>
          <w:sz w:val="24"/>
          <w:szCs w:val="24"/>
          <w:lang w:val="it-IT"/>
        </w:rPr>
      </w:pPr>
      <w:r w:rsidRPr="00602022">
        <w:rPr>
          <w:rFonts w:ascii="Times New Roman" w:hAnsi="Times New Roman"/>
          <w:b/>
          <w:noProof/>
          <w:sz w:val="24"/>
          <w:szCs w:val="24"/>
          <w:lang w:val="it-IT"/>
        </w:rPr>
        <w:t xml:space="preserve">3.1 </w:t>
      </w:r>
      <w:r w:rsidRPr="00602022">
        <w:rPr>
          <w:rFonts w:ascii="Times New Roman" w:hAnsi="Times New Roman"/>
          <w:noProof/>
          <w:sz w:val="24"/>
          <w:szCs w:val="24"/>
          <w:lang w:val="it-IT"/>
        </w:rPr>
        <w:t>În prezentul contract, cu excepţia unei prevederi contrare cuvintele la forma singular vor include forma de plural şi vic</w:t>
      </w:r>
      <w:r w:rsidRPr="00602022">
        <w:rPr>
          <w:rFonts w:ascii="Times New Roman" w:hAnsi="Times New Roman"/>
          <w:noProof/>
          <w:sz w:val="24"/>
          <w:szCs w:val="24"/>
          <w:lang w:val="es-ES"/>
        </w:rPr>
        <w:t>e versa, acolo unde acest lucru este permis de context.</w:t>
      </w:r>
    </w:p>
    <w:p w:rsidR="00AB5424" w:rsidRPr="00602022" w:rsidRDefault="00AB5424" w:rsidP="00AB5424">
      <w:pPr>
        <w:jc w:val="both"/>
        <w:rPr>
          <w:rFonts w:ascii="Times New Roman" w:hAnsi="Times New Roman"/>
          <w:noProof/>
          <w:sz w:val="24"/>
          <w:szCs w:val="24"/>
          <w:lang w:val="es-ES"/>
        </w:rPr>
      </w:pPr>
      <w:r w:rsidRPr="00602022">
        <w:rPr>
          <w:rFonts w:ascii="Times New Roman" w:hAnsi="Times New Roman"/>
          <w:b/>
          <w:noProof/>
          <w:sz w:val="24"/>
          <w:szCs w:val="24"/>
          <w:lang w:val="es-ES"/>
        </w:rPr>
        <w:t xml:space="preserve">3.2 </w:t>
      </w:r>
      <w:r w:rsidRPr="00602022">
        <w:rPr>
          <w:rFonts w:ascii="Times New Roman" w:hAnsi="Times New Roman"/>
          <w:noProof/>
          <w:sz w:val="24"/>
          <w:szCs w:val="24"/>
          <w:lang w:val="es-ES"/>
        </w:rPr>
        <w:t>Termenul “zi”sau “zile” sau orice referire la zile reprezintă zile calendaristice dacă nu se specifică in mod diferit.</w:t>
      </w:r>
    </w:p>
    <w:p w:rsidR="00AB5424" w:rsidRPr="00602022" w:rsidRDefault="00AB5424" w:rsidP="00AB5424">
      <w:pPr>
        <w:ind w:right="1"/>
        <w:jc w:val="both"/>
        <w:rPr>
          <w:rFonts w:ascii="Times New Roman" w:hAnsi="Times New Roman"/>
          <w:sz w:val="24"/>
          <w:szCs w:val="24"/>
          <w:lang w:val="it-IT"/>
        </w:rPr>
      </w:pPr>
      <w:r w:rsidRPr="00602022">
        <w:rPr>
          <w:rFonts w:ascii="Times New Roman" w:hAnsi="Times New Roman"/>
          <w:b/>
          <w:sz w:val="24"/>
          <w:szCs w:val="24"/>
        </w:rPr>
        <w:t>3.3</w:t>
      </w:r>
      <w:r w:rsidRPr="00602022">
        <w:rPr>
          <w:rFonts w:ascii="Times New Roman" w:hAnsi="Times New Roman"/>
          <w:sz w:val="24"/>
          <w:szCs w:val="24"/>
        </w:rPr>
        <w:t xml:space="preserve"> </w:t>
      </w:r>
      <w:r w:rsidRPr="00602022">
        <w:rPr>
          <w:rFonts w:ascii="Times New Roman" w:hAnsi="Times New Roman"/>
          <w:sz w:val="24"/>
          <w:szCs w:val="24"/>
          <w:lang w:val="it-IT"/>
        </w:rPr>
        <w:t>Clauzele şi expresiile vor fi interpretate prin raportare la întregul contract.</w:t>
      </w:r>
    </w:p>
    <w:p w:rsidR="00AB5424" w:rsidRPr="00602022" w:rsidRDefault="00AB5424" w:rsidP="00AB5424">
      <w:pPr>
        <w:pStyle w:val="Default"/>
        <w:spacing w:after="160" w:line="276" w:lineRule="auto"/>
        <w:jc w:val="both"/>
        <w:rPr>
          <w:color w:val="auto"/>
          <w:sz w:val="23"/>
          <w:szCs w:val="23"/>
        </w:rPr>
      </w:pPr>
      <w:r w:rsidRPr="00602022">
        <w:rPr>
          <w:b/>
          <w:bCs/>
          <w:i/>
          <w:iCs/>
          <w:color w:val="auto"/>
          <w:sz w:val="23"/>
          <w:szCs w:val="23"/>
        </w:rPr>
        <w:t xml:space="preserve">4. Obiectul contractului </w:t>
      </w:r>
    </w:p>
    <w:p w:rsidR="00AB5424" w:rsidRPr="00602022" w:rsidRDefault="00AB5424" w:rsidP="00AB5424">
      <w:pPr>
        <w:pStyle w:val="Default"/>
        <w:spacing w:after="240" w:line="276" w:lineRule="auto"/>
        <w:jc w:val="both"/>
        <w:rPr>
          <w:bCs/>
          <w:color w:val="auto"/>
          <w:sz w:val="23"/>
          <w:szCs w:val="23"/>
        </w:rPr>
      </w:pPr>
      <w:r w:rsidRPr="00602022">
        <w:rPr>
          <w:b/>
          <w:bCs/>
          <w:color w:val="auto"/>
          <w:sz w:val="23"/>
          <w:szCs w:val="23"/>
        </w:rPr>
        <w:t xml:space="preserve">4.1. </w:t>
      </w:r>
      <w:r w:rsidRPr="00602022">
        <w:rPr>
          <w:color w:val="auto"/>
          <w:sz w:val="23"/>
          <w:szCs w:val="23"/>
        </w:rPr>
        <w:t xml:space="preserve">Obiectul contractului îl constituie achiziționarea de </w:t>
      </w:r>
      <w:r w:rsidRPr="00602022">
        <w:rPr>
          <w:color w:val="auto"/>
          <w:lang w:val="ro-RO"/>
        </w:rPr>
        <w:t xml:space="preserve">servicii de cazare şi masă </w:t>
      </w:r>
      <w:r w:rsidRPr="00602022">
        <w:rPr>
          <w:color w:val="auto"/>
          <w:sz w:val="23"/>
          <w:szCs w:val="23"/>
        </w:rPr>
        <w:t>pentru un număr de maximum 28 de seminare prev</w:t>
      </w:r>
      <w:r w:rsidRPr="00602022">
        <w:rPr>
          <w:color w:val="auto"/>
          <w:sz w:val="23"/>
          <w:szCs w:val="23"/>
          <w:lang w:val="ro-RO"/>
        </w:rPr>
        <w:t>ă</w:t>
      </w:r>
      <w:r w:rsidRPr="00602022">
        <w:rPr>
          <w:color w:val="auto"/>
          <w:sz w:val="23"/>
          <w:szCs w:val="23"/>
        </w:rPr>
        <w:t xml:space="preserve">zute </w:t>
      </w:r>
      <w:proofErr w:type="gramStart"/>
      <w:r w:rsidRPr="00602022">
        <w:rPr>
          <w:color w:val="auto"/>
          <w:sz w:val="23"/>
          <w:szCs w:val="23"/>
        </w:rPr>
        <w:t>în  Contractul</w:t>
      </w:r>
      <w:proofErr w:type="gramEnd"/>
      <w:r w:rsidRPr="00602022">
        <w:rPr>
          <w:color w:val="auto"/>
          <w:sz w:val="23"/>
          <w:szCs w:val="23"/>
        </w:rPr>
        <w:t xml:space="preserve"> de finanţare nr. 121 din 29.05.2018,</w:t>
      </w:r>
      <w:r w:rsidRPr="00602022">
        <w:rPr>
          <w:color w:val="auto"/>
        </w:rPr>
        <w:t xml:space="preserve"> a</w:t>
      </w:r>
      <w:r w:rsidRPr="00602022">
        <w:rPr>
          <w:rFonts w:eastAsia="Times New Roman"/>
          <w:color w:val="auto"/>
          <w:lang w:val="ro-RO"/>
        </w:rPr>
        <w:t xml:space="preserve">ferent proiectului </w:t>
      </w:r>
      <w:r w:rsidRPr="00602022">
        <w:rPr>
          <w:i/>
          <w:color w:val="auto"/>
          <w:lang w:val="ro-RO"/>
        </w:rPr>
        <w:t>„</w:t>
      </w:r>
      <w:r w:rsidRPr="00602022">
        <w:rPr>
          <w:bCs/>
          <w:i/>
          <w:color w:val="auto"/>
          <w:lang w:val="ro-RO"/>
        </w:rPr>
        <w:t>Creșterea gradului de pregătire profesională a personalului auxiliar pentru a face față noilor provocări legislative – cod</w:t>
      </w:r>
      <w:r w:rsidRPr="00602022">
        <w:rPr>
          <w:i/>
          <w:color w:val="auto"/>
          <w:lang w:val="ro-RO"/>
        </w:rPr>
        <w:t xml:space="preserve"> </w:t>
      </w:r>
      <w:r w:rsidRPr="00602022">
        <w:rPr>
          <w:bCs/>
          <w:i/>
          <w:color w:val="auto"/>
          <w:lang w:val="ro-RO"/>
        </w:rPr>
        <w:t>SIPOCA 455</w:t>
      </w:r>
      <w:r w:rsidRPr="00602022">
        <w:rPr>
          <w:i/>
          <w:color w:val="auto"/>
          <w:lang w:val="ro-RO"/>
        </w:rPr>
        <w:t>”,</w:t>
      </w:r>
      <w:r w:rsidRPr="00602022">
        <w:rPr>
          <w:color w:val="auto"/>
        </w:rPr>
        <w:t xml:space="preserve"> </w:t>
      </w:r>
      <w:r w:rsidRPr="00602022">
        <w:rPr>
          <w:color w:val="auto"/>
          <w:sz w:val="23"/>
          <w:szCs w:val="23"/>
        </w:rPr>
        <w:t xml:space="preserve">în cadrul Programului Operaţional Capacitate Administrativă, ce urmează a se desfășura în localitățile Cheia – Lot 1 şi Bârlad – Lot 2, conform calendarului prevăzut în </w:t>
      </w:r>
      <w:r w:rsidRPr="00602022">
        <w:rPr>
          <w:bCs/>
          <w:color w:val="auto"/>
          <w:sz w:val="23"/>
          <w:szCs w:val="23"/>
        </w:rPr>
        <w:t>Anexele 1 şi 2 la Caietul de Sarcini.</w:t>
      </w:r>
    </w:p>
    <w:p w:rsidR="00AB5424" w:rsidRPr="00602022" w:rsidRDefault="00AB5424" w:rsidP="00AB5424">
      <w:pPr>
        <w:spacing w:after="240"/>
        <w:jc w:val="both"/>
        <w:rPr>
          <w:rFonts w:ascii="Times New Roman" w:hAnsi="Times New Roman"/>
          <w:sz w:val="23"/>
          <w:szCs w:val="23"/>
        </w:rPr>
      </w:pPr>
      <w:r w:rsidRPr="00602022">
        <w:rPr>
          <w:rFonts w:ascii="Times New Roman" w:hAnsi="Times New Roman"/>
          <w:b/>
          <w:bCs/>
          <w:sz w:val="23"/>
          <w:szCs w:val="23"/>
        </w:rPr>
        <w:t xml:space="preserve">4.2. </w:t>
      </w:r>
      <w:r w:rsidRPr="00602022">
        <w:rPr>
          <w:rFonts w:ascii="Times New Roman" w:hAnsi="Times New Roman"/>
          <w:sz w:val="23"/>
          <w:szCs w:val="23"/>
        </w:rPr>
        <w:t xml:space="preserve">Prestatorul se obligă </w:t>
      </w:r>
      <w:proofErr w:type="gramStart"/>
      <w:r w:rsidRPr="00602022">
        <w:rPr>
          <w:rFonts w:ascii="Times New Roman" w:hAnsi="Times New Roman"/>
          <w:sz w:val="23"/>
          <w:szCs w:val="23"/>
        </w:rPr>
        <w:t>să</w:t>
      </w:r>
      <w:proofErr w:type="gramEnd"/>
      <w:r w:rsidRPr="00602022">
        <w:rPr>
          <w:rFonts w:ascii="Times New Roman" w:hAnsi="Times New Roman"/>
          <w:sz w:val="23"/>
          <w:szCs w:val="23"/>
        </w:rPr>
        <w:t xml:space="preserve"> furnizeze serviciile conform caracteristicilor tehnice și specificațiilor prevăzute în caietul de sarcini şi oferta tehnică.</w:t>
      </w:r>
    </w:p>
    <w:p w:rsidR="00AB5424" w:rsidRPr="00602022" w:rsidRDefault="00AB5424" w:rsidP="00AB5424">
      <w:pPr>
        <w:pStyle w:val="DefaultText"/>
        <w:spacing w:after="240" w:line="276" w:lineRule="auto"/>
        <w:jc w:val="both"/>
        <w:rPr>
          <w:b/>
          <w:i/>
          <w:szCs w:val="24"/>
        </w:rPr>
      </w:pPr>
      <w:r w:rsidRPr="00602022">
        <w:rPr>
          <w:b/>
          <w:szCs w:val="24"/>
        </w:rPr>
        <w:t xml:space="preserve">5. </w:t>
      </w:r>
      <w:r w:rsidRPr="00602022">
        <w:rPr>
          <w:b/>
          <w:i/>
          <w:szCs w:val="24"/>
        </w:rPr>
        <w:t>Prețul contractului</w:t>
      </w:r>
    </w:p>
    <w:p w:rsidR="00AB5424" w:rsidRPr="00602022" w:rsidRDefault="00AB5424" w:rsidP="00AB5424">
      <w:pPr>
        <w:tabs>
          <w:tab w:val="left" w:pos="450"/>
        </w:tabs>
        <w:spacing w:after="0"/>
        <w:jc w:val="both"/>
        <w:rPr>
          <w:rFonts w:ascii="Times New Roman" w:hAnsi="Times New Roman"/>
          <w:sz w:val="24"/>
          <w:szCs w:val="24"/>
        </w:rPr>
      </w:pPr>
      <w:r w:rsidRPr="00602022">
        <w:rPr>
          <w:rFonts w:ascii="Times New Roman" w:hAnsi="Times New Roman"/>
          <w:b/>
          <w:sz w:val="24"/>
          <w:szCs w:val="24"/>
        </w:rPr>
        <w:t xml:space="preserve">5.1. </w:t>
      </w:r>
      <w:r w:rsidRPr="00602022">
        <w:rPr>
          <w:rFonts w:ascii="Times New Roman" w:hAnsi="Times New Roman"/>
          <w:sz w:val="24"/>
          <w:szCs w:val="24"/>
        </w:rPr>
        <w:t xml:space="preserve">Prețul pe loturi </w:t>
      </w:r>
      <w:proofErr w:type="gramStart"/>
      <w:r w:rsidRPr="00602022">
        <w:rPr>
          <w:rFonts w:ascii="Times New Roman" w:hAnsi="Times New Roman"/>
          <w:sz w:val="24"/>
          <w:szCs w:val="24"/>
        </w:rPr>
        <w:t>este</w:t>
      </w:r>
      <w:proofErr w:type="gramEnd"/>
      <w:r w:rsidRPr="00602022">
        <w:rPr>
          <w:rFonts w:ascii="Times New Roman" w:hAnsi="Times New Roman"/>
          <w:sz w:val="24"/>
          <w:szCs w:val="24"/>
        </w:rPr>
        <w:t xml:space="preserve"> următorul, conform ofertei financiare:</w:t>
      </w:r>
    </w:p>
    <w:p w:rsidR="00AB5424" w:rsidRPr="00602022" w:rsidRDefault="00AB5424" w:rsidP="00AB5424">
      <w:pPr>
        <w:spacing w:after="0"/>
        <w:jc w:val="both"/>
        <w:rPr>
          <w:rFonts w:ascii="Times New Roman" w:hAnsi="Times New Roman"/>
          <w:b/>
          <w:sz w:val="24"/>
          <w:szCs w:val="24"/>
        </w:rPr>
      </w:pPr>
      <w:r w:rsidRPr="00602022">
        <w:rPr>
          <w:rFonts w:ascii="Times New Roman" w:hAnsi="Times New Roman"/>
          <w:b/>
          <w:sz w:val="24"/>
          <w:szCs w:val="24"/>
        </w:rPr>
        <w:t>5.1.1. Lotul 1: Cheia</w:t>
      </w:r>
    </w:p>
    <w:p w:rsidR="00AB5424" w:rsidRPr="00602022" w:rsidRDefault="00AB5424" w:rsidP="00AB5424">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1. Preț cazare/persoană regim single/zi = ……..lei fără TVA, la care se adaugă TVA….…lei;</w:t>
      </w:r>
    </w:p>
    <w:p w:rsidR="00AB5424" w:rsidRPr="00602022" w:rsidRDefault="00AB5424" w:rsidP="00AB5424">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 xml:space="preserve">2. Preț mic dejun/persoană = ……….lei fără TVA, la care se adaugă TVA……….lei; </w:t>
      </w:r>
    </w:p>
    <w:p w:rsidR="00AB5424" w:rsidRPr="00602022" w:rsidRDefault="00AB5424" w:rsidP="00AB5424">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3. Preț masa de prânz/persoană = ……….lei fără TVA, la care se adaugă TVA….lei;</w:t>
      </w:r>
    </w:p>
    <w:p w:rsidR="006F02B7" w:rsidRPr="00602022" w:rsidRDefault="00AB5424" w:rsidP="006F02B7">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lastRenderedPageBreak/>
        <w:t>4. Preț cină/persoană = ………….lei fără TVA, la care se adaugă TVA…………….lei;</w:t>
      </w:r>
    </w:p>
    <w:p w:rsidR="00AB5424" w:rsidRPr="00602022" w:rsidRDefault="006F02B7" w:rsidP="006F02B7">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5</w:t>
      </w:r>
      <w:r w:rsidR="00AB5424" w:rsidRPr="00602022">
        <w:rPr>
          <w:rFonts w:ascii="Times New Roman" w:hAnsi="Times New Roman"/>
          <w:sz w:val="24"/>
          <w:szCs w:val="24"/>
          <w:lang w:eastAsia="ro-RO"/>
        </w:rPr>
        <w:t xml:space="preserve">. Preț </w:t>
      </w:r>
      <w:r w:rsidR="00460141">
        <w:rPr>
          <w:rFonts w:ascii="Times New Roman" w:hAnsi="Times New Roman"/>
          <w:sz w:val="24"/>
          <w:szCs w:val="24"/>
          <w:lang w:eastAsia="ro-RO"/>
        </w:rPr>
        <w:t xml:space="preserve">catering - </w:t>
      </w:r>
      <w:r w:rsidR="00AB5424" w:rsidRPr="00602022">
        <w:rPr>
          <w:rFonts w:ascii="Times New Roman" w:hAnsi="Times New Roman"/>
          <w:sz w:val="24"/>
          <w:szCs w:val="24"/>
          <w:lang w:eastAsia="ro-RO"/>
        </w:rPr>
        <w:t>pauză de cafea/persoană = ………….lei fără TVA, la care se adaugă TVA….lei;</w:t>
      </w:r>
    </w:p>
    <w:p w:rsidR="00AB5424" w:rsidRPr="00602022" w:rsidRDefault="00AB5424" w:rsidP="00AB5424">
      <w:pPr>
        <w:tabs>
          <w:tab w:val="left" w:pos="6120"/>
        </w:tabs>
        <w:spacing w:after="0"/>
        <w:ind w:hanging="90"/>
        <w:jc w:val="both"/>
        <w:rPr>
          <w:rFonts w:ascii="Times New Roman" w:eastAsia="Andale Sans UI" w:hAnsi="Times New Roman"/>
          <w:kern w:val="1"/>
          <w:sz w:val="24"/>
          <w:szCs w:val="24"/>
        </w:rPr>
      </w:pPr>
      <w:r w:rsidRPr="00602022">
        <w:rPr>
          <w:rFonts w:ascii="Times New Roman" w:hAnsi="Times New Roman"/>
          <w:sz w:val="24"/>
          <w:szCs w:val="24"/>
        </w:rPr>
        <w:tab/>
      </w:r>
      <w:r w:rsidRPr="00602022">
        <w:rPr>
          <w:rFonts w:ascii="Times New Roman" w:eastAsia="Andale Sans UI" w:hAnsi="Times New Roman"/>
          <w:b/>
          <w:kern w:val="1"/>
          <w:sz w:val="24"/>
          <w:szCs w:val="24"/>
        </w:rPr>
        <w:t>5.1.2.</w:t>
      </w:r>
      <w:r w:rsidRPr="00602022">
        <w:rPr>
          <w:rFonts w:ascii="Times New Roman" w:eastAsia="Andale Sans UI" w:hAnsi="Times New Roman"/>
          <w:kern w:val="1"/>
          <w:sz w:val="24"/>
          <w:szCs w:val="24"/>
        </w:rPr>
        <w:t xml:space="preserve"> Preţul maxim al contractului pentru cele 14 seminare organizate în cadrul Lotului 1 – localitatea Cheia, potrivit Anexei nr. 1 la Caietul de sarcini </w:t>
      </w:r>
      <w:proofErr w:type="gramStart"/>
      <w:r w:rsidRPr="00602022">
        <w:rPr>
          <w:rFonts w:ascii="Times New Roman" w:eastAsia="Andale Sans UI" w:hAnsi="Times New Roman"/>
          <w:kern w:val="1"/>
          <w:sz w:val="24"/>
          <w:szCs w:val="24"/>
        </w:rPr>
        <w:t>este</w:t>
      </w:r>
      <w:proofErr w:type="gramEnd"/>
      <w:r w:rsidRPr="00602022">
        <w:rPr>
          <w:rFonts w:ascii="Times New Roman" w:eastAsia="Andale Sans UI" w:hAnsi="Times New Roman"/>
          <w:kern w:val="1"/>
          <w:sz w:val="24"/>
          <w:szCs w:val="24"/>
        </w:rPr>
        <w:t xml:space="preserve"> de</w:t>
      </w:r>
      <w:r w:rsidRPr="00602022">
        <w:rPr>
          <w:rFonts w:ascii="Times New Roman" w:eastAsia="Andale Sans UI" w:hAnsi="Times New Roman"/>
          <w:i/>
          <w:kern w:val="1"/>
          <w:sz w:val="24"/>
          <w:szCs w:val="24"/>
        </w:rPr>
        <w:t xml:space="preserve"> </w:t>
      </w:r>
      <w:r w:rsidRPr="00602022">
        <w:rPr>
          <w:rFonts w:ascii="Times New Roman" w:eastAsia="Andale Sans UI" w:hAnsi="Times New Roman"/>
          <w:kern w:val="1"/>
          <w:sz w:val="24"/>
          <w:szCs w:val="24"/>
        </w:rPr>
        <w:t>…………………………lei (</w:t>
      </w:r>
      <w:r w:rsidRPr="00602022">
        <w:rPr>
          <w:rFonts w:ascii="Times New Roman" w:eastAsia="Andale Sans UI" w:hAnsi="Times New Roman"/>
          <w:i/>
          <w:kern w:val="1"/>
          <w:sz w:val="24"/>
          <w:szCs w:val="24"/>
        </w:rPr>
        <w:t>suma în litere</w:t>
      </w:r>
      <w:r w:rsidR="00D95C6D" w:rsidRPr="00602022">
        <w:rPr>
          <w:rFonts w:ascii="Times New Roman" w:eastAsia="Andale Sans UI" w:hAnsi="Times New Roman"/>
          <w:kern w:val="1"/>
          <w:sz w:val="24"/>
          <w:szCs w:val="24"/>
        </w:rPr>
        <w:t xml:space="preserve"> …………………………</w:t>
      </w:r>
      <w:r w:rsidRPr="00602022">
        <w:rPr>
          <w:rFonts w:ascii="Times New Roman" w:eastAsia="Andale Sans UI" w:hAnsi="Times New Roman"/>
          <w:kern w:val="1"/>
          <w:sz w:val="24"/>
          <w:szCs w:val="24"/>
        </w:rPr>
        <w:t>) la care se adaugă TVA în valoare de ………………..lei.</w:t>
      </w:r>
    </w:p>
    <w:p w:rsidR="00AB5424" w:rsidRPr="00602022" w:rsidRDefault="00AB5424" w:rsidP="00AB5424">
      <w:pPr>
        <w:tabs>
          <w:tab w:val="left" w:pos="6120"/>
        </w:tabs>
        <w:spacing w:after="0"/>
        <w:ind w:hanging="90"/>
        <w:jc w:val="both"/>
        <w:rPr>
          <w:rFonts w:ascii="Times New Roman" w:eastAsia="Andale Sans UI" w:hAnsi="Times New Roman"/>
          <w:kern w:val="1"/>
          <w:sz w:val="24"/>
          <w:szCs w:val="24"/>
        </w:rPr>
      </w:pPr>
    </w:p>
    <w:p w:rsidR="00AB5424" w:rsidRPr="00602022" w:rsidRDefault="00AB5424" w:rsidP="00AB5424">
      <w:pPr>
        <w:spacing w:after="0"/>
        <w:jc w:val="both"/>
        <w:rPr>
          <w:rFonts w:ascii="Times New Roman" w:hAnsi="Times New Roman"/>
          <w:b/>
          <w:sz w:val="24"/>
          <w:szCs w:val="24"/>
        </w:rPr>
      </w:pPr>
      <w:r w:rsidRPr="00602022">
        <w:rPr>
          <w:rFonts w:ascii="Times New Roman" w:hAnsi="Times New Roman"/>
          <w:b/>
          <w:sz w:val="24"/>
          <w:szCs w:val="24"/>
        </w:rPr>
        <w:t>5.1.3. Lotul 2: Bârlad</w:t>
      </w:r>
    </w:p>
    <w:p w:rsidR="00AB5424" w:rsidRPr="00602022" w:rsidRDefault="00AB5424" w:rsidP="0008384E">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1. Preț cazare/persoană regim single/zi = ……..lei fără TVA, la care se adaugă TVA….…lei;</w:t>
      </w:r>
    </w:p>
    <w:p w:rsidR="00AB5424" w:rsidRPr="00602022" w:rsidRDefault="00AB5424" w:rsidP="0008384E">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 xml:space="preserve">2. Preț mic dejun/persoană = ……….lei fără TVA, la care se adaugă TVA……….lei; </w:t>
      </w:r>
    </w:p>
    <w:p w:rsidR="00AB5424" w:rsidRPr="00602022" w:rsidRDefault="00AB5424" w:rsidP="0008384E">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3. Preț masa de prânz/persoană = ……….lei fără TVA, la care se adaugă TVA….lei;</w:t>
      </w:r>
    </w:p>
    <w:p w:rsidR="006F02B7" w:rsidRPr="00602022" w:rsidRDefault="00AB5424" w:rsidP="006F02B7">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4. Preț cină/persoană = ………….lei fără TVA, la care se adaugă TVA…………….lei;</w:t>
      </w:r>
    </w:p>
    <w:p w:rsidR="00AB5424" w:rsidRPr="00602022" w:rsidRDefault="006F02B7" w:rsidP="006F02B7">
      <w:pPr>
        <w:tabs>
          <w:tab w:val="left" w:pos="6120"/>
        </w:tabs>
        <w:ind w:hanging="90"/>
        <w:rPr>
          <w:rFonts w:ascii="Times New Roman" w:hAnsi="Times New Roman"/>
          <w:sz w:val="24"/>
          <w:szCs w:val="24"/>
          <w:lang w:eastAsia="ro-RO"/>
        </w:rPr>
      </w:pPr>
      <w:r w:rsidRPr="00602022">
        <w:rPr>
          <w:rFonts w:ascii="Times New Roman" w:hAnsi="Times New Roman"/>
          <w:sz w:val="24"/>
          <w:szCs w:val="24"/>
          <w:lang w:eastAsia="ro-RO"/>
        </w:rPr>
        <w:t>5</w:t>
      </w:r>
      <w:r w:rsidR="00AB5424" w:rsidRPr="00602022">
        <w:rPr>
          <w:rFonts w:ascii="Times New Roman" w:hAnsi="Times New Roman"/>
          <w:sz w:val="24"/>
          <w:szCs w:val="24"/>
          <w:lang w:eastAsia="ro-RO"/>
        </w:rPr>
        <w:t xml:space="preserve">. Preț </w:t>
      </w:r>
      <w:r w:rsidR="00E06162">
        <w:rPr>
          <w:rFonts w:ascii="Times New Roman" w:hAnsi="Times New Roman"/>
          <w:sz w:val="24"/>
          <w:szCs w:val="24"/>
          <w:lang w:eastAsia="ro-RO"/>
        </w:rPr>
        <w:t>catering</w:t>
      </w:r>
      <w:r w:rsidR="00E06162" w:rsidRPr="00602022">
        <w:rPr>
          <w:rFonts w:ascii="Times New Roman" w:hAnsi="Times New Roman"/>
          <w:sz w:val="24"/>
          <w:szCs w:val="24"/>
          <w:lang w:eastAsia="ro-RO"/>
        </w:rPr>
        <w:t xml:space="preserve"> </w:t>
      </w:r>
      <w:r w:rsidR="000A3366">
        <w:rPr>
          <w:rFonts w:ascii="Times New Roman" w:hAnsi="Times New Roman"/>
          <w:sz w:val="24"/>
          <w:szCs w:val="24"/>
          <w:lang w:eastAsia="ro-RO"/>
        </w:rPr>
        <w:t xml:space="preserve">- </w:t>
      </w:r>
      <w:bookmarkStart w:id="0" w:name="_GoBack"/>
      <w:bookmarkEnd w:id="0"/>
      <w:r w:rsidR="00AB5424" w:rsidRPr="00602022">
        <w:rPr>
          <w:rFonts w:ascii="Times New Roman" w:hAnsi="Times New Roman"/>
          <w:sz w:val="24"/>
          <w:szCs w:val="24"/>
          <w:lang w:eastAsia="ro-RO"/>
        </w:rPr>
        <w:t>pauză de cafea/persoană = ………….lei fără TVA, la care se adaugă TVA….lei;</w:t>
      </w:r>
    </w:p>
    <w:p w:rsidR="00AB5424" w:rsidRPr="00602022" w:rsidRDefault="00AB5424" w:rsidP="00AB5424">
      <w:pPr>
        <w:tabs>
          <w:tab w:val="left" w:pos="6120"/>
        </w:tabs>
        <w:spacing w:after="0"/>
        <w:ind w:hanging="90"/>
        <w:jc w:val="both"/>
        <w:rPr>
          <w:rFonts w:ascii="Times New Roman" w:eastAsia="Andale Sans UI" w:hAnsi="Times New Roman"/>
          <w:kern w:val="1"/>
          <w:sz w:val="24"/>
          <w:szCs w:val="24"/>
        </w:rPr>
      </w:pPr>
      <w:r w:rsidRPr="00602022">
        <w:rPr>
          <w:rFonts w:ascii="Times New Roman" w:hAnsi="Times New Roman"/>
          <w:sz w:val="24"/>
          <w:szCs w:val="24"/>
        </w:rPr>
        <w:tab/>
      </w:r>
      <w:r w:rsidRPr="00602022">
        <w:rPr>
          <w:rFonts w:ascii="Times New Roman" w:eastAsia="Andale Sans UI" w:hAnsi="Times New Roman"/>
          <w:b/>
          <w:kern w:val="1"/>
          <w:sz w:val="24"/>
          <w:szCs w:val="24"/>
        </w:rPr>
        <w:t>5.1.4.</w:t>
      </w:r>
      <w:r w:rsidRPr="00602022">
        <w:rPr>
          <w:rFonts w:ascii="Times New Roman" w:eastAsia="Andale Sans UI" w:hAnsi="Times New Roman"/>
          <w:kern w:val="1"/>
          <w:sz w:val="24"/>
          <w:szCs w:val="24"/>
        </w:rPr>
        <w:t xml:space="preserve"> Preţul maxim al contractului pentru cele 14 seminare organizate în cadrul Lotului 2 – localitatea Bârlad, potrivit Anexei nr. 2 la Caietul de sarcini </w:t>
      </w:r>
      <w:proofErr w:type="gramStart"/>
      <w:r w:rsidRPr="00602022">
        <w:rPr>
          <w:rFonts w:ascii="Times New Roman" w:eastAsia="Andale Sans UI" w:hAnsi="Times New Roman"/>
          <w:kern w:val="1"/>
          <w:sz w:val="24"/>
          <w:szCs w:val="24"/>
        </w:rPr>
        <w:t>este</w:t>
      </w:r>
      <w:proofErr w:type="gramEnd"/>
      <w:r w:rsidRPr="00602022">
        <w:rPr>
          <w:rFonts w:ascii="Times New Roman" w:eastAsia="Andale Sans UI" w:hAnsi="Times New Roman"/>
          <w:kern w:val="1"/>
          <w:sz w:val="24"/>
          <w:szCs w:val="24"/>
        </w:rPr>
        <w:t xml:space="preserve"> de</w:t>
      </w:r>
      <w:r w:rsidRPr="00602022">
        <w:rPr>
          <w:rFonts w:ascii="Times New Roman" w:eastAsia="Andale Sans UI" w:hAnsi="Times New Roman"/>
          <w:i/>
          <w:kern w:val="1"/>
          <w:sz w:val="24"/>
          <w:szCs w:val="24"/>
        </w:rPr>
        <w:t xml:space="preserve"> </w:t>
      </w:r>
      <w:r w:rsidRPr="00602022">
        <w:rPr>
          <w:rFonts w:ascii="Times New Roman" w:eastAsia="Andale Sans UI" w:hAnsi="Times New Roman"/>
          <w:kern w:val="1"/>
          <w:sz w:val="24"/>
          <w:szCs w:val="24"/>
        </w:rPr>
        <w:t>…………………………lei (</w:t>
      </w:r>
      <w:r w:rsidRPr="00602022">
        <w:rPr>
          <w:rFonts w:ascii="Times New Roman" w:eastAsia="Andale Sans UI" w:hAnsi="Times New Roman"/>
          <w:i/>
          <w:kern w:val="1"/>
          <w:sz w:val="24"/>
          <w:szCs w:val="24"/>
        </w:rPr>
        <w:t>suma în litere</w:t>
      </w:r>
      <w:r w:rsidR="00D95C6D" w:rsidRPr="00602022">
        <w:rPr>
          <w:rFonts w:ascii="Times New Roman" w:eastAsia="Andale Sans UI" w:hAnsi="Times New Roman"/>
          <w:kern w:val="1"/>
          <w:sz w:val="24"/>
          <w:szCs w:val="24"/>
        </w:rPr>
        <w:t xml:space="preserve"> ………………………….</w:t>
      </w:r>
      <w:r w:rsidRPr="00602022">
        <w:rPr>
          <w:rFonts w:ascii="Times New Roman" w:eastAsia="Andale Sans UI" w:hAnsi="Times New Roman"/>
          <w:kern w:val="1"/>
          <w:sz w:val="24"/>
          <w:szCs w:val="24"/>
        </w:rPr>
        <w:t>) la care se adaugă TVA în valoare de ………………..lei.</w:t>
      </w:r>
    </w:p>
    <w:p w:rsidR="00AB5424" w:rsidRPr="00602022" w:rsidRDefault="00AB5424" w:rsidP="00AB5424">
      <w:pPr>
        <w:jc w:val="both"/>
        <w:rPr>
          <w:rFonts w:ascii="Times New Roman" w:hAnsi="Times New Roman"/>
          <w:b/>
          <w:sz w:val="24"/>
          <w:szCs w:val="24"/>
        </w:rPr>
      </w:pP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 xml:space="preserve">5.2. </w:t>
      </w:r>
      <w:r w:rsidRPr="00602022">
        <w:rPr>
          <w:rFonts w:ascii="Times New Roman" w:hAnsi="Times New Roman"/>
          <w:sz w:val="24"/>
          <w:szCs w:val="24"/>
        </w:rPr>
        <w:t>Prețurile/tarifele unitare ofertate rămân neschimbate pe întreaga durată a contractului.</w:t>
      </w:r>
    </w:p>
    <w:p w:rsidR="00AB5424" w:rsidRPr="00602022" w:rsidRDefault="00AB5424" w:rsidP="00AB5424">
      <w:pPr>
        <w:spacing w:after="0"/>
        <w:jc w:val="both"/>
        <w:rPr>
          <w:rFonts w:ascii="Times New Roman" w:hAnsi="Times New Roman"/>
          <w:sz w:val="24"/>
          <w:szCs w:val="24"/>
        </w:rPr>
      </w:pPr>
      <w:r w:rsidRPr="00602022">
        <w:rPr>
          <w:rFonts w:ascii="Times New Roman" w:hAnsi="Times New Roman"/>
          <w:b/>
          <w:sz w:val="24"/>
          <w:szCs w:val="24"/>
        </w:rPr>
        <w:t xml:space="preserve">5.3. </w:t>
      </w:r>
      <w:r w:rsidRPr="00602022">
        <w:rPr>
          <w:rFonts w:ascii="Times New Roman" w:hAnsi="Times New Roman"/>
          <w:sz w:val="24"/>
          <w:szCs w:val="24"/>
        </w:rPr>
        <w:t xml:space="preserve">Suma plătită prestatorului </w:t>
      </w:r>
      <w:proofErr w:type="gramStart"/>
      <w:r w:rsidRPr="00602022">
        <w:rPr>
          <w:rFonts w:ascii="Times New Roman" w:hAnsi="Times New Roman"/>
          <w:sz w:val="24"/>
          <w:szCs w:val="24"/>
        </w:rPr>
        <w:t>va</w:t>
      </w:r>
      <w:proofErr w:type="gramEnd"/>
      <w:r w:rsidRPr="00602022">
        <w:rPr>
          <w:rFonts w:ascii="Times New Roman" w:hAnsi="Times New Roman"/>
          <w:sz w:val="24"/>
          <w:szCs w:val="24"/>
        </w:rPr>
        <w:t xml:space="preserve"> reprezenta contravaloarea serviciilor efectiv prestate.</w:t>
      </w:r>
    </w:p>
    <w:p w:rsidR="00AB5424" w:rsidRPr="00602022" w:rsidRDefault="00AB5424" w:rsidP="00AB5424">
      <w:pPr>
        <w:spacing w:after="0"/>
        <w:jc w:val="both"/>
        <w:rPr>
          <w:rFonts w:ascii="Times New Roman" w:hAnsi="Times New Roman"/>
          <w:b/>
          <w:sz w:val="24"/>
          <w:szCs w:val="24"/>
        </w:rPr>
      </w:pPr>
    </w:p>
    <w:p w:rsidR="00AB5424" w:rsidRPr="00602022" w:rsidRDefault="00AB5424" w:rsidP="00AB5424">
      <w:pPr>
        <w:spacing w:after="0"/>
        <w:jc w:val="both"/>
        <w:rPr>
          <w:rFonts w:ascii="Times New Roman" w:hAnsi="Times New Roman"/>
          <w:b/>
          <w:i/>
          <w:sz w:val="24"/>
          <w:szCs w:val="24"/>
        </w:rPr>
      </w:pPr>
      <w:r w:rsidRPr="00602022">
        <w:rPr>
          <w:rFonts w:ascii="Times New Roman" w:hAnsi="Times New Roman"/>
          <w:b/>
          <w:i/>
          <w:sz w:val="24"/>
          <w:szCs w:val="24"/>
        </w:rPr>
        <w:t>6. Modalități de plată</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6.1.</w:t>
      </w:r>
      <w:r w:rsidRPr="00602022">
        <w:rPr>
          <w:rFonts w:ascii="Times New Roman" w:hAnsi="Times New Roman"/>
          <w:sz w:val="24"/>
          <w:szCs w:val="24"/>
        </w:rPr>
        <w:t xml:space="preserve"> Solicitările cu privire la rezervările pentru cazare, masa şi pauză de cafea se vor transmite de Achizitor către Prestator cu cel puțin 30 de zile înainte de data desfășurării activității, urmând ca listele definitive să fie transmise cu cel puțin 5 zile înainte de data desfășurării activității. </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6.2.</w:t>
      </w:r>
      <w:r w:rsidRPr="00602022">
        <w:rPr>
          <w:rFonts w:ascii="Times New Roman" w:hAnsi="Times New Roman"/>
          <w:sz w:val="24"/>
          <w:szCs w:val="24"/>
        </w:rPr>
        <w:t xml:space="preserve"> </w:t>
      </w:r>
      <w:r w:rsidRPr="00602022">
        <w:rPr>
          <w:rFonts w:ascii="Times New Roman" w:hAnsi="Times New Roman"/>
          <w:sz w:val="24"/>
          <w:szCs w:val="24"/>
          <w:lang w:eastAsia="en-GB"/>
        </w:rPr>
        <w:t xml:space="preserve">În cazul imposibilității de desfășurare a unor acțiuni programate, prestatorul </w:t>
      </w:r>
      <w:proofErr w:type="gramStart"/>
      <w:r w:rsidRPr="00602022">
        <w:rPr>
          <w:rFonts w:ascii="Times New Roman" w:hAnsi="Times New Roman"/>
          <w:sz w:val="24"/>
          <w:szCs w:val="24"/>
          <w:lang w:eastAsia="en-GB"/>
        </w:rPr>
        <w:t>va</w:t>
      </w:r>
      <w:proofErr w:type="gramEnd"/>
      <w:r w:rsidRPr="00602022">
        <w:rPr>
          <w:rFonts w:ascii="Times New Roman" w:hAnsi="Times New Roman"/>
          <w:sz w:val="24"/>
          <w:szCs w:val="24"/>
          <w:lang w:eastAsia="en-GB"/>
        </w:rPr>
        <w:t xml:space="preserve"> fi anunțat cu cel puțin 7 zile înainte de data stabilită.</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6.3.</w:t>
      </w:r>
      <w:r w:rsidRPr="00602022">
        <w:rPr>
          <w:rFonts w:ascii="Times New Roman" w:hAnsi="Times New Roman"/>
          <w:sz w:val="24"/>
          <w:szCs w:val="24"/>
        </w:rPr>
        <w:t xml:space="preserve"> Raportat la listele definitive privind necesarul de cazare şi masă comunicate de Achizitor, Prestatorul va anula rezervările de cazare şi masă, fără plată din partea Achizitorului, dacă anularea </w:t>
      </w:r>
      <w:r w:rsidRPr="00602022">
        <w:rPr>
          <w:rFonts w:ascii="Times New Roman" w:hAnsi="Times New Roman"/>
          <w:sz w:val="24"/>
          <w:szCs w:val="24"/>
        </w:rPr>
        <w:lastRenderedPageBreak/>
        <w:t>rezervării a fost transmisă cu minimum 24 de ore înaintea primei zile a activităţii pentru care se solicită anularea.</w:t>
      </w:r>
    </w:p>
    <w:p w:rsidR="00AB5424" w:rsidRPr="00602022" w:rsidRDefault="00AB5424" w:rsidP="00AB5424">
      <w:pPr>
        <w:jc w:val="both"/>
        <w:rPr>
          <w:rFonts w:ascii="Times New Roman" w:hAnsi="Times New Roman"/>
          <w:sz w:val="24"/>
          <w:szCs w:val="24"/>
          <w:lang w:val="ro-RO"/>
        </w:rPr>
      </w:pPr>
      <w:r w:rsidRPr="00602022">
        <w:rPr>
          <w:rFonts w:ascii="Times New Roman" w:hAnsi="Times New Roman"/>
          <w:b/>
          <w:sz w:val="24"/>
          <w:szCs w:val="24"/>
          <w:lang w:val="ro-RO"/>
        </w:rPr>
        <w:t>6.4.</w:t>
      </w:r>
      <w:r w:rsidRPr="00602022">
        <w:rPr>
          <w:rFonts w:ascii="Times New Roman" w:hAnsi="Times New Roman"/>
          <w:sz w:val="24"/>
          <w:szCs w:val="24"/>
          <w:lang w:val="ro-RO"/>
        </w:rPr>
        <w:t xml:space="preserve"> Cazarea participanților va fi asigurată din seara anterioară primei zile a activității, când va fi asigurată cina, şi </w:t>
      </w:r>
      <w:r w:rsidRPr="00602022">
        <w:rPr>
          <w:rFonts w:ascii="Times New Roman" w:hAnsi="Times New Roman"/>
          <w:sz w:val="24"/>
          <w:szCs w:val="24"/>
        </w:rPr>
        <w:t>va lua sfârşit în ultima zi a seminarului, în această zi urmând a fi asigurate participanţilor mic-dejunul, pauza de cafea şi prânzul.</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6.5.</w:t>
      </w:r>
      <w:r w:rsidRPr="00602022">
        <w:rPr>
          <w:rFonts w:ascii="Times New Roman" w:hAnsi="Times New Roman"/>
          <w:sz w:val="24"/>
          <w:szCs w:val="24"/>
        </w:rPr>
        <w:t xml:space="preserve"> </w:t>
      </w:r>
      <w:r w:rsidRPr="00602022">
        <w:rPr>
          <w:rFonts w:ascii="Times New Roman" w:hAnsi="Times New Roman"/>
          <w:sz w:val="24"/>
          <w:szCs w:val="24"/>
          <w:lang w:eastAsia="en-GB"/>
        </w:rPr>
        <w:t xml:space="preserve">În cazul în care anularea rezervării nu poate fi transmisă cu minimum 24 de ore înaintea zilei de cazare, </w:t>
      </w:r>
      <w:r w:rsidRPr="00602022">
        <w:rPr>
          <w:rFonts w:ascii="Times New Roman" w:hAnsi="Times New Roman"/>
          <w:sz w:val="24"/>
          <w:szCs w:val="24"/>
        </w:rPr>
        <w:t xml:space="preserve">în funcție de gradul de ocupare a hotelului, no-show-urile nu se vor achita, în măsura în care acest lucru este posibil. Dacă nu este posibil, </w:t>
      </w:r>
      <w:r w:rsidRPr="00602022">
        <w:rPr>
          <w:rFonts w:ascii="Times New Roman" w:hAnsi="Times New Roman"/>
          <w:sz w:val="24"/>
          <w:szCs w:val="24"/>
          <w:lang w:eastAsia="en-GB"/>
        </w:rPr>
        <w:t>pentru prima zi serviciile de cazare vor fi facturate potrivit listelor definitive, iar începând cu a doua zi serviciile de cazare vor fi facturate în conformitate cu prezența efectivă a participanților; p</w:t>
      </w:r>
      <w:r w:rsidRPr="00602022">
        <w:rPr>
          <w:rFonts w:ascii="Times New Roman" w:hAnsi="Times New Roman"/>
          <w:sz w:val="24"/>
          <w:szCs w:val="24"/>
        </w:rPr>
        <w:t xml:space="preserve">entru serviciile de masă facturarea se va face astfel: pentru cina din preziua începerii seminarului și micul dejun din prima zi de activitate serviciile vor fi facturate conform comenzii, iar celelalte servicii de restaurant vor fi facturate în conformitate cu lista de prezență efectivă a participanților, cu condiția informării prestatorului în timp util asupra numărului real de participanți. </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6.6.</w:t>
      </w:r>
      <w:r w:rsidRPr="00602022">
        <w:rPr>
          <w:rFonts w:ascii="Times New Roman" w:hAnsi="Times New Roman"/>
          <w:sz w:val="24"/>
          <w:szCs w:val="24"/>
        </w:rPr>
        <w:t xml:space="preserve"> Pentru fiecare activitate, numărul de cazări şi mese este estimativ și nu leagă SNG de respectarea numărului de camere sau participanți și nici nu va duce la impunerea unor costuri suplimentare sau penalizări, rezervările fiind făcute pe baza confirmărilor de participare, iar plățile în baza facturii fiscale, anexei la factură (anexă verificată și semnată de organizatorul activității) și a listei de prezență.</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6.7.</w:t>
      </w:r>
      <w:r w:rsidRPr="00602022">
        <w:rPr>
          <w:rFonts w:ascii="Times New Roman" w:hAnsi="Times New Roman"/>
          <w:sz w:val="24"/>
          <w:szCs w:val="24"/>
        </w:rPr>
        <w:t xml:space="preserve"> Fiecare comandă </w:t>
      </w:r>
      <w:proofErr w:type="gramStart"/>
      <w:r w:rsidRPr="00602022">
        <w:rPr>
          <w:rFonts w:ascii="Times New Roman" w:hAnsi="Times New Roman"/>
          <w:sz w:val="24"/>
          <w:szCs w:val="24"/>
        </w:rPr>
        <w:t>va</w:t>
      </w:r>
      <w:proofErr w:type="gramEnd"/>
      <w:r w:rsidRPr="00602022">
        <w:rPr>
          <w:rFonts w:ascii="Times New Roman" w:hAnsi="Times New Roman"/>
          <w:sz w:val="24"/>
          <w:szCs w:val="24"/>
        </w:rPr>
        <w:t xml:space="preserve"> cuprinde numărul de participanți, numele și prenumele acestora, perioada și regimul de cazare și alte informații și mențiuni considerate a fi utile. </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6.8.</w:t>
      </w:r>
      <w:r w:rsidRPr="00602022">
        <w:rPr>
          <w:rFonts w:ascii="Times New Roman" w:hAnsi="Times New Roman"/>
          <w:sz w:val="24"/>
          <w:szCs w:val="24"/>
        </w:rPr>
        <w:t xml:space="preserve"> Fiecare factură </w:t>
      </w:r>
      <w:proofErr w:type="gramStart"/>
      <w:r w:rsidRPr="00602022">
        <w:rPr>
          <w:rFonts w:ascii="Times New Roman" w:hAnsi="Times New Roman"/>
          <w:sz w:val="24"/>
          <w:szCs w:val="24"/>
        </w:rPr>
        <w:t>va</w:t>
      </w:r>
      <w:proofErr w:type="gramEnd"/>
      <w:r w:rsidRPr="00602022">
        <w:rPr>
          <w:rFonts w:ascii="Times New Roman" w:hAnsi="Times New Roman"/>
          <w:sz w:val="24"/>
          <w:szCs w:val="24"/>
        </w:rPr>
        <w:t xml:space="preserve"> avea o anexă (modelul acesteia va fi comunicat de către Achizitor) cu indicarea detaliată a serviciilor efectiv prestate pentru fiecare persoană în parte, pentru fiecare acțiune de formare. Factura </w:t>
      </w:r>
      <w:proofErr w:type="gramStart"/>
      <w:r w:rsidRPr="00602022">
        <w:rPr>
          <w:rFonts w:ascii="Times New Roman" w:hAnsi="Times New Roman"/>
          <w:sz w:val="24"/>
          <w:szCs w:val="24"/>
        </w:rPr>
        <w:t>va</w:t>
      </w:r>
      <w:proofErr w:type="gramEnd"/>
      <w:r w:rsidRPr="00602022">
        <w:rPr>
          <w:rFonts w:ascii="Times New Roman" w:hAnsi="Times New Roman"/>
          <w:sz w:val="24"/>
          <w:szCs w:val="24"/>
        </w:rPr>
        <w:t xml:space="preserve"> fi emisă numai pentru contravaloarea serviciilor din anexă, confirmate de Achizitor.</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6.9.</w:t>
      </w:r>
      <w:r w:rsidRPr="00602022">
        <w:rPr>
          <w:rFonts w:ascii="Times New Roman" w:hAnsi="Times New Roman"/>
          <w:sz w:val="24"/>
          <w:szCs w:val="24"/>
        </w:rPr>
        <w:t xml:space="preserve"> Serviciile efectiv prestate se vor factura separat pentru fiecare activitate inclusă în cadrul proiectului, pe factură urmând a fi menționate și titlul proiectului, subactivitatea, acțiunea, perioada și locul de desfășurare,</w:t>
      </w:r>
      <w:r w:rsidRPr="00602022">
        <w:rPr>
          <w:rFonts w:ascii="Times New Roman" w:hAnsi="Times New Roman"/>
          <w:sz w:val="24"/>
          <w:szCs w:val="24"/>
          <w:lang w:eastAsia="en-GB"/>
        </w:rPr>
        <w:t xml:space="preserve"> precum și distinct tariful pentru cazare şi mic-dejun, prânz, cină şi pauza de cafea.</w:t>
      </w:r>
      <w:r w:rsidRPr="00602022">
        <w:rPr>
          <w:rFonts w:ascii="Times New Roman" w:hAnsi="Times New Roman"/>
          <w:sz w:val="24"/>
          <w:szCs w:val="24"/>
        </w:rPr>
        <w:t xml:space="preserve"> Pe fiecare factură vor fi menționate, în mod obligatoriu, distinct codul şi titlul complet al proiectului, respectiv </w:t>
      </w:r>
      <w:r w:rsidRPr="00602022">
        <w:rPr>
          <w:rFonts w:ascii="Times New Roman" w:hAnsi="Times New Roman"/>
          <w:bCs/>
          <w:i/>
          <w:sz w:val="24"/>
          <w:szCs w:val="24"/>
          <w:shd w:val="clear" w:color="auto" w:fill="FFFFFF"/>
        </w:rPr>
        <w:t>Proiectul cu titlul</w:t>
      </w:r>
      <w:r w:rsidRPr="00602022">
        <w:rPr>
          <w:rFonts w:ascii="Times New Roman" w:hAnsi="Times New Roman"/>
          <w:i/>
          <w:sz w:val="24"/>
          <w:szCs w:val="24"/>
        </w:rPr>
        <w:t xml:space="preserve"> „Creșterea gradului de pregătire profesională a personalului auxiliar pentru a face față noilor provocări legislative”, cod SIPOCA 455, Cod My </w:t>
      </w:r>
      <w:r w:rsidRPr="00602022">
        <w:rPr>
          <w:rFonts w:ascii="Times New Roman" w:hAnsi="Times New Roman"/>
          <w:i/>
          <w:sz w:val="24"/>
          <w:szCs w:val="24"/>
        </w:rPr>
        <w:lastRenderedPageBreak/>
        <w:t>SMIS 118716, finanțat prin Programul Operațional Capacitate Administrativă 2014-2020</w:t>
      </w:r>
      <w:proofErr w:type="gramStart"/>
      <w:r w:rsidRPr="00602022">
        <w:rPr>
          <w:rFonts w:ascii="Times New Roman" w:hAnsi="Times New Roman"/>
          <w:i/>
          <w:sz w:val="24"/>
          <w:szCs w:val="24"/>
        </w:rPr>
        <w:t>,  în</w:t>
      </w:r>
      <w:proofErr w:type="gramEnd"/>
      <w:r w:rsidRPr="00602022">
        <w:rPr>
          <w:rFonts w:ascii="Times New Roman" w:hAnsi="Times New Roman"/>
          <w:i/>
          <w:sz w:val="24"/>
          <w:szCs w:val="24"/>
        </w:rPr>
        <w:t xml:space="preserve"> baza</w:t>
      </w:r>
      <w:r w:rsidRPr="00602022">
        <w:rPr>
          <w:rFonts w:ascii="Times New Roman" w:hAnsi="Times New Roman"/>
          <w:bCs/>
          <w:i/>
          <w:sz w:val="24"/>
          <w:szCs w:val="24"/>
          <w:shd w:val="clear" w:color="auto" w:fill="FFFFFF"/>
        </w:rPr>
        <w:t xml:space="preserve"> Contractului de finanțare nr. 121 din 29.05.2018</w:t>
      </w:r>
      <w:r w:rsidRPr="00602022">
        <w:rPr>
          <w:rFonts w:ascii="Times New Roman" w:hAnsi="Times New Roman"/>
          <w:sz w:val="24"/>
          <w:szCs w:val="24"/>
        </w:rPr>
        <w:t xml:space="preserve">. </w:t>
      </w:r>
    </w:p>
    <w:p w:rsidR="00AB5424" w:rsidRPr="00602022" w:rsidRDefault="00AB5424" w:rsidP="00AB5424">
      <w:pPr>
        <w:spacing w:after="0"/>
        <w:jc w:val="both"/>
        <w:rPr>
          <w:rFonts w:ascii="Times New Roman" w:hAnsi="Times New Roman"/>
          <w:sz w:val="24"/>
          <w:szCs w:val="24"/>
        </w:rPr>
      </w:pPr>
      <w:r w:rsidRPr="00602022">
        <w:rPr>
          <w:rFonts w:ascii="Times New Roman" w:hAnsi="Times New Roman"/>
          <w:b/>
          <w:sz w:val="24"/>
          <w:szCs w:val="24"/>
        </w:rPr>
        <w:t>6.10.</w:t>
      </w:r>
      <w:r w:rsidRPr="00602022">
        <w:rPr>
          <w:rFonts w:ascii="Times New Roman" w:hAnsi="Times New Roman"/>
          <w:sz w:val="24"/>
          <w:szCs w:val="24"/>
        </w:rPr>
        <w:t xml:space="preserve"> Plata se </w:t>
      </w:r>
      <w:proofErr w:type="gramStart"/>
      <w:r w:rsidRPr="00602022">
        <w:rPr>
          <w:rFonts w:ascii="Times New Roman" w:hAnsi="Times New Roman"/>
          <w:sz w:val="24"/>
          <w:szCs w:val="24"/>
        </w:rPr>
        <w:t>va</w:t>
      </w:r>
      <w:proofErr w:type="gramEnd"/>
      <w:r w:rsidRPr="00602022">
        <w:rPr>
          <w:rFonts w:ascii="Times New Roman" w:hAnsi="Times New Roman"/>
          <w:sz w:val="24"/>
          <w:szCs w:val="24"/>
        </w:rPr>
        <w:t xml:space="preserve"> efectua în lei, pentru fiecare factură în parte, în termen de maximum 30 de zile de la data primirii facturii.</w:t>
      </w:r>
    </w:p>
    <w:p w:rsidR="0008384E" w:rsidRPr="00602022" w:rsidRDefault="0008384E" w:rsidP="00AB5424">
      <w:pPr>
        <w:spacing w:after="0"/>
        <w:jc w:val="both"/>
        <w:rPr>
          <w:rFonts w:ascii="Times New Roman" w:hAnsi="Times New Roman"/>
          <w:sz w:val="24"/>
          <w:szCs w:val="24"/>
        </w:rPr>
      </w:pPr>
    </w:p>
    <w:p w:rsidR="00AB5424" w:rsidRPr="00602022" w:rsidRDefault="00AB5424" w:rsidP="00AB5424">
      <w:pPr>
        <w:pStyle w:val="DefaultText"/>
        <w:spacing w:line="276" w:lineRule="auto"/>
        <w:jc w:val="both"/>
        <w:rPr>
          <w:szCs w:val="24"/>
        </w:rPr>
      </w:pPr>
      <w:r w:rsidRPr="00602022">
        <w:rPr>
          <w:b/>
          <w:i/>
          <w:szCs w:val="24"/>
        </w:rPr>
        <w:t>7. Durata</w:t>
      </w:r>
      <w:r w:rsidRPr="00602022">
        <w:rPr>
          <w:b/>
          <w:szCs w:val="24"/>
        </w:rPr>
        <w:t xml:space="preserve"> </w:t>
      </w:r>
      <w:r w:rsidRPr="00602022">
        <w:rPr>
          <w:b/>
          <w:i/>
          <w:szCs w:val="24"/>
        </w:rPr>
        <w:t>de</w:t>
      </w:r>
      <w:r w:rsidRPr="00602022">
        <w:rPr>
          <w:b/>
          <w:szCs w:val="24"/>
        </w:rPr>
        <w:t xml:space="preserve"> </w:t>
      </w:r>
      <w:r w:rsidRPr="00602022">
        <w:rPr>
          <w:b/>
          <w:i/>
          <w:szCs w:val="24"/>
        </w:rPr>
        <w:t>executare a contractului:</w:t>
      </w:r>
    </w:p>
    <w:p w:rsidR="00AB5424" w:rsidRPr="00602022" w:rsidRDefault="00AB5424" w:rsidP="00AB5424">
      <w:pPr>
        <w:pStyle w:val="BodyTextIndent"/>
        <w:spacing w:after="0" w:line="276" w:lineRule="auto"/>
        <w:ind w:left="0"/>
        <w:jc w:val="both"/>
      </w:pPr>
      <w:r w:rsidRPr="00602022">
        <w:t>7.1. Contractul intră în vigoare începând cu data semnării acestuia de către ultima parte și se încheie la data îndeplinirii obligațiilor de plată ale Achizitorului pentru ultima acțiune de formare.</w:t>
      </w:r>
    </w:p>
    <w:p w:rsidR="00AB5424" w:rsidRPr="00602022" w:rsidRDefault="00AB5424" w:rsidP="00AB5424">
      <w:pPr>
        <w:pStyle w:val="DefaultText"/>
        <w:spacing w:line="276" w:lineRule="auto"/>
        <w:jc w:val="both"/>
        <w:rPr>
          <w:b/>
          <w:szCs w:val="24"/>
        </w:rPr>
      </w:pPr>
    </w:p>
    <w:p w:rsidR="00AB5424" w:rsidRPr="00602022" w:rsidRDefault="00AB5424" w:rsidP="00AB5424">
      <w:pPr>
        <w:pStyle w:val="DefaultText"/>
        <w:spacing w:line="276" w:lineRule="auto"/>
        <w:jc w:val="both"/>
        <w:rPr>
          <w:b/>
          <w:szCs w:val="24"/>
        </w:rPr>
      </w:pPr>
      <w:r w:rsidRPr="00602022">
        <w:rPr>
          <w:b/>
          <w:szCs w:val="24"/>
        </w:rPr>
        <w:t xml:space="preserve">8. </w:t>
      </w:r>
      <w:r w:rsidRPr="00602022">
        <w:rPr>
          <w:b/>
          <w:i/>
          <w:szCs w:val="24"/>
        </w:rPr>
        <w:t>Documentele contractului</w:t>
      </w:r>
    </w:p>
    <w:p w:rsidR="00AB5424" w:rsidRPr="00602022" w:rsidRDefault="00AB5424" w:rsidP="00AB5424">
      <w:pPr>
        <w:pStyle w:val="DefaultText1"/>
        <w:spacing w:line="276" w:lineRule="auto"/>
        <w:jc w:val="both"/>
        <w:rPr>
          <w:szCs w:val="24"/>
        </w:rPr>
      </w:pPr>
      <w:r w:rsidRPr="00602022">
        <w:rPr>
          <w:b/>
          <w:szCs w:val="24"/>
        </w:rPr>
        <w:t>8.1.</w:t>
      </w:r>
      <w:r w:rsidRPr="00602022">
        <w:rPr>
          <w:szCs w:val="24"/>
        </w:rPr>
        <w:t xml:space="preserve"> Documentele contractului sunt:</w:t>
      </w:r>
    </w:p>
    <w:p w:rsidR="00AB5424" w:rsidRPr="00602022" w:rsidRDefault="00AB5424" w:rsidP="00AB5424">
      <w:pPr>
        <w:pStyle w:val="DefaultText"/>
        <w:numPr>
          <w:ilvl w:val="0"/>
          <w:numId w:val="1"/>
        </w:numPr>
        <w:spacing w:line="276" w:lineRule="auto"/>
        <w:jc w:val="both"/>
        <w:rPr>
          <w:szCs w:val="24"/>
        </w:rPr>
      </w:pPr>
      <w:r w:rsidRPr="00602022">
        <w:rPr>
          <w:szCs w:val="24"/>
        </w:rPr>
        <w:t>Anexă - Oferta tehnică lot 1;</w:t>
      </w:r>
    </w:p>
    <w:p w:rsidR="00AB5424" w:rsidRPr="00602022" w:rsidRDefault="00AB5424" w:rsidP="00AB5424">
      <w:pPr>
        <w:pStyle w:val="DefaultText"/>
        <w:numPr>
          <w:ilvl w:val="0"/>
          <w:numId w:val="1"/>
        </w:numPr>
        <w:spacing w:line="276" w:lineRule="auto"/>
        <w:jc w:val="both"/>
        <w:rPr>
          <w:szCs w:val="24"/>
        </w:rPr>
      </w:pPr>
      <w:r w:rsidRPr="00602022">
        <w:rPr>
          <w:szCs w:val="24"/>
        </w:rPr>
        <w:t>Anexă - Oferta tehnică lot 2;</w:t>
      </w:r>
    </w:p>
    <w:p w:rsidR="00AB5424" w:rsidRPr="00602022" w:rsidRDefault="00AB5424" w:rsidP="00AB5424">
      <w:pPr>
        <w:pStyle w:val="DefaultText"/>
        <w:numPr>
          <w:ilvl w:val="0"/>
          <w:numId w:val="1"/>
        </w:numPr>
        <w:spacing w:line="276" w:lineRule="auto"/>
        <w:jc w:val="both"/>
        <w:rPr>
          <w:szCs w:val="24"/>
        </w:rPr>
      </w:pPr>
      <w:r w:rsidRPr="00602022">
        <w:rPr>
          <w:szCs w:val="24"/>
        </w:rPr>
        <w:t>Anexă - Oferta financiară lot 1;</w:t>
      </w:r>
    </w:p>
    <w:p w:rsidR="00AB5424" w:rsidRPr="00602022" w:rsidRDefault="00AB5424" w:rsidP="00AB5424">
      <w:pPr>
        <w:pStyle w:val="DefaultText"/>
        <w:numPr>
          <w:ilvl w:val="0"/>
          <w:numId w:val="1"/>
        </w:numPr>
        <w:spacing w:line="276" w:lineRule="auto"/>
        <w:jc w:val="both"/>
        <w:rPr>
          <w:szCs w:val="24"/>
        </w:rPr>
      </w:pPr>
      <w:r w:rsidRPr="00602022">
        <w:rPr>
          <w:szCs w:val="24"/>
        </w:rPr>
        <w:t>Anexă - Oferta financiară lot 2;</w:t>
      </w:r>
    </w:p>
    <w:p w:rsidR="00AB5424" w:rsidRPr="00602022" w:rsidRDefault="00AB5424" w:rsidP="00AB5424">
      <w:pPr>
        <w:pStyle w:val="DefaultText"/>
        <w:numPr>
          <w:ilvl w:val="0"/>
          <w:numId w:val="1"/>
        </w:numPr>
        <w:spacing w:line="276" w:lineRule="auto"/>
        <w:jc w:val="both"/>
        <w:rPr>
          <w:szCs w:val="24"/>
        </w:rPr>
      </w:pPr>
      <w:r w:rsidRPr="00602022">
        <w:rPr>
          <w:szCs w:val="24"/>
        </w:rPr>
        <w:t>documentația de atribuire.</w:t>
      </w:r>
    </w:p>
    <w:p w:rsidR="00AB5424" w:rsidRPr="00602022" w:rsidRDefault="00AB5424" w:rsidP="00AB5424">
      <w:pPr>
        <w:jc w:val="both"/>
        <w:rPr>
          <w:rFonts w:ascii="Times New Roman" w:hAnsi="Times New Roman"/>
          <w:sz w:val="24"/>
          <w:szCs w:val="24"/>
        </w:rPr>
      </w:pPr>
      <w:r w:rsidRPr="00602022">
        <w:rPr>
          <w:rFonts w:ascii="Times New Roman" w:hAnsi="Times New Roman"/>
          <w:b/>
          <w:sz w:val="24"/>
          <w:szCs w:val="24"/>
        </w:rPr>
        <w:t>8.2.</w:t>
      </w:r>
      <w:r w:rsidRPr="00602022">
        <w:rPr>
          <w:rFonts w:ascii="Times New Roman" w:hAnsi="Times New Roman"/>
          <w:sz w:val="24"/>
          <w:szCs w:val="24"/>
        </w:rPr>
        <w:t xml:space="preserve"> Toate Anexele şi documentaţia de atribuire sunt parte integrantă din Contract.</w:t>
      </w:r>
    </w:p>
    <w:p w:rsidR="00AB5424" w:rsidRPr="00602022" w:rsidRDefault="00AB5424" w:rsidP="00AB5424">
      <w:pPr>
        <w:suppressAutoHyphens/>
        <w:spacing w:after="0"/>
        <w:jc w:val="both"/>
        <w:rPr>
          <w:rFonts w:ascii="Times New Roman" w:hAnsi="Times New Roman"/>
          <w:b/>
          <w:bCs/>
          <w:i/>
          <w:sz w:val="24"/>
          <w:szCs w:val="24"/>
        </w:rPr>
      </w:pPr>
      <w:r w:rsidRPr="00602022">
        <w:rPr>
          <w:rFonts w:ascii="Times New Roman" w:hAnsi="Times New Roman"/>
          <w:b/>
          <w:bCs/>
          <w:sz w:val="24"/>
          <w:szCs w:val="24"/>
        </w:rPr>
        <w:t xml:space="preserve">9. </w:t>
      </w:r>
      <w:r w:rsidRPr="00602022">
        <w:rPr>
          <w:rFonts w:ascii="Times New Roman" w:hAnsi="Times New Roman"/>
          <w:b/>
          <w:bCs/>
          <w:i/>
          <w:sz w:val="24"/>
          <w:szCs w:val="24"/>
        </w:rPr>
        <w:t>Caracterul confidenț</w:t>
      </w:r>
      <w:proofErr w:type="gramStart"/>
      <w:r w:rsidRPr="00602022">
        <w:rPr>
          <w:rFonts w:ascii="Times New Roman" w:hAnsi="Times New Roman"/>
          <w:b/>
          <w:bCs/>
          <w:i/>
          <w:sz w:val="24"/>
          <w:szCs w:val="24"/>
        </w:rPr>
        <w:t>ial  al</w:t>
      </w:r>
      <w:proofErr w:type="gramEnd"/>
      <w:r w:rsidRPr="00602022">
        <w:rPr>
          <w:rFonts w:ascii="Times New Roman" w:hAnsi="Times New Roman"/>
          <w:b/>
          <w:bCs/>
          <w:i/>
          <w:sz w:val="24"/>
          <w:szCs w:val="24"/>
        </w:rPr>
        <w:t xml:space="preserve"> contractului</w:t>
      </w:r>
    </w:p>
    <w:p w:rsidR="00AB5424" w:rsidRPr="00602022" w:rsidRDefault="00AB5424" w:rsidP="00AB5424">
      <w:pPr>
        <w:suppressAutoHyphens/>
        <w:spacing w:after="0"/>
        <w:jc w:val="both"/>
        <w:rPr>
          <w:rFonts w:ascii="Times New Roman" w:hAnsi="Times New Roman"/>
          <w:bCs/>
          <w:sz w:val="24"/>
          <w:szCs w:val="24"/>
        </w:rPr>
      </w:pPr>
      <w:r w:rsidRPr="00602022">
        <w:rPr>
          <w:rFonts w:ascii="Times New Roman" w:hAnsi="Times New Roman"/>
          <w:b/>
          <w:bCs/>
          <w:sz w:val="24"/>
          <w:szCs w:val="24"/>
        </w:rPr>
        <w:t xml:space="preserve">9.1. </w:t>
      </w:r>
      <w:r w:rsidRPr="00602022">
        <w:rPr>
          <w:rFonts w:ascii="Times New Roman" w:hAnsi="Times New Roman"/>
          <w:sz w:val="24"/>
          <w:szCs w:val="24"/>
        </w:rPr>
        <w:t xml:space="preserve">Părțile se obligă </w:t>
      </w:r>
      <w:proofErr w:type="gramStart"/>
      <w:r w:rsidRPr="00602022">
        <w:rPr>
          <w:rFonts w:ascii="Times New Roman" w:hAnsi="Times New Roman"/>
          <w:sz w:val="24"/>
          <w:szCs w:val="24"/>
        </w:rPr>
        <w:t>să</w:t>
      </w:r>
      <w:proofErr w:type="gramEnd"/>
      <w:r w:rsidRPr="00602022">
        <w:rPr>
          <w:rFonts w:ascii="Times New Roman" w:hAnsi="Times New Roman"/>
          <w:sz w:val="24"/>
          <w:szCs w:val="24"/>
        </w:rPr>
        <w:t xml:space="preserve"> respecte legislația în vigoare cu privire la protecția datelor cu caracter personal.</w:t>
      </w:r>
    </w:p>
    <w:p w:rsidR="00AB5424" w:rsidRPr="00602022" w:rsidRDefault="00AB5424" w:rsidP="00AB5424">
      <w:pPr>
        <w:suppressAutoHyphens/>
        <w:spacing w:after="0"/>
        <w:jc w:val="both"/>
        <w:rPr>
          <w:rFonts w:ascii="Times New Roman" w:hAnsi="Times New Roman"/>
          <w:sz w:val="24"/>
          <w:szCs w:val="24"/>
        </w:rPr>
      </w:pPr>
      <w:r w:rsidRPr="00602022">
        <w:rPr>
          <w:rFonts w:ascii="Times New Roman" w:hAnsi="Times New Roman"/>
          <w:b/>
          <w:bCs/>
          <w:sz w:val="24"/>
          <w:szCs w:val="24"/>
        </w:rPr>
        <w:t>9.2.</w:t>
      </w:r>
      <w:r w:rsidRPr="00602022">
        <w:rPr>
          <w:rFonts w:ascii="Times New Roman" w:hAnsi="Times New Roman"/>
          <w:sz w:val="24"/>
          <w:szCs w:val="24"/>
        </w:rPr>
        <w:t xml:space="preserve"> O parte contractantă nu are dreptul, fără acordul scris al celeilalte părţi: </w:t>
      </w:r>
    </w:p>
    <w:p w:rsidR="00AB5424" w:rsidRPr="00602022" w:rsidRDefault="00AB5424" w:rsidP="00AB5424">
      <w:pPr>
        <w:spacing w:after="0"/>
        <w:ind w:firstLine="720"/>
        <w:jc w:val="both"/>
        <w:rPr>
          <w:rFonts w:ascii="Times New Roman" w:hAnsi="Times New Roman"/>
          <w:sz w:val="24"/>
          <w:szCs w:val="24"/>
        </w:rPr>
      </w:pPr>
      <w:proofErr w:type="gramStart"/>
      <w:r w:rsidRPr="00602022">
        <w:rPr>
          <w:rFonts w:ascii="Times New Roman" w:hAnsi="Times New Roman"/>
          <w:sz w:val="24"/>
          <w:szCs w:val="24"/>
        </w:rPr>
        <w:t>a</w:t>
      </w:r>
      <w:proofErr w:type="gramEnd"/>
      <w:r w:rsidRPr="00602022">
        <w:rPr>
          <w:rFonts w:ascii="Times New Roman" w:hAnsi="Times New Roman"/>
          <w:sz w:val="24"/>
          <w:szCs w:val="24"/>
        </w:rPr>
        <w:t>. de a face cunoscut Contractul sau orice prevedere a acestuia unei terțe părți, în afara acelor persoane implicate în îndeplinirea Contractului;</w:t>
      </w:r>
    </w:p>
    <w:p w:rsidR="00AB5424" w:rsidRPr="00602022" w:rsidRDefault="00AB5424" w:rsidP="00AB5424">
      <w:pPr>
        <w:pStyle w:val="DefaultText"/>
        <w:spacing w:line="276" w:lineRule="auto"/>
        <w:ind w:firstLine="720"/>
        <w:jc w:val="both"/>
        <w:rPr>
          <w:szCs w:val="24"/>
        </w:rPr>
      </w:pPr>
      <w:r w:rsidRPr="00602022">
        <w:rPr>
          <w:szCs w:val="24"/>
        </w:rPr>
        <w:t>b. de a utiliza informaţiile şi documentele obţinute sau la care are acces în perioada de derulare a Contractului, în alt scop decât acela de a-şi îndeplini obligaţiile contractuale.</w:t>
      </w:r>
    </w:p>
    <w:p w:rsidR="00AB5424" w:rsidRPr="00602022" w:rsidRDefault="00AB5424" w:rsidP="00AB5424">
      <w:pPr>
        <w:pStyle w:val="DefaultText"/>
        <w:spacing w:line="276" w:lineRule="auto"/>
        <w:jc w:val="both"/>
        <w:rPr>
          <w:szCs w:val="24"/>
        </w:rPr>
      </w:pPr>
      <w:r w:rsidRPr="00602022">
        <w:rPr>
          <w:b/>
          <w:bCs/>
          <w:szCs w:val="24"/>
        </w:rPr>
        <w:t xml:space="preserve">9.3. </w:t>
      </w:r>
      <w:r w:rsidRPr="00602022">
        <w:rPr>
          <w:szCs w:val="24"/>
        </w:rPr>
        <w:t>Dezvăluirea oricărei informaţii faţă de persoanele implicate în îndeplinirea Contractului se va face confidenţial şi se va extinde numai asupra acelor informaţii necesare în vederea îndeplinirii Contractului.</w:t>
      </w:r>
    </w:p>
    <w:p w:rsidR="00AB5424" w:rsidRPr="00602022" w:rsidRDefault="00AB5424" w:rsidP="00AB5424">
      <w:pPr>
        <w:pStyle w:val="DefaultText"/>
        <w:spacing w:line="276" w:lineRule="auto"/>
        <w:jc w:val="both"/>
        <w:rPr>
          <w:szCs w:val="24"/>
        </w:rPr>
      </w:pPr>
      <w:r w:rsidRPr="00602022">
        <w:rPr>
          <w:b/>
          <w:bCs/>
          <w:szCs w:val="24"/>
        </w:rPr>
        <w:t xml:space="preserve">9.4. </w:t>
      </w:r>
      <w:r w:rsidRPr="00602022">
        <w:rPr>
          <w:szCs w:val="24"/>
        </w:rPr>
        <w:t>Prestatorul se obligă să nu divulge, direct sau indirect, vreunei terţe persoane, conţinutul documentelor la care a avut acces în cadrul activităţilor presupuse de prezentul Contract.</w:t>
      </w:r>
    </w:p>
    <w:p w:rsidR="00AB5424" w:rsidRPr="00602022" w:rsidRDefault="00AB5424" w:rsidP="00AB5424">
      <w:pPr>
        <w:pStyle w:val="DefaultText"/>
        <w:spacing w:line="276" w:lineRule="auto"/>
        <w:jc w:val="both"/>
        <w:rPr>
          <w:szCs w:val="24"/>
        </w:rPr>
      </w:pPr>
      <w:r w:rsidRPr="00602022">
        <w:rPr>
          <w:b/>
          <w:bCs/>
          <w:szCs w:val="24"/>
        </w:rPr>
        <w:t xml:space="preserve">9.5. </w:t>
      </w:r>
      <w:r w:rsidRPr="00602022">
        <w:rPr>
          <w:szCs w:val="24"/>
        </w:rPr>
        <w:t xml:space="preserve">O parte contractantă va fi exonerată de răspunderea pentru dezvăluirea de informaţii referitoare la Contract, dacă: </w:t>
      </w:r>
    </w:p>
    <w:p w:rsidR="00AB5424" w:rsidRPr="00602022" w:rsidRDefault="00AB5424" w:rsidP="00AB5424">
      <w:pPr>
        <w:spacing w:after="0"/>
        <w:ind w:left="720"/>
        <w:jc w:val="both"/>
        <w:rPr>
          <w:rFonts w:ascii="Times New Roman" w:hAnsi="Times New Roman"/>
          <w:sz w:val="24"/>
          <w:szCs w:val="24"/>
        </w:rPr>
      </w:pPr>
      <w:r w:rsidRPr="00602022">
        <w:rPr>
          <w:rFonts w:ascii="Times New Roman" w:hAnsi="Times New Roman"/>
          <w:sz w:val="24"/>
          <w:szCs w:val="24"/>
        </w:rPr>
        <w:lastRenderedPageBreak/>
        <w:t xml:space="preserve">-  </w:t>
      </w:r>
      <w:proofErr w:type="gramStart"/>
      <w:r w:rsidRPr="00602022">
        <w:rPr>
          <w:rFonts w:ascii="Times New Roman" w:hAnsi="Times New Roman"/>
          <w:sz w:val="24"/>
          <w:szCs w:val="24"/>
        </w:rPr>
        <w:t>informația</w:t>
      </w:r>
      <w:proofErr w:type="gramEnd"/>
      <w:r w:rsidRPr="00602022">
        <w:rPr>
          <w:rFonts w:ascii="Times New Roman" w:hAnsi="Times New Roman"/>
          <w:sz w:val="24"/>
          <w:szCs w:val="24"/>
        </w:rPr>
        <w:t xml:space="preserve"> era cunoscută părții contractante înainte ca ea să fi fost primită de la cealaltă parte contractantă; </w:t>
      </w:r>
    </w:p>
    <w:p w:rsidR="00AB5424" w:rsidRPr="00602022" w:rsidRDefault="00AB5424" w:rsidP="00AB5424">
      <w:pPr>
        <w:spacing w:after="0"/>
        <w:ind w:left="720"/>
        <w:jc w:val="both"/>
        <w:rPr>
          <w:rFonts w:ascii="Times New Roman" w:hAnsi="Times New Roman"/>
          <w:sz w:val="24"/>
          <w:szCs w:val="24"/>
        </w:rPr>
      </w:pPr>
      <w:r w:rsidRPr="00602022">
        <w:rPr>
          <w:rFonts w:ascii="Times New Roman" w:hAnsi="Times New Roman"/>
          <w:sz w:val="24"/>
          <w:szCs w:val="24"/>
        </w:rPr>
        <w:t xml:space="preserve">-  </w:t>
      </w:r>
      <w:proofErr w:type="gramStart"/>
      <w:r w:rsidRPr="00602022">
        <w:rPr>
          <w:rFonts w:ascii="Times New Roman" w:hAnsi="Times New Roman"/>
          <w:sz w:val="24"/>
          <w:szCs w:val="24"/>
        </w:rPr>
        <w:t>informația</w:t>
      </w:r>
      <w:proofErr w:type="gramEnd"/>
      <w:r w:rsidRPr="00602022">
        <w:rPr>
          <w:rFonts w:ascii="Times New Roman" w:hAnsi="Times New Roman"/>
          <w:sz w:val="24"/>
          <w:szCs w:val="24"/>
        </w:rPr>
        <w:t xml:space="preserve"> a fost dezvăluită după ce a fost obținut acordul scris al celeilalte părți contractante pentru asemenea dezvăluire; sau </w:t>
      </w:r>
    </w:p>
    <w:p w:rsidR="00AB5424" w:rsidRPr="00602022" w:rsidRDefault="00AB5424" w:rsidP="00AB5424">
      <w:pPr>
        <w:pStyle w:val="DefaultText"/>
        <w:spacing w:line="276" w:lineRule="auto"/>
        <w:jc w:val="both"/>
        <w:rPr>
          <w:szCs w:val="24"/>
        </w:rPr>
      </w:pPr>
      <w:r w:rsidRPr="00602022">
        <w:rPr>
          <w:szCs w:val="24"/>
        </w:rPr>
        <w:tab/>
        <w:t xml:space="preserve">-  partea contractantă a fost obligată în mod legal să dezvăluie informaţia. </w:t>
      </w:r>
    </w:p>
    <w:p w:rsidR="00AB5424" w:rsidRPr="00602022" w:rsidRDefault="00AB5424" w:rsidP="00AB5424">
      <w:pPr>
        <w:pStyle w:val="DefaultText"/>
        <w:spacing w:line="276" w:lineRule="auto"/>
        <w:jc w:val="both"/>
        <w:rPr>
          <w:szCs w:val="24"/>
        </w:rPr>
      </w:pPr>
      <w:r w:rsidRPr="00602022">
        <w:rPr>
          <w:b/>
          <w:bCs/>
          <w:szCs w:val="24"/>
        </w:rPr>
        <w:t>9.6.</w:t>
      </w:r>
      <w:r w:rsidRPr="00602022">
        <w:rPr>
          <w:szCs w:val="24"/>
        </w:rPr>
        <w:t xml:space="preserve"> În cazul încălcării obligaţiilor de confidenţialitate, cu excepţia cazurilor menţionate la punctul 9.5, partea lezată va avea dreptul la despăgubiri proporţionale cu prejudiciul suferit.</w:t>
      </w:r>
    </w:p>
    <w:p w:rsidR="00AB5424" w:rsidRPr="00602022" w:rsidRDefault="00AB5424" w:rsidP="00AB5424">
      <w:pPr>
        <w:pStyle w:val="DefaultText"/>
        <w:spacing w:line="276" w:lineRule="auto"/>
        <w:jc w:val="both"/>
        <w:rPr>
          <w:szCs w:val="24"/>
        </w:rPr>
      </w:pPr>
    </w:p>
    <w:p w:rsidR="00AB5424" w:rsidRPr="00602022" w:rsidRDefault="00AB5424" w:rsidP="00AB5424">
      <w:pPr>
        <w:pStyle w:val="DefaultText"/>
        <w:spacing w:line="276" w:lineRule="auto"/>
        <w:jc w:val="both"/>
        <w:rPr>
          <w:b/>
          <w:i/>
          <w:szCs w:val="24"/>
        </w:rPr>
      </w:pPr>
      <w:r w:rsidRPr="00602022">
        <w:rPr>
          <w:b/>
          <w:szCs w:val="24"/>
        </w:rPr>
        <w:t xml:space="preserve">10. </w:t>
      </w:r>
      <w:r w:rsidRPr="00602022">
        <w:rPr>
          <w:b/>
          <w:i/>
          <w:szCs w:val="24"/>
        </w:rPr>
        <w:t>Obligațiile prestatorului:</w:t>
      </w:r>
    </w:p>
    <w:p w:rsidR="00AB5424" w:rsidRPr="00602022" w:rsidRDefault="00AB5424" w:rsidP="00AB5424">
      <w:pPr>
        <w:pStyle w:val="NoSpacing"/>
        <w:spacing w:line="276" w:lineRule="auto"/>
        <w:jc w:val="both"/>
        <w:rPr>
          <w:sz w:val="24"/>
          <w:szCs w:val="24"/>
          <w:lang w:val="ro-RO"/>
        </w:rPr>
      </w:pPr>
      <w:r w:rsidRPr="00602022">
        <w:rPr>
          <w:b/>
          <w:sz w:val="24"/>
          <w:szCs w:val="24"/>
        </w:rPr>
        <w:t>10.1.</w:t>
      </w:r>
      <w:r w:rsidRPr="00602022">
        <w:rPr>
          <w:sz w:val="24"/>
          <w:szCs w:val="24"/>
        </w:rPr>
        <w:t xml:space="preserve"> Să asigure cazare în localităţile Cheia, respectiv Bârlad, în</w:t>
      </w:r>
      <w:r w:rsidRPr="00602022">
        <w:rPr>
          <w:sz w:val="24"/>
          <w:szCs w:val="24"/>
          <w:lang w:val="ro-RO"/>
        </w:rPr>
        <w:t xml:space="preserve"> unităţi de cazare clasificate cu maximum 3 stele. </w:t>
      </w:r>
    </w:p>
    <w:p w:rsidR="00AB5424" w:rsidRPr="00602022" w:rsidRDefault="00AB5424" w:rsidP="00AB5424">
      <w:pPr>
        <w:pStyle w:val="NoSpacing"/>
        <w:spacing w:line="276" w:lineRule="auto"/>
        <w:jc w:val="both"/>
        <w:rPr>
          <w:sz w:val="24"/>
          <w:szCs w:val="24"/>
        </w:rPr>
      </w:pPr>
      <w:r w:rsidRPr="00602022">
        <w:rPr>
          <w:b/>
          <w:sz w:val="24"/>
          <w:szCs w:val="24"/>
          <w:lang w:val="ro-RO"/>
        </w:rPr>
        <w:t>10.2</w:t>
      </w:r>
      <w:r w:rsidRPr="00602022">
        <w:rPr>
          <w:sz w:val="24"/>
          <w:szCs w:val="24"/>
          <w:lang w:val="ro-RO"/>
        </w:rPr>
        <w:t xml:space="preserve">. </w:t>
      </w:r>
      <w:r w:rsidRPr="00602022">
        <w:rPr>
          <w:sz w:val="24"/>
          <w:szCs w:val="24"/>
          <w:lang w:val="ro-RO" w:eastAsia="en-GB"/>
        </w:rPr>
        <w:t>Să permită cazare pentru participanţi în camere regim single, potrivit Anexelor 1 și 2 la Caietul de sarcini.</w:t>
      </w:r>
    </w:p>
    <w:p w:rsidR="00AB5424" w:rsidRPr="00602022" w:rsidRDefault="00AB5424" w:rsidP="00AB5424">
      <w:pPr>
        <w:pStyle w:val="NoSpacing"/>
        <w:spacing w:line="276" w:lineRule="auto"/>
        <w:jc w:val="both"/>
        <w:rPr>
          <w:sz w:val="24"/>
          <w:szCs w:val="24"/>
          <w:lang w:val="ro-RO"/>
        </w:rPr>
      </w:pPr>
      <w:r w:rsidRPr="00602022">
        <w:rPr>
          <w:b/>
          <w:sz w:val="24"/>
          <w:szCs w:val="24"/>
        </w:rPr>
        <w:t>10.3.</w:t>
      </w:r>
      <w:r w:rsidRPr="00602022">
        <w:rPr>
          <w:sz w:val="24"/>
          <w:szCs w:val="24"/>
        </w:rPr>
        <w:t xml:space="preserve"> Să asigure s</w:t>
      </w:r>
      <w:r w:rsidRPr="00602022">
        <w:rPr>
          <w:sz w:val="24"/>
          <w:szCs w:val="24"/>
          <w:lang w:val="ro-RO"/>
        </w:rPr>
        <w:t xml:space="preserve">erviciile de restaurant pentru toate perioadele și locațiile solicitate, în conformitate cu datele cuprinse în Anexele 1 și 2 la Caietul de Sarcini. Datele cuprinse în Anexe pot fi supuse modificărilor, caz în care Prestatorul va fi informat în timp util. </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10.4.</w:t>
      </w:r>
      <w:r w:rsidRPr="00602022">
        <w:rPr>
          <w:sz w:val="24"/>
          <w:szCs w:val="24"/>
          <w:lang w:val="ro-RO"/>
        </w:rPr>
        <w:t xml:space="preserve"> Să asigure servicii de restaurant prin asigurarea micului dejun, a mesei de prânz și a cinei, precum și a unei pauze de cafea/zi de activitate (micul dejun și cina vor fi asigurate numai pentru participanții cărora le este asigurată și cazarea). Mesele vor fi servite în locaţia unde este asigurată cazarea. </w:t>
      </w:r>
    </w:p>
    <w:p w:rsidR="00AB5424" w:rsidRPr="00602022" w:rsidRDefault="00AB5424" w:rsidP="00AB5424">
      <w:pPr>
        <w:pStyle w:val="NoSpacing"/>
        <w:spacing w:line="276" w:lineRule="auto"/>
        <w:jc w:val="both"/>
        <w:rPr>
          <w:sz w:val="24"/>
          <w:szCs w:val="24"/>
        </w:rPr>
      </w:pPr>
      <w:r w:rsidRPr="00602022">
        <w:rPr>
          <w:b/>
          <w:sz w:val="24"/>
          <w:szCs w:val="24"/>
          <w:lang w:val="ro-RO"/>
        </w:rPr>
        <w:t xml:space="preserve">10.5. </w:t>
      </w:r>
      <w:r w:rsidRPr="00602022">
        <w:rPr>
          <w:sz w:val="24"/>
          <w:szCs w:val="24"/>
        </w:rPr>
        <w:t xml:space="preserve">Prestatorul se obligă </w:t>
      </w:r>
      <w:proofErr w:type="gramStart"/>
      <w:r w:rsidRPr="00602022">
        <w:rPr>
          <w:sz w:val="24"/>
          <w:szCs w:val="24"/>
        </w:rPr>
        <w:t>să</w:t>
      </w:r>
      <w:proofErr w:type="gramEnd"/>
      <w:r w:rsidRPr="00602022">
        <w:rPr>
          <w:sz w:val="24"/>
          <w:szCs w:val="24"/>
        </w:rPr>
        <w:t xml:space="preserve"> furnizeze un meniu variat, complet, compus din:</w:t>
      </w:r>
    </w:p>
    <w:p w:rsidR="00AB5424" w:rsidRPr="00602022" w:rsidRDefault="00AB5424" w:rsidP="00AB5424">
      <w:pPr>
        <w:pStyle w:val="NoSpacing"/>
        <w:numPr>
          <w:ilvl w:val="0"/>
          <w:numId w:val="4"/>
        </w:numPr>
        <w:suppressAutoHyphens w:val="0"/>
        <w:spacing w:after="160" w:line="276" w:lineRule="auto"/>
        <w:jc w:val="both"/>
        <w:rPr>
          <w:i/>
          <w:sz w:val="24"/>
          <w:szCs w:val="24"/>
          <w:u w:val="single"/>
        </w:rPr>
      </w:pPr>
      <w:r w:rsidRPr="00602022">
        <w:rPr>
          <w:b/>
          <w:sz w:val="24"/>
          <w:szCs w:val="24"/>
        </w:rPr>
        <w:t>mic dejun</w:t>
      </w:r>
      <w:r w:rsidRPr="00602022">
        <w:rPr>
          <w:sz w:val="24"/>
          <w:szCs w:val="24"/>
        </w:rPr>
        <w:t>: servit sub formă de bufet suedez diversificat, care să includă</w:t>
      </w:r>
      <w:r w:rsidRPr="00602022">
        <w:rPr>
          <w:i/>
          <w:sz w:val="24"/>
          <w:szCs w:val="24"/>
        </w:rPr>
        <w:t xml:space="preserve"> băuturi calde</w:t>
      </w:r>
      <w:r w:rsidRPr="00602022">
        <w:rPr>
          <w:sz w:val="24"/>
          <w:szCs w:val="24"/>
        </w:rPr>
        <w:t xml:space="preserve"> (ceai/lapte), </w:t>
      </w:r>
      <w:r w:rsidRPr="00602022">
        <w:rPr>
          <w:i/>
          <w:sz w:val="24"/>
          <w:szCs w:val="24"/>
        </w:rPr>
        <w:t>cafea+zahăr şi lapte,</w:t>
      </w:r>
      <w:r w:rsidRPr="00602022">
        <w:rPr>
          <w:sz w:val="24"/>
          <w:szCs w:val="24"/>
        </w:rPr>
        <w:t xml:space="preserve"> </w:t>
      </w:r>
      <w:r w:rsidRPr="00602022">
        <w:rPr>
          <w:i/>
          <w:sz w:val="24"/>
          <w:szCs w:val="24"/>
        </w:rPr>
        <w:t>gustări – minim 5 produse, apă plată/minerală îmbuteliată, chifle/pâine feliată;</w:t>
      </w:r>
      <w:r w:rsidRPr="00602022">
        <w:rPr>
          <w:b/>
          <w:sz w:val="24"/>
          <w:szCs w:val="24"/>
        </w:rPr>
        <w:t xml:space="preserve"> </w:t>
      </w:r>
    </w:p>
    <w:p w:rsidR="00AB5424" w:rsidRPr="00602022" w:rsidRDefault="00AB5424" w:rsidP="00AB5424">
      <w:pPr>
        <w:pStyle w:val="NoSpacing"/>
        <w:numPr>
          <w:ilvl w:val="0"/>
          <w:numId w:val="4"/>
        </w:numPr>
        <w:suppressAutoHyphens w:val="0"/>
        <w:spacing w:after="160" w:line="276" w:lineRule="auto"/>
        <w:jc w:val="both"/>
        <w:rPr>
          <w:sz w:val="24"/>
          <w:szCs w:val="24"/>
          <w:u w:val="single"/>
        </w:rPr>
      </w:pPr>
      <w:r w:rsidRPr="00602022">
        <w:rPr>
          <w:b/>
          <w:sz w:val="24"/>
          <w:szCs w:val="24"/>
        </w:rPr>
        <w:t>prânz:</w:t>
      </w:r>
      <w:r w:rsidRPr="00602022">
        <w:rPr>
          <w:sz w:val="24"/>
          <w:szCs w:val="24"/>
        </w:rPr>
        <w:t xml:space="preserve"> </w:t>
      </w:r>
      <w:r w:rsidRPr="00602022">
        <w:rPr>
          <w:i/>
          <w:sz w:val="24"/>
          <w:szCs w:val="24"/>
        </w:rPr>
        <w:t>felul I</w:t>
      </w:r>
      <w:r w:rsidRPr="00602022">
        <w:rPr>
          <w:sz w:val="24"/>
          <w:szCs w:val="24"/>
        </w:rPr>
        <w:t xml:space="preserve"> (ciorbe/supe), </w:t>
      </w:r>
      <w:r w:rsidRPr="00602022">
        <w:rPr>
          <w:i/>
          <w:sz w:val="24"/>
          <w:szCs w:val="24"/>
        </w:rPr>
        <w:t>felul II</w:t>
      </w:r>
      <w:r w:rsidRPr="00602022">
        <w:rPr>
          <w:sz w:val="24"/>
          <w:szCs w:val="24"/>
        </w:rPr>
        <w:t xml:space="preserve"> (carne+garnituri+salate), </w:t>
      </w:r>
      <w:r w:rsidRPr="00602022">
        <w:rPr>
          <w:i/>
          <w:sz w:val="24"/>
          <w:szCs w:val="24"/>
        </w:rPr>
        <w:t>desert</w:t>
      </w:r>
      <w:r w:rsidRPr="00602022">
        <w:rPr>
          <w:sz w:val="24"/>
          <w:szCs w:val="24"/>
        </w:rPr>
        <w:t xml:space="preserve"> (prăjituri/fructe proaspete), </w:t>
      </w:r>
      <w:r w:rsidRPr="00602022">
        <w:rPr>
          <w:i/>
          <w:sz w:val="24"/>
          <w:szCs w:val="24"/>
        </w:rPr>
        <w:t>apă plată/minerală îmbuteliată şi chifle/pâine feliată</w:t>
      </w:r>
      <w:r w:rsidRPr="00602022">
        <w:rPr>
          <w:sz w:val="24"/>
          <w:szCs w:val="24"/>
        </w:rPr>
        <w:t>;</w:t>
      </w:r>
    </w:p>
    <w:p w:rsidR="00AB5424" w:rsidRPr="00602022" w:rsidRDefault="00AB5424" w:rsidP="00AB5424">
      <w:pPr>
        <w:pStyle w:val="NoSpacing"/>
        <w:numPr>
          <w:ilvl w:val="0"/>
          <w:numId w:val="4"/>
        </w:numPr>
        <w:suppressAutoHyphens w:val="0"/>
        <w:spacing w:after="160" w:line="276" w:lineRule="auto"/>
        <w:jc w:val="both"/>
        <w:rPr>
          <w:sz w:val="24"/>
          <w:szCs w:val="24"/>
          <w:u w:val="single"/>
        </w:rPr>
      </w:pPr>
      <w:proofErr w:type="gramStart"/>
      <w:r w:rsidRPr="00602022">
        <w:rPr>
          <w:b/>
          <w:sz w:val="24"/>
          <w:szCs w:val="24"/>
        </w:rPr>
        <w:t>cină</w:t>
      </w:r>
      <w:proofErr w:type="gramEnd"/>
      <w:r w:rsidRPr="00602022">
        <w:rPr>
          <w:b/>
          <w:sz w:val="24"/>
          <w:szCs w:val="24"/>
        </w:rPr>
        <w:t>:</w:t>
      </w:r>
      <w:r w:rsidRPr="00602022">
        <w:rPr>
          <w:sz w:val="24"/>
          <w:szCs w:val="24"/>
        </w:rPr>
        <w:t xml:space="preserve">  </w:t>
      </w:r>
      <w:r w:rsidRPr="00602022">
        <w:rPr>
          <w:i/>
          <w:sz w:val="24"/>
          <w:szCs w:val="24"/>
        </w:rPr>
        <w:t>aperitiv</w:t>
      </w:r>
      <w:r w:rsidRPr="00602022">
        <w:rPr>
          <w:sz w:val="24"/>
          <w:szCs w:val="24"/>
        </w:rPr>
        <w:t xml:space="preserve">,  </w:t>
      </w:r>
      <w:r w:rsidRPr="00602022">
        <w:rPr>
          <w:i/>
          <w:sz w:val="24"/>
          <w:szCs w:val="24"/>
        </w:rPr>
        <w:t>fel principal</w:t>
      </w:r>
      <w:r w:rsidRPr="00602022">
        <w:rPr>
          <w:sz w:val="24"/>
          <w:szCs w:val="24"/>
        </w:rPr>
        <w:t xml:space="preserve"> (carne şi garnitură), </w:t>
      </w:r>
      <w:r w:rsidRPr="00602022">
        <w:rPr>
          <w:i/>
          <w:sz w:val="24"/>
          <w:szCs w:val="24"/>
        </w:rPr>
        <w:t>desert</w:t>
      </w:r>
      <w:r w:rsidRPr="00602022">
        <w:rPr>
          <w:sz w:val="24"/>
          <w:szCs w:val="24"/>
        </w:rPr>
        <w:t xml:space="preserve"> (prăjituri/fructe proaspete), </w:t>
      </w:r>
      <w:r w:rsidRPr="00602022">
        <w:rPr>
          <w:i/>
          <w:sz w:val="24"/>
          <w:szCs w:val="24"/>
        </w:rPr>
        <w:t>apă plată/minerală</w:t>
      </w:r>
      <w:r w:rsidRPr="00602022">
        <w:rPr>
          <w:sz w:val="24"/>
          <w:szCs w:val="24"/>
        </w:rPr>
        <w:t xml:space="preserve"> </w:t>
      </w:r>
      <w:r w:rsidRPr="00602022">
        <w:rPr>
          <w:i/>
          <w:sz w:val="24"/>
          <w:szCs w:val="24"/>
        </w:rPr>
        <w:t>îmbuteliată</w:t>
      </w:r>
      <w:r w:rsidRPr="00602022">
        <w:rPr>
          <w:sz w:val="24"/>
          <w:szCs w:val="24"/>
        </w:rPr>
        <w:t xml:space="preserve"> şi </w:t>
      </w:r>
      <w:r w:rsidRPr="00602022">
        <w:rPr>
          <w:i/>
          <w:sz w:val="24"/>
          <w:szCs w:val="24"/>
        </w:rPr>
        <w:t>chifle/pâine feliată.</w:t>
      </w:r>
    </w:p>
    <w:p w:rsidR="00AB5424" w:rsidRPr="00602022" w:rsidRDefault="00AB5424" w:rsidP="00AB5424">
      <w:pPr>
        <w:pStyle w:val="NoSpacing"/>
        <w:numPr>
          <w:ilvl w:val="0"/>
          <w:numId w:val="4"/>
        </w:numPr>
        <w:suppressAutoHyphens w:val="0"/>
        <w:spacing w:after="160" w:line="276" w:lineRule="auto"/>
        <w:jc w:val="both"/>
        <w:rPr>
          <w:sz w:val="24"/>
          <w:szCs w:val="24"/>
          <w:lang w:val="ro-RO"/>
        </w:rPr>
      </w:pPr>
      <w:proofErr w:type="gramStart"/>
      <w:r w:rsidRPr="00602022">
        <w:rPr>
          <w:b/>
          <w:sz w:val="24"/>
          <w:szCs w:val="24"/>
        </w:rPr>
        <w:t>pauză</w:t>
      </w:r>
      <w:proofErr w:type="gramEnd"/>
      <w:r w:rsidRPr="00602022">
        <w:rPr>
          <w:b/>
          <w:sz w:val="24"/>
          <w:szCs w:val="24"/>
        </w:rPr>
        <w:t xml:space="preserve"> de cafea</w:t>
      </w:r>
      <w:r w:rsidRPr="00602022">
        <w:rPr>
          <w:b/>
          <w:i/>
          <w:sz w:val="24"/>
          <w:szCs w:val="24"/>
        </w:rPr>
        <w:t>,</w:t>
      </w:r>
      <w:r w:rsidRPr="00602022">
        <w:rPr>
          <w:sz w:val="24"/>
          <w:szCs w:val="24"/>
          <w:lang w:val="ro-RO"/>
        </w:rPr>
        <w:t xml:space="preserve"> asigurată la locul de desfăşurare a evenimentului, câte una/zi de activitate: </w:t>
      </w:r>
      <w:r w:rsidRPr="00602022">
        <w:rPr>
          <w:i/>
          <w:sz w:val="24"/>
          <w:szCs w:val="24"/>
          <w:lang w:val="ro-RO"/>
        </w:rPr>
        <w:t>cafea, ceai, lapte, zahăr, zaharină, produse de patiserie, apa plată/minerală îmbuteliată.</w:t>
      </w:r>
    </w:p>
    <w:p w:rsidR="00AB5424" w:rsidRPr="00602022" w:rsidRDefault="00AB5424" w:rsidP="00AB5424">
      <w:pPr>
        <w:pStyle w:val="NoSpacing"/>
        <w:numPr>
          <w:ilvl w:val="1"/>
          <w:numId w:val="5"/>
        </w:numPr>
        <w:suppressAutoHyphens w:val="0"/>
        <w:spacing w:line="276" w:lineRule="auto"/>
        <w:ind w:left="0" w:firstLine="0"/>
        <w:jc w:val="both"/>
        <w:rPr>
          <w:sz w:val="24"/>
          <w:szCs w:val="24"/>
        </w:rPr>
      </w:pPr>
      <w:r w:rsidRPr="00602022">
        <w:rPr>
          <w:sz w:val="24"/>
          <w:szCs w:val="24"/>
        </w:rPr>
        <w:lastRenderedPageBreak/>
        <w:t>Prestatorul se obligă să asigure, în mod corespunzător, și meniuri lacto-vegetariene/vegetariene/de post cu prealabilă informare din partea responsabilului de implementare;</w:t>
      </w:r>
    </w:p>
    <w:p w:rsidR="00AB5424" w:rsidRPr="00602022" w:rsidRDefault="00AB5424" w:rsidP="00AB5424">
      <w:pPr>
        <w:pStyle w:val="NoSpacing"/>
        <w:numPr>
          <w:ilvl w:val="1"/>
          <w:numId w:val="5"/>
        </w:numPr>
        <w:suppressAutoHyphens w:val="0"/>
        <w:spacing w:line="276" w:lineRule="auto"/>
        <w:jc w:val="both"/>
        <w:rPr>
          <w:sz w:val="24"/>
          <w:szCs w:val="24"/>
        </w:rPr>
      </w:pPr>
      <w:r w:rsidRPr="00602022">
        <w:rPr>
          <w:sz w:val="24"/>
          <w:szCs w:val="24"/>
        </w:rPr>
        <w:t xml:space="preserve"> Gramajele și sortimentele de mâncare trebuie să respecte normativele în vigoare</w:t>
      </w:r>
    </w:p>
    <w:p w:rsidR="00AB5424" w:rsidRPr="00602022" w:rsidRDefault="00AB5424" w:rsidP="00AB5424">
      <w:pPr>
        <w:spacing w:after="0"/>
        <w:jc w:val="both"/>
        <w:rPr>
          <w:rFonts w:ascii="Times New Roman" w:hAnsi="Times New Roman"/>
          <w:sz w:val="24"/>
          <w:szCs w:val="24"/>
        </w:rPr>
      </w:pPr>
      <w:r w:rsidRPr="00602022">
        <w:rPr>
          <w:rFonts w:ascii="Times New Roman" w:hAnsi="Times New Roman"/>
          <w:sz w:val="24"/>
          <w:szCs w:val="24"/>
        </w:rPr>
        <w:t>(</w:t>
      </w:r>
      <w:proofErr w:type="gramStart"/>
      <w:r w:rsidRPr="00602022">
        <w:rPr>
          <w:rFonts w:ascii="Times New Roman" w:hAnsi="Times New Roman"/>
          <w:sz w:val="24"/>
          <w:szCs w:val="24"/>
        </w:rPr>
        <w:t>asigurarea</w:t>
      </w:r>
      <w:proofErr w:type="gramEnd"/>
      <w:r w:rsidRPr="00602022">
        <w:rPr>
          <w:rFonts w:ascii="Times New Roman" w:hAnsi="Times New Roman"/>
          <w:sz w:val="24"/>
          <w:szCs w:val="24"/>
        </w:rPr>
        <w:t xml:space="preserve"> necesarului fiziologic zilnic; asocierea corectă a alimentelor și a preparatelor din structura meniurilor; ordonarea rațională a preparatelor în structura meniurilor etc.).</w:t>
      </w:r>
    </w:p>
    <w:p w:rsidR="00AB5424" w:rsidRPr="00602022" w:rsidRDefault="00AB5424" w:rsidP="00AB5424">
      <w:pPr>
        <w:pStyle w:val="ListParagraph"/>
        <w:numPr>
          <w:ilvl w:val="1"/>
          <w:numId w:val="5"/>
        </w:numPr>
        <w:spacing w:after="0" w:line="276" w:lineRule="auto"/>
        <w:jc w:val="both"/>
        <w:rPr>
          <w:rFonts w:ascii="Times New Roman" w:hAnsi="Times New Roman"/>
          <w:sz w:val="24"/>
          <w:szCs w:val="24"/>
        </w:rPr>
      </w:pPr>
      <w:r w:rsidRPr="00602022">
        <w:rPr>
          <w:rFonts w:ascii="Times New Roman" w:hAnsi="Times New Roman"/>
          <w:sz w:val="24"/>
          <w:szCs w:val="24"/>
        </w:rPr>
        <w:t xml:space="preserve"> Prestatorul se obligă să asigure prepararea hranei din produse agroalimentare de</w:t>
      </w:r>
    </w:p>
    <w:p w:rsidR="00AB5424" w:rsidRPr="00602022" w:rsidRDefault="00AB5424" w:rsidP="00AB5424">
      <w:pPr>
        <w:spacing w:after="0"/>
        <w:jc w:val="both"/>
        <w:rPr>
          <w:rFonts w:ascii="Times New Roman" w:hAnsi="Times New Roman"/>
          <w:sz w:val="24"/>
          <w:szCs w:val="24"/>
        </w:rPr>
      </w:pPr>
      <w:proofErr w:type="gramStart"/>
      <w:r w:rsidRPr="00602022">
        <w:rPr>
          <w:rFonts w:ascii="Times New Roman" w:hAnsi="Times New Roman"/>
          <w:sz w:val="24"/>
          <w:szCs w:val="24"/>
        </w:rPr>
        <w:t>calitate</w:t>
      </w:r>
      <w:proofErr w:type="gramEnd"/>
      <w:r w:rsidRPr="00602022">
        <w:rPr>
          <w:rFonts w:ascii="Times New Roman" w:hAnsi="Times New Roman"/>
          <w:sz w:val="24"/>
          <w:szCs w:val="24"/>
        </w:rPr>
        <w:t>, proaspete, în termen de garanție și conform standardelor prevăzute de lege. Produsele vor fi servite potrivit reglementărilor prevăzute de legislația sanitar-veterinară în vigoare.</w:t>
      </w:r>
    </w:p>
    <w:p w:rsidR="00AB5424" w:rsidRPr="00602022" w:rsidRDefault="00AB5424" w:rsidP="00AB5424">
      <w:pPr>
        <w:pStyle w:val="ListParagraph"/>
        <w:numPr>
          <w:ilvl w:val="1"/>
          <w:numId w:val="5"/>
        </w:numPr>
        <w:spacing w:after="0" w:line="276" w:lineRule="auto"/>
        <w:ind w:left="0" w:firstLine="0"/>
        <w:jc w:val="both"/>
        <w:rPr>
          <w:rFonts w:ascii="Times New Roman" w:hAnsi="Times New Roman" w:cs="Times New Roman"/>
          <w:sz w:val="24"/>
          <w:szCs w:val="24"/>
        </w:rPr>
      </w:pPr>
      <w:r w:rsidRPr="00602022">
        <w:rPr>
          <w:rFonts w:ascii="Times New Roman" w:hAnsi="Times New Roman"/>
          <w:sz w:val="24"/>
          <w:szCs w:val="24"/>
        </w:rPr>
        <w:t xml:space="preserve">Pentru locaţia din localitatea Cheia, prestatorul </w:t>
      </w:r>
      <w:proofErr w:type="gramStart"/>
      <w:r w:rsidRPr="00602022">
        <w:rPr>
          <w:rFonts w:ascii="Times New Roman" w:hAnsi="Times New Roman"/>
          <w:sz w:val="24"/>
          <w:szCs w:val="24"/>
        </w:rPr>
        <w:t>va</w:t>
      </w:r>
      <w:proofErr w:type="gramEnd"/>
      <w:r w:rsidRPr="00602022">
        <w:rPr>
          <w:rFonts w:ascii="Times New Roman" w:hAnsi="Times New Roman"/>
          <w:sz w:val="24"/>
          <w:szCs w:val="24"/>
        </w:rPr>
        <w:t xml:space="preserve"> asigura sală de conferință pentru toate perioadele și locațiile solicitate, în conformitate cu datele cuprinse în Anexa 1. </w:t>
      </w:r>
      <w:r w:rsidRPr="00602022">
        <w:rPr>
          <w:rFonts w:ascii="Times New Roman" w:hAnsi="Times New Roman" w:cs="Times New Roman"/>
          <w:sz w:val="24"/>
          <w:szCs w:val="24"/>
        </w:rPr>
        <w:t>Sala de conferinţe trebuie să fie cu destinaţie specifică și cu o capacitate minimă pentru 25 de persoane, dotată cu videoproiector şi suport flip-chart, acces la internet şi să fie pusă la dispoziţie fără costuri suplimentare pentru Achizitor.</w:t>
      </w:r>
    </w:p>
    <w:p w:rsidR="00AB5424" w:rsidRPr="00602022" w:rsidRDefault="00AB5424" w:rsidP="00AB5424">
      <w:pPr>
        <w:pStyle w:val="DefaultText"/>
        <w:spacing w:line="276" w:lineRule="auto"/>
        <w:jc w:val="both"/>
        <w:rPr>
          <w:szCs w:val="24"/>
        </w:rPr>
      </w:pPr>
      <w:r w:rsidRPr="00602022">
        <w:rPr>
          <w:b/>
          <w:szCs w:val="24"/>
        </w:rPr>
        <w:t>10.10</w:t>
      </w:r>
      <w:r w:rsidRPr="00602022">
        <w:rPr>
          <w:szCs w:val="24"/>
        </w:rPr>
        <w:t xml:space="preserve">. Pentru locaţia din localitatea Cheia, prestatorul se obligă să permită Achizitorului amplasarea în sala de conferință de bannere și afișe de informare şi publicitate, cu respectarea condițiilor de vizibilitate ale  Proiectului </w:t>
      </w:r>
      <w:r w:rsidRPr="00602022">
        <w:rPr>
          <w:i/>
          <w:szCs w:val="24"/>
        </w:rPr>
        <w:t>„Creșterea gradului de pregătire profesională a personalului auxiliar pentru a face față noilor provocări legislative”</w:t>
      </w:r>
      <w:r w:rsidRPr="00602022">
        <w:rPr>
          <w:bCs/>
          <w:i/>
          <w:szCs w:val="24"/>
        </w:rPr>
        <w:t xml:space="preserve"> cod My SMIS </w:t>
      </w:r>
      <w:r w:rsidRPr="00602022">
        <w:rPr>
          <w:i/>
          <w:szCs w:val="24"/>
        </w:rPr>
        <w:t>118716, cod SIPOCA 455.</w:t>
      </w:r>
    </w:p>
    <w:p w:rsidR="00AB5424" w:rsidRPr="00602022" w:rsidRDefault="00AB5424" w:rsidP="00AB5424">
      <w:pPr>
        <w:spacing w:after="0"/>
        <w:jc w:val="both"/>
        <w:rPr>
          <w:rFonts w:ascii="Times New Roman" w:hAnsi="Times New Roman"/>
          <w:sz w:val="24"/>
          <w:szCs w:val="24"/>
        </w:rPr>
      </w:pPr>
      <w:r w:rsidRPr="00602022">
        <w:rPr>
          <w:rFonts w:ascii="Times New Roman" w:hAnsi="Times New Roman"/>
          <w:b/>
          <w:sz w:val="24"/>
          <w:szCs w:val="24"/>
        </w:rPr>
        <w:t>10.11</w:t>
      </w:r>
      <w:r w:rsidRPr="00602022">
        <w:rPr>
          <w:rFonts w:ascii="Times New Roman" w:hAnsi="Times New Roman"/>
          <w:sz w:val="24"/>
          <w:szCs w:val="24"/>
        </w:rPr>
        <w:t xml:space="preserve">. Prestatorul se obligă </w:t>
      </w:r>
      <w:proofErr w:type="gramStart"/>
      <w:r w:rsidRPr="00602022">
        <w:rPr>
          <w:rFonts w:ascii="Times New Roman" w:hAnsi="Times New Roman"/>
          <w:sz w:val="24"/>
          <w:szCs w:val="24"/>
        </w:rPr>
        <w:t>să</w:t>
      </w:r>
      <w:proofErr w:type="gramEnd"/>
      <w:r w:rsidRPr="00602022">
        <w:rPr>
          <w:rFonts w:ascii="Times New Roman" w:hAnsi="Times New Roman"/>
          <w:sz w:val="24"/>
          <w:szCs w:val="24"/>
        </w:rPr>
        <w:t xml:space="preserve"> presteze serviciile conform Contractului cu profesionalismul, eficiența, promptitudinea și diligența cuvenite angajamentului asumat. Pe întreaga durată de desfășurare a evenimentelor, Prestatorul trebuie </w:t>
      </w:r>
      <w:proofErr w:type="gramStart"/>
      <w:r w:rsidRPr="00602022">
        <w:rPr>
          <w:rFonts w:ascii="Times New Roman" w:hAnsi="Times New Roman"/>
          <w:sz w:val="24"/>
          <w:szCs w:val="24"/>
        </w:rPr>
        <w:t>să</w:t>
      </w:r>
      <w:proofErr w:type="gramEnd"/>
      <w:r w:rsidRPr="00602022">
        <w:rPr>
          <w:rFonts w:ascii="Times New Roman" w:hAnsi="Times New Roman"/>
          <w:sz w:val="24"/>
          <w:szCs w:val="24"/>
        </w:rPr>
        <w:t xml:space="preserve"> asigure atât buna derulare a prestării serviciilor, cât și remedierea pe loc a defecțiunilor de natură tehnică ce pot apărea. </w:t>
      </w:r>
    </w:p>
    <w:p w:rsidR="00AB5424" w:rsidRPr="00602022" w:rsidRDefault="00AB5424" w:rsidP="00AB5424">
      <w:pPr>
        <w:pStyle w:val="NoSpacing"/>
        <w:spacing w:line="276" w:lineRule="auto"/>
        <w:jc w:val="both"/>
        <w:rPr>
          <w:b/>
          <w:sz w:val="24"/>
          <w:szCs w:val="24"/>
          <w:lang w:val="ro-RO"/>
        </w:rPr>
      </w:pPr>
      <w:r w:rsidRPr="00602022">
        <w:rPr>
          <w:b/>
          <w:sz w:val="24"/>
          <w:szCs w:val="24"/>
          <w:lang w:val="ro-RO"/>
        </w:rPr>
        <w:t>10.12.</w:t>
      </w:r>
      <w:r w:rsidRPr="00602022">
        <w:rPr>
          <w:sz w:val="24"/>
          <w:szCs w:val="24"/>
          <w:lang w:val="ro-RO"/>
        </w:rPr>
        <w:t xml:space="preserve"> Prestatorul se obligă să despăgubească, să protejeze și să apere, pe cheltuiala proprie, Achizitorul și personalul acestuia împotriva oricăror reclamații și acțiuni în justiție sau orice alte cereri formulate de terți și/sau daune, costuri, taxe precum și cheltuieli de orice natură aferente, cauzate de orice act sau omisiune a Prestatorului în executarea Contractului.</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10.13.</w:t>
      </w:r>
      <w:r w:rsidRPr="00602022">
        <w:rPr>
          <w:b/>
          <w:lang w:val="ro-RO"/>
        </w:rPr>
        <w:t xml:space="preserve"> </w:t>
      </w:r>
      <w:r w:rsidRPr="00602022">
        <w:rPr>
          <w:sz w:val="24"/>
          <w:szCs w:val="24"/>
          <w:lang w:val="ro-RO"/>
        </w:rPr>
        <w:t>Prestatorul are obligația de a prezenta toate informaţiile/documentele solicitate următoarelor persoane autorizate şi/sau organisme de control: autorităţilor naţionale cu atribuţii de monitorizare, verificare, control şi audit, serviciilor Comisiei Europene, Curţii Europene de Conturi, reprezentanţilor serviciului specializat al Comisiei Europene - Oficiul European pentru Lupta Antifraudă – OLAF, reprezentanţilor Departamentului pentru Lupta Antifraudă – DLAF și reprezentanților AM POCA.</w:t>
      </w:r>
    </w:p>
    <w:p w:rsidR="00AB5424" w:rsidRPr="00602022" w:rsidRDefault="00AB5424" w:rsidP="00AB5424">
      <w:pPr>
        <w:pStyle w:val="NoSpacing"/>
        <w:spacing w:line="276" w:lineRule="auto"/>
        <w:jc w:val="both"/>
        <w:rPr>
          <w:b/>
          <w:i/>
          <w:sz w:val="24"/>
          <w:szCs w:val="24"/>
          <w:lang w:val="ro-RO"/>
        </w:rPr>
      </w:pPr>
    </w:p>
    <w:p w:rsidR="00AB5424" w:rsidRPr="00602022" w:rsidRDefault="00AB5424" w:rsidP="00AB5424">
      <w:pPr>
        <w:pStyle w:val="NoSpacing"/>
        <w:spacing w:line="276" w:lineRule="auto"/>
        <w:jc w:val="both"/>
        <w:rPr>
          <w:b/>
          <w:i/>
          <w:sz w:val="24"/>
          <w:szCs w:val="24"/>
          <w:lang w:val="ro-RO"/>
        </w:rPr>
      </w:pPr>
      <w:r w:rsidRPr="00602022">
        <w:rPr>
          <w:b/>
          <w:i/>
          <w:sz w:val="24"/>
          <w:szCs w:val="24"/>
          <w:lang w:val="ro-RO"/>
        </w:rPr>
        <w:t>11. Obligațiile achizitorului</w:t>
      </w:r>
    </w:p>
    <w:p w:rsidR="00AB5424" w:rsidRPr="00602022" w:rsidRDefault="00AB5424" w:rsidP="00AB5424">
      <w:pPr>
        <w:pStyle w:val="NoSpacing"/>
        <w:spacing w:line="276" w:lineRule="auto"/>
        <w:jc w:val="both"/>
        <w:rPr>
          <w:sz w:val="24"/>
          <w:szCs w:val="24"/>
          <w:lang w:val="ro-RO"/>
        </w:rPr>
      </w:pPr>
      <w:r w:rsidRPr="00602022">
        <w:rPr>
          <w:b/>
          <w:sz w:val="24"/>
          <w:szCs w:val="24"/>
        </w:rPr>
        <w:t>11.1</w:t>
      </w:r>
      <w:r w:rsidRPr="00602022">
        <w:rPr>
          <w:sz w:val="24"/>
          <w:szCs w:val="24"/>
        </w:rPr>
        <w:t xml:space="preserve"> </w:t>
      </w:r>
      <w:r w:rsidRPr="00602022">
        <w:rPr>
          <w:sz w:val="24"/>
          <w:szCs w:val="24"/>
          <w:lang w:val="ro-RO"/>
        </w:rPr>
        <w:t xml:space="preserve">Achizitorul se obligă </w:t>
      </w:r>
      <w:proofErr w:type="gramStart"/>
      <w:r w:rsidRPr="00602022">
        <w:rPr>
          <w:sz w:val="24"/>
          <w:szCs w:val="24"/>
          <w:lang w:val="ro-RO"/>
        </w:rPr>
        <w:t>să</w:t>
      </w:r>
      <w:proofErr w:type="gramEnd"/>
      <w:r w:rsidRPr="00602022">
        <w:rPr>
          <w:sz w:val="24"/>
          <w:szCs w:val="24"/>
          <w:lang w:val="ro-RO"/>
        </w:rPr>
        <w:t xml:space="preserve"> achite prețul serviciilor efectiv prestate, în condițiile prevăzute în prezentul contract.</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lastRenderedPageBreak/>
        <w:t xml:space="preserve">11.2. </w:t>
      </w:r>
      <w:r w:rsidRPr="00602022">
        <w:rPr>
          <w:sz w:val="24"/>
          <w:szCs w:val="24"/>
          <w:lang w:val="ro-RO"/>
        </w:rPr>
        <w:t>Plata se va realiza prin ordin de plată în contul de trezorerie al Prestatorului, în baza facturii fiscale în original și a anexei la factură confirmată de către Achizitor.</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11.3.</w:t>
      </w:r>
      <w:r w:rsidRPr="00602022">
        <w:rPr>
          <w:sz w:val="24"/>
          <w:szCs w:val="24"/>
          <w:lang w:val="ro-RO"/>
        </w:rPr>
        <w:t xml:space="preserve">  Achizitorul se obligă să plătească prețul către Prestator în termen de cel mult 30 de zile de la data primirii facturii. </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11.5.</w:t>
      </w:r>
      <w:r w:rsidRPr="00602022">
        <w:rPr>
          <w:sz w:val="24"/>
          <w:szCs w:val="24"/>
          <w:lang w:val="ro-RO"/>
        </w:rPr>
        <w:t xml:space="preserve"> Achizitorul va accepta la plată serviciile prestate în termenele și la standardele de calitate convenite prin prezentul Contract.</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 xml:space="preserve">11.6. </w:t>
      </w:r>
      <w:r w:rsidRPr="00602022">
        <w:rPr>
          <w:sz w:val="24"/>
          <w:szCs w:val="24"/>
          <w:lang w:val="ro-RO"/>
        </w:rPr>
        <w:t>Achizitorul va pune la dispoziția Furnizorului informațiile considerate a fi necesare pentru îndeplinirea Contractului, sub condiția respectării prevederilor art. 9.</w:t>
      </w:r>
    </w:p>
    <w:p w:rsidR="00AB5424" w:rsidRPr="00602022" w:rsidRDefault="00AB5424" w:rsidP="00AB5424">
      <w:pPr>
        <w:pStyle w:val="NoSpacing"/>
        <w:spacing w:line="276" w:lineRule="auto"/>
        <w:jc w:val="both"/>
        <w:rPr>
          <w:b/>
          <w:i/>
          <w:sz w:val="24"/>
          <w:szCs w:val="24"/>
          <w:lang w:val="ro-RO"/>
        </w:rPr>
      </w:pPr>
    </w:p>
    <w:p w:rsidR="00AB5424" w:rsidRPr="00602022" w:rsidRDefault="00AB5424" w:rsidP="00AB5424">
      <w:pPr>
        <w:pStyle w:val="NoSpacing"/>
        <w:spacing w:line="276" w:lineRule="auto"/>
        <w:jc w:val="both"/>
        <w:rPr>
          <w:sz w:val="24"/>
          <w:szCs w:val="24"/>
          <w:lang w:val="ro-RO"/>
        </w:rPr>
      </w:pPr>
      <w:r w:rsidRPr="00602022">
        <w:rPr>
          <w:b/>
          <w:i/>
          <w:sz w:val="24"/>
          <w:szCs w:val="24"/>
          <w:lang w:val="ro-RO"/>
        </w:rPr>
        <w:t>12.</w:t>
      </w:r>
      <w:r w:rsidRPr="00602022">
        <w:rPr>
          <w:sz w:val="24"/>
          <w:szCs w:val="24"/>
          <w:lang w:val="ro-RO"/>
        </w:rPr>
        <w:t xml:space="preserve"> </w:t>
      </w:r>
      <w:r w:rsidRPr="00602022">
        <w:rPr>
          <w:b/>
          <w:i/>
          <w:sz w:val="24"/>
          <w:szCs w:val="24"/>
          <w:lang w:val="ro-RO"/>
        </w:rPr>
        <w:t>Ajustarea prețului contractului</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12.1.</w:t>
      </w:r>
      <w:r w:rsidRPr="00602022">
        <w:rPr>
          <w:sz w:val="24"/>
          <w:szCs w:val="24"/>
          <w:lang w:val="ro-RO"/>
        </w:rPr>
        <w:t xml:space="preserve"> Pentru serviciile prestate, plata datorată de Achizitor Prestatorului este cea precizată în oferta financiară a Prestatorului.</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12.2.</w:t>
      </w:r>
      <w:r w:rsidRPr="00602022">
        <w:rPr>
          <w:sz w:val="24"/>
          <w:szCs w:val="24"/>
          <w:lang w:val="ro-RO"/>
        </w:rPr>
        <w:t xml:space="preserve">  Preţul Contractului este ferm şi, sub nicio formă, nu se ajustează pe toată perioada de derulare a acestuia.</w:t>
      </w:r>
    </w:p>
    <w:p w:rsidR="00AB5424" w:rsidRPr="00602022" w:rsidRDefault="00AB5424" w:rsidP="00AB5424">
      <w:pPr>
        <w:pStyle w:val="NoSpacing"/>
        <w:spacing w:line="276" w:lineRule="auto"/>
        <w:jc w:val="both"/>
        <w:rPr>
          <w:b/>
          <w:i/>
          <w:sz w:val="24"/>
          <w:szCs w:val="24"/>
          <w:lang w:val="ro-RO"/>
        </w:rPr>
      </w:pPr>
    </w:p>
    <w:p w:rsidR="00AB5424" w:rsidRPr="00602022" w:rsidRDefault="00AB5424" w:rsidP="00AB5424">
      <w:pPr>
        <w:pStyle w:val="NoSpacing"/>
        <w:spacing w:line="276" w:lineRule="auto"/>
        <w:jc w:val="both"/>
        <w:rPr>
          <w:b/>
          <w:i/>
          <w:sz w:val="24"/>
          <w:szCs w:val="24"/>
          <w:lang w:val="ro-RO"/>
        </w:rPr>
      </w:pPr>
      <w:r w:rsidRPr="00602022">
        <w:rPr>
          <w:b/>
          <w:i/>
          <w:sz w:val="24"/>
          <w:szCs w:val="24"/>
          <w:lang w:val="ro-RO"/>
        </w:rPr>
        <w:t>13. Cesiunea</w:t>
      </w:r>
    </w:p>
    <w:p w:rsidR="00AB5424" w:rsidRPr="00602022" w:rsidRDefault="00AB5424" w:rsidP="00AB5424">
      <w:pPr>
        <w:pStyle w:val="NoSpacing"/>
        <w:spacing w:line="276" w:lineRule="auto"/>
        <w:jc w:val="both"/>
        <w:rPr>
          <w:sz w:val="24"/>
          <w:szCs w:val="24"/>
          <w:lang w:val="ro-RO"/>
        </w:rPr>
      </w:pPr>
      <w:r w:rsidRPr="00602022">
        <w:rPr>
          <w:sz w:val="24"/>
          <w:szCs w:val="24"/>
          <w:lang w:val="ro-RO"/>
        </w:rPr>
        <w:t>13.1 Prestatorul are obligaţia de a nu transfera, total sau parţial, obligaţiile asumate prin prezentul Contract fără acordul prealabil scris al Achizitorului.</w:t>
      </w:r>
    </w:p>
    <w:p w:rsidR="0008384E" w:rsidRPr="00602022" w:rsidRDefault="0008384E" w:rsidP="00AB5424">
      <w:pPr>
        <w:pStyle w:val="NoSpacing"/>
        <w:spacing w:line="276" w:lineRule="auto"/>
        <w:jc w:val="both"/>
        <w:rPr>
          <w:b/>
          <w:i/>
          <w:sz w:val="24"/>
          <w:szCs w:val="24"/>
          <w:lang w:val="ro-RO"/>
        </w:rPr>
      </w:pPr>
    </w:p>
    <w:p w:rsidR="00AB5424" w:rsidRPr="00602022" w:rsidRDefault="00AB5424" w:rsidP="00AB5424">
      <w:pPr>
        <w:pStyle w:val="NoSpacing"/>
        <w:spacing w:line="276" w:lineRule="auto"/>
        <w:jc w:val="both"/>
        <w:rPr>
          <w:b/>
          <w:i/>
          <w:sz w:val="24"/>
          <w:szCs w:val="24"/>
          <w:lang w:val="ro-RO"/>
        </w:rPr>
      </w:pPr>
      <w:r w:rsidRPr="00602022">
        <w:rPr>
          <w:b/>
          <w:i/>
          <w:sz w:val="24"/>
          <w:szCs w:val="24"/>
          <w:lang w:val="ro-RO"/>
        </w:rPr>
        <w:t>14. Sancțiuni pentru neîndeplinirea obligațiilor</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14.1.</w:t>
      </w:r>
      <w:r w:rsidRPr="00602022">
        <w:rPr>
          <w:sz w:val="24"/>
          <w:szCs w:val="24"/>
          <w:lang w:val="ro-RO"/>
        </w:rPr>
        <w:t xml:space="preserve"> În cazul în care, din culpa sa, Prestatorul nu își îndeplinește obligațiile asumate prin contract, cu consecințe asupra activității Achizitorului și cu generarea de cheltuieli de către acesta sau de către alte părți, Prestatorul va răspunde pentru toate daunele. </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14.2.</w:t>
      </w:r>
      <w:r w:rsidRPr="00602022">
        <w:rPr>
          <w:sz w:val="24"/>
          <w:szCs w:val="24"/>
          <w:lang w:val="ro-RO"/>
        </w:rPr>
        <w:t xml:space="preserve"> Nerespectarea de către prestator a obligațiilor asumate prin prezentul contract, în mod culpabil și repetat, conferă Achizitorului dreptul de a considera Contractul reziliat de drept, Prestatorul fiind de drept în întârziere, fără nicio formalitate prealabilă şi fără intervenţia instanţei de judecată, precum şi dreptul de a pretinde plata de daune-interese în cuantum de 10% din valoarea totală a contractului.</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14.3.</w:t>
      </w:r>
      <w:r w:rsidRPr="00602022">
        <w:rPr>
          <w:sz w:val="24"/>
          <w:szCs w:val="24"/>
          <w:lang w:val="ro-RO"/>
        </w:rPr>
        <w:t xml:space="preserve"> În cazul în care Achizitorul nu onorează facturile fiscale emise în conformitate cu prevederile prezentului contract, în termenele prevăzute în contract, prestatorul are dreptul de a calcula şi solicita, ca penalităţi, o sumă echivalentă cu 0,01% din suma restantă, pentru fiecare zi de întârziere, până la îndeplinirea obligației de plată.</w:t>
      </w:r>
    </w:p>
    <w:p w:rsidR="00AB5424" w:rsidRPr="00602022" w:rsidRDefault="00AB5424" w:rsidP="00AB5424">
      <w:pPr>
        <w:pStyle w:val="DefaultText"/>
        <w:spacing w:line="276" w:lineRule="auto"/>
        <w:jc w:val="both"/>
        <w:rPr>
          <w:szCs w:val="24"/>
        </w:rPr>
      </w:pPr>
      <w:r w:rsidRPr="00602022">
        <w:rPr>
          <w:b/>
          <w:szCs w:val="24"/>
        </w:rPr>
        <w:t>14.4.</w:t>
      </w:r>
      <w:r w:rsidRPr="00602022">
        <w:rPr>
          <w:szCs w:val="24"/>
        </w:rPr>
        <w:t xml:space="preserve"> </w:t>
      </w:r>
      <w:r w:rsidRPr="00602022">
        <w:rPr>
          <w:bCs/>
          <w:szCs w:val="24"/>
        </w:rPr>
        <w:t>În cazul întârzierilor la plată din cauze independente de voința beneficiarului, de exemplu, alocații bugetare insuficiente, neacordarea acestora sau rectificarea bugetară, art. 14.3. nu se aplică.</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lastRenderedPageBreak/>
        <w:t>14.5.</w:t>
      </w:r>
      <w:r w:rsidRPr="00602022">
        <w:rPr>
          <w:sz w:val="24"/>
          <w:szCs w:val="24"/>
          <w:lang w:val="ro-RO"/>
        </w:rPr>
        <w:t xml:space="preserve"> Achizitorul își rezervă dreptul de a denunța unilateral contractul, printr-o notificare scrisă, adresată Prestatorului, în condițiile art. 123 şi urm. din Legea nr. 85/2014 privind procedurile de prevenire a insolvenței şi de insolvență, în situația în care Prestatorul intră în insolvență.</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14.6.</w:t>
      </w:r>
      <w:r w:rsidRPr="00602022">
        <w:rPr>
          <w:sz w:val="24"/>
          <w:szCs w:val="24"/>
          <w:lang w:val="ro-RO"/>
        </w:rPr>
        <w:t xml:space="preserve"> Părţile contractante sunt răspunzătoare pentru nerespectarea obligaţiilor în domeniile mediului, social şi al relaţiilor de muncă.</w:t>
      </w:r>
    </w:p>
    <w:p w:rsidR="000D4CCB" w:rsidRPr="00602022" w:rsidRDefault="000D4CCB" w:rsidP="00AB5424">
      <w:pPr>
        <w:pStyle w:val="NoSpacing"/>
        <w:spacing w:line="276" w:lineRule="auto"/>
        <w:jc w:val="both"/>
        <w:rPr>
          <w:sz w:val="24"/>
          <w:szCs w:val="24"/>
          <w:lang w:val="ro-RO"/>
        </w:rPr>
      </w:pPr>
    </w:p>
    <w:p w:rsidR="00AB5424" w:rsidRPr="00602022" w:rsidRDefault="00AB5424" w:rsidP="00AB5424">
      <w:pPr>
        <w:pStyle w:val="DefaultText"/>
        <w:spacing w:line="276" w:lineRule="auto"/>
        <w:jc w:val="both"/>
        <w:rPr>
          <w:b/>
          <w:bCs/>
          <w:i/>
          <w:szCs w:val="24"/>
        </w:rPr>
      </w:pPr>
      <w:r w:rsidRPr="00602022">
        <w:rPr>
          <w:b/>
          <w:bCs/>
          <w:i/>
          <w:szCs w:val="24"/>
        </w:rPr>
        <w:t>15. Forța majoră și cazul fortuit</w:t>
      </w:r>
    </w:p>
    <w:p w:rsidR="00AB5424" w:rsidRPr="00602022" w:rsidRDefault="00AB5424" w:rsidP="00AB5424">
      <w:pPr>
        <w:pStyle w:val="DefaultText"/>
        <w:spacing w:line="276" w:lineRule="auto"/>
        <w:jc w:val="both"/>
        <w:rPr>
          <w:szCs w:val="24"/>
        </w:rPr>
      </w:pPr>
      <w:r w:rsidRPr="00602022">
        <w:rPr>
          <w:b/>
          <w:bCs/>
          <w:szCs w:val="24"/>
        </w:rPr>
        <w:t>15.1.</w:t>
      </w:r>
      <w:r w:rsidRPr="00602022">
        <w:rPr>
          <w:szCs w:val="24"/>
        </w:rPr>
        <w:t xml:space="preserve"> Forța majoră se constată de către o autoritate competentă. </w:t>
      </w:r>
    </w:p>
    <w:p w:rsidR="00AB5424" w:rsidRPr="00602022" w:rsidRDefault="00AB5424" w:rsidP="00AB5424">
      <w:pPr>
        <w:pStyle w:val="DefaultText"/>
        <w:spacing w:line="276" w:lineRule="auto"/>
        <w:jc w:val="both"/>
        <w:rPr>
          <w:szCs w:val="24"/>
        </w:rPr>
      </w:pPr>
      <w:r w:rsidRPr="00602022">
        <w:rPr>
          <w:b/>
          <w:szCs w:val="24"/>
        </w:rPr>
        <w:t>15.2.</w:t>
      </w:r>
      <w:r w:rsidRPr="00602022">
        <w:rPr>
          <w:szCs w:val="24"/>
        </w:rPr>
        <w:t xml:space="preserve">  Cazul fortuit se confirmă de către debitorul aflat în imposibilitate fortuită de executare a obligaţiei.</w:t>
      </w:r>
    </w:p>
    <w:p w:rsidR="00AB5424" w:rsidRPr="00602022" w:rsidRDefault="00AB5424" w:rsidP="00AB5424">
      <w:pPr>
        <w:pStyle w:val="DefaultText"/>
        <w:spacing w:line="276" w:lineRule="auto"/>
        <w:jc w:val="both"/>
        <w:rPr>
          <w:szCs w:val="24"/>
        </w:rPr>
      </w:pPr>
      <w:r w:rsidRPr="00602022">
        <w:rPr>
          <w:b/>
          <w:bCs/>
          <w:szCs w:val="24"/>
        </w:rPr>
        <w:t>15.3.</w:t>
      </w:r>
      <w:r w:rsidRPr="00602022">
        <w:rPr>
          <w:szCs w:val="24"/>
        </w:rPr>
        <w:t xml:space="preserve"> Forţa majoră  si cazul fortuit exonerează părţile contractante de îndeplinirea obligaţiilor asumate prin prezentul contract, pe toată perioada în care acestea se manifestă.</w:t>
      </w:r>
    </w:p>
    <w:p w:rsidR="00AB5424" w:rsidRPr="00602022" w:rsidRDefault="00AB5424" w:rsidP="00AB5424">
      <w:pPr>
        <w:pStyle w:val="DefaultText"/>
        <w:spacing w:line="276" w:lineRule="auto"/>
        <w:jc w:val="both"/>
        <w:rPr>
          <w:szCs w:val="24"/>
        </w:rPr>
      </w:pPr>
      <w:r w:rsidRPr="00602022">
        <w:rPr>
          <w:b/>
          <w:bCs/>
          <w:szCs w:val="24"/>
        </w:rPr>
        <w:t>15.4.</w:t>
      </w:r>
      <w:r w:rsidRPr="00602022">
        <w:rPr>
          <w:szCs w:val="24"/>
        </w:rPr>
        <w:t xml:space="preserve"> Îndeplinirea contractului va fi suspendată în perioada de acţiune a forţei majore şi a cazului fortuit, fără a prejudicia însă drepturile ce li se cuveneau părţilor până la apariţia acesteia.</w:t>
      </w:r>
    </w:p>
    <w:p w:rsidR="00AB5424" w:rsidRPr="00602022" w:rsidRDefault="00AB5424" w:rsidP="00AB5424">
      <w:pPr>
        <w:pStyle w:val="DefaultText"/>
        <w:spacing w:line="276" w:lineRule="auto"/>
        <w:jc w:val="both"/>
        <w:rPr>
          <w:szCs w:val="24"/>
        </w:rPr>
      </w:pPr>
      <w:r w:rsidRPr="00602022">
        <w:rPr>
          <w:b/>
          <w:bCs/>
          <w:szCs w:val="24"/>
        </w:rPr>
        <w:t>15.5.</w:t>
      </w:r>
      <w:r w:rsidRPr="00602022">
        <w:rPr>
          <w:szCs w:val="24"/>
        </w:rPr>
        <w:t xml:space="preserve"> Partea contractantă care invocă forţa majoră/cazul fortuit are obligaţia de a notifica celeilalte părţi, imediat şi în mod complet, producerea acesteia şi să ia orice măsuri care îi stau la dispoziţie în vederea limitării consecinţelor.</w:t>
      </w:r>
    </w:p>
    <w:p w:rsidR="00AB5424" w:rsidRPr="00602022" w:rsidRDefault="00AB5424" w:rsidP="00AB5424">
      <w:pPr>
        <w:pStyle w:val="DefaultText"/>
        <w:spacing w:line="276" w:lineRule="auto"/>
        <w:jc w:val="both"/>
        <w:rPr>
          <w:szCs w:val="24"/>
        </w:rPr>
      </w:pPr>
      <w:r w:rsidRPr="00602022">
        <w:rPr>
          <w:b/>
          <w:bCs/>
          <w:szCs w:val="24"/>
        </w:rPr>
        <w:t xml:space="preserve">15.6. </w:t>
      </w:r>
      <w:r w:rsidRPr="00602022">
        <w:rPr>
          <w:szCs w:val="24"/>
        </w:rPr>
        <w:t>Dacă forţa majoră şi cazul fortuit acţionează sau se estimează ca va acţiona o perioadă mai mare de 6 luni, fiecare parte va avea dreptul să notifice celeilalte</w:t>
      </w:r>
      <w:r w:rsidRPr="00602022">
        <w:rPr>
          <w:b/>
          <w:bCs/>
          <w:szCs w:val="24"/>
        </w:rPr>
        <w:t xml:space="preserve"> </w:t>
      </w:r>
      <w:r w:rsidRPr="00602022">
        <w:rPr>
          <w:szCs w:val="24"/>
        </w:rPr>
        <w:t>parţi încetarea de plin drept a prezentului contract subsecvent, fără ca vreuna din parţi să poată pretinde celeilalte daune-interese.</w:t>
      </w:r>
    </w:p>
    <w:p w:rsidR="000D4CCB" w:rsidRPr="00602022" w:rsidRDefault="000D4CCB" w:rsidP="00AB5424">
      <w:pPr>
        <w:pStyle w:val="DefaultText"/>
        <w:spacing w:line="276" w:lineRule="auto"/>
        <w:jc w:val="both"/>
        <w:rPr>
          <w:szCs w:val="24"/>
        </w:rPr>
      </w:pPr>
    </w:p>
    <w:p w:rsidR="00AB5424" w:rsidRPr="00602022" w:rsidRDefault="00AB5424" w:rsidP="00AB5424">
      <w:pPr>
        <w:pStyle w:val="NoSpacing"/>
        <w:spacing w:line="276" w:lineRule="auto"/>
        <w:jc w:val="both"/>
        <w:rPr>
          <w:b/>
          <w:i/>
          <w:sz w:val="24"/>
          <w:szCs w:val="24"/>
          <w:lang w:val="ro-RO"/>
        </w:rPr>
      </w:pPr>
      <w:r w:rsidRPr="00602022">
        <w:rPr>
          <w:b/>
          <w:i/>
          <w:sz w:val="24"/>
          <w:szCs w:val="24"/>
          <w:lang w:val="ro-RO"/>
        </w:rPr>
        <w:t>16. Încetarea și desființarea contractului</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16.1.</w:t>
      </w:r>
      <w:r w:rsidRPr="00602022">
        <w:rPr>
          <w:sz w:val="24"/>
          <w:szCs w:val="24"/>
          <w:lang w:val="ro-RO"/>
        </w:rPr>
        <w:t xml:space="preserve"> Contractul poate înceta:</w:t>
      </w:r>
    </w:p>
    <w:p w:rsidR="00AB5424" w:rsidRPr="00602022" w:rsidRDefault="00AB5424" w:rsidP="00AB5424">
      <w:pPr>
        <w:pStyle w:val="NoSpacing"/>
        <w:spacing w:line="276" w:lineRule="auto"/>
        <w:ind w:firstLine="720"/>
        <w:jc w:val="both"/>
        <w:rPr>
          <w:sz w:val="24"/>
          <w:szCs w:val="24"/>
          <w:lang w:val="ro-RO"/>
        </w:rPr>
      </w:pPr>
      <w:r w:rsidRPr="00602022">
        <w:rPr>
          <w:sz w:val="24"/>
          <w:szCs w:val="24"/>
          <w:lang w:val="ro-RO"/>
        </w:rPr>
        <w:t>a) la expirarea perioadei pentru care a fost încheiat ;</w:t>
      </w:r>
    </w:p>
    <w:p w:rsidR="00AB5424" w:rsidRPr="00602022" w:rsidRDefault="00AB5424" w:rsidP="00AB5424">
      <w:pPr>
        <w:pStyle w:val="NoSpacing"/>
        <w:spacing w:line="276" w:lineRule="auto"/>
        <w:ind w:firstLine="720"/>
        <w:jc w:val="both"/>
        <w:rPr>
          <w:sz w:val="24"/>
          <w:szCs w:val="24"/>
          <w:lang w:val="ro-RO"/>
        </w:rPr>
      </w:pPr>
      <w:r w:rsidRPr="00602022">
        <w:rPr>
          <w:sz w:val="24"/>
          <w:szCs w:val="24"/>
          <w:lang w:val="ro-RO"/>
        </w:rPr>
        <w:t>b) prin acordul părţilor;</w:t>
      </w:r>
    </w:p>
    <w:p w:rsidR="00AB5424" w:rsidRPr="00602022" w:rsidRDefault="00AB5424" w:rsidP="00AB5424">
      <w:pPr>
        <w:pStyle w:val="NoSpacing"/>
        <w:spacing w:line="276" w:lineRule="auto"/>
        <w:ind w:firstLine="720"/>
        <w:jc w:val="both"/>
        <w:rPr>
          <w:sz w:val="24"/>
          <w:szCs w:val="24"/>
          <w:lang w:val="ro-RO"/>
        </w:rPr>
      </w:pPr>
      <w:r w:rsidRPr="00602022">
        <w:rPr>
          <w:sz w:val="24"/>
          <w:szCs w:val="24"/>
          <w:lang w:val="ro-RO"/>
        </w:rPr>
        <w:t>c) prin reziliere unilaterală, la solicitarea achizitorului, în condiţiile prevăzute în contract;</w:t>
      </w:r>
    </w:p>
    <w:p w:rsidR="00AB5424" w:rsidRPr="00602022" w:rsidRDefault="00AB5424" w:rsidP="00AB5424">
      <w:pPr>
        <w:pStyle w:val="NoSpacing"/>
        <w:spacing w:line="276" w:lineRule="auto"/>
        <w:ind w:firstLine="720"/>
        <w:jc w:val="both"/>
        <w:rPr>
          <w:noProof/>
          <w:sz w:val="24"/>
          <w:szCs w:val="24"/>
          <w:lang w:val="ro-RO"/>
        </w:rPr>
      </w:pPr>
      <w:r w:rsidRPr="00602022">
        <w:rPr>
          <w:noProof/>
          <w:sz w:val="24"/>
          <w:szCs w:val="24"/>
          <w:lang w:val="ro-RO"/>
        </w:rPr>
        <w:t>d) prin denunțare unilaterală de către Achizitor a prezentului contract, în termen de cel mult 30 de zile de la apariția  unor circumstanțe care nu au putut fi prevăzute la data încheierii contractului și care conduc la modificarea clauzelor contractuale astfel încât îndeplinirea contractului ar fi imposibilă sau în cazul rezilierii din orice motiv de către AM POCA a contractelor de finanțare a proiectului. În acest caz, Prestatorul are dreptul de a pretinde numai plata corespunzătoare pentru partea din contract îndeplinit până la data denunțării unilaterale a contractului ;</w:t>
      </w:r>
    </w:p>
    <w:p w:rsidR="00AB5424" w:rsidRPr="00602022" w:rsidRDefault="00AB5424" w:rsidP="00AB5424">
      <w:pPr>
        <w:pStyle w:val="NoSpacing"/>
        <w:spacing w:line="276" w:lineRule="auto"/>
        <w:ind w:firstLine="720"/>
        <w:jc w:val="both"/>
        <w:rPr>
          <w:noProof/>
          <w:sz w:val="24"/>
          <w:szCs w:val="24"/>
          <w:lang w:val="ro-RO"/>
        </w:rPr>
      </w:pPr>
      <w:r w:rsidRPr="00602022">
        <w:rPr>
          <w:noProof/>
          <w:sz w:val="24"/>
          <w:szCs w:val="24"/>
          <w:lang w:val="ro-RO"/>
        </w:rPr>
        <w:t xml:space="preserve">e) pentru cauză de nulitate; </w:t>
      </w:r>
    </w:p>
    <w:p w:rsidR="00AB5424" w:rsidRPr="00602022" w:rsidRDefault="00AB5424" w:rsidP="00AB5424">
      <w:pPr>
        <w:pStyle w:val="NoSpacing"/>
        <w:spacing w:line="276" w:lineRule="auto"/>
        <w:ind w:firstLine="720"/>
        <w:jc w:val="both"/>
        <w:rPr>
          <w:sz w:val="24"/>
          <w:szCs w:val="24"/>
          <w:lang w:val="ro-RO"/>
        </w:rPr>
      </w:pPr>
      <w:r w:rsidRPr="00602022">
        <w:rPr>
          <w:sz w:val="24"/>
          <w:szCs w:val="24"/>
          <w:lang w:val="ro-RO"/>
        </w:rPr>
        <w:t>f) pentru alte cauze prevăzute de legislaţia în vigoare.</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lastRenderedPageBreak/>
        <w:t>16.2.</w:t>
      </w:r>
      <w:r w:rsidRPr="00602022">
        <w:rPr>
          <w:sz w:val="24"/>
          <w:szCs w:val="24"/>
          <w:lang w:val="ro-RO"/>
        </w:rPr>
        <w:t xml:space="preserve"> Cazuri specifice de încetare a contractului:</w:t>
      </w:r>
    </w:p>
    <w:p w:rsidR="00AB5424" w:rsidRPr="00602022" w:rsidRDefault="00AB5424" w:rsidP="00AB5424">
      <w:pPr>
        <w:pStyle w:val="NoSpacing"/>
        <w:spacing w:line="276" w:lineRule="auto"/>
        <w:jc w:val="both"/>
        <w:rPr>
          <w:sz w:val="24"/>
          <w:szCs w:val="24"/>
          <w:lang w:val="ro-RO"/>
        </w:rPr>
      </w:pPr>
      <w:r w:rsidRPr="00602022">
        <w:rPr>
          <w:sz w:val="24"/>
          <w:szCs w:val="24"/>
          <w:lang w:val="ro-RO"/>
        </w:rPr>
        <w:t>Autoritatea contractantă are dreptul de a denunța unilateral contractul în următoarele situații:</w:t>
      </w:r>
    </w:p>
    <w:p w:rsidR="00AB5424" w:rsidRPr="00602022" w:rsidRDefault="00AB5424" w:rsidP="00AB5424">
      <w:pPr>
        <w:pStyle w:val="NoSpacing"/>
        <w:spacing w:line="276" w:lineRule="auto"/>
        <w:ind w:firstLine="720"/>
        <w:jc w:val="both"/>
        <w:rPr>
          <w:sz w:val="24"/>
          <w:szCs w:val="24"/>
          <w:lang w:val="ro-RO"/>
        </w:rPr>
      </w:pPr>
      <w:r w:rsidRPr="00602022">
        <w:rPr>
          <w:sz w:val="24"/>
          <w:szCs w:val="24"/>
          <w:lang w:val="ro-RO"/>
        </w:rPr>
        <w:t>a) furnizorul se afla, la momentul atribuirii contractului, în una dintre situațiile care ar fi determinat excluderea sa din procedura de atribuire potrivit art. 164-167 din Legea nr. 98/2016;</w:t>
      </w:r>
    </w:p>
    <w:p w:rsidR="00AB5424" w:rsidRPr="00602022" w:rsidRDefault="00AB5424" w:rsidP="00AB5424">
      <w:pPr>
        <w:pStyle w:val="NoSpacing"/>
        <w:spacing w:line="276" w:lineRule="auto"/>
        <w:ind w:firstLine="720"/>
        <w:jc w:val="both"/>
        <w:rPr>
          <w:sz w:val="24"/>
          <w:szCs w:val="24"/>
          <w:lang w:val="ro-RO"/>
        </w:rPr>
      </w:pPr>
      <w:r w:rsidRPr="00602022">
        <w:rPr>
          <w:sz w:val="24"/>
          <w:szCs w:val="24"/>
          <w:lang w:val="ro-RO"/>
        </w:rPr>
        <w:t>b) contractul nu ar fi trebuit să fie atribuit furnizorului, având în vedere o încălcare gravă a obligațiilor care rezultă din legislația europeană relevantă și care a fost constatată printr-o decizie a Curții de Justiție a Uniunii Europene.</w:t>
      </w:r>
    </w:p>
    <w:p w:rsidR="000D4CCB" w:rsidRPr="00602022" w:rsidRDefault="000D4CCB" w:rsidP="00AB5424">
      <w:pPr>
        <w:pStyle w:val="NoSpacing"/>
        <w:spacing w:line="276" w:lineRule="auto"/>
        <w:ind w:firstLine="720"/>
        <w:jc w:val="both"/>
        <w:rPr>
          <w:sz w:val="24"/>
          <w:szCs w:val="24"/>
          <w:lang w:val="ro-RO"/>
        </w:rPr>
      </w:pPr>
    </w:p>
    <w:p w:rsidR="00AB5424" w:rsidRPr="00602022" w:rsidRDefault="00AB5424" w:rsidP="00AB5424">
      <w:pPr>
        <w:pStyle w:val="NoSpacing"/>
        <w:spacing w:line="276" w:lineRule="auto"/>
        <w:jc w:val="both"/>
        <w:rPr>
          <w:b/>
          <w:i/>
          <w:sz w:val="24"/>
          <w:szCs w:val="24"/>
          <w:lang w:val="ro-RO"/>
        </w:rPr>
      </w:pPr>
      <w:r w:rsidRPr="00602022">
        <w:rPr>
          <w:b/>
          <w:i/>
          <w:sz w:val="24"/>
          <w:szCs w:val="24"/>
          <w:lang w:val="ro-RO"/>
        </w:rPr>
        <w:t>17. Soluţionarea litigiilor</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17.1.</w:t>
      </w:r>
      <w:r w:rsidRPr="00602022">
        <w:rPr>
          <w:sz w:val="24"/>
          <w:szCs w:val="24"/>
          <w:lang w:val="ro-RO"/>
        </w:rPr>
        <w:t xml:space="preserve"> Achizitorul şi  furnizorul vor face toate eforturile pentru a rezolva pe cale amiabilă, prin tratative directe, orice neînţelegere sau dispută care se poate ivi între ei în cadrul sau în legatură cu îndeplinirea contractului.</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17.2.</w:t>
      </w:r>
      <w:r w:rsidRPr="00602022">
        <w:rPr>
          <w:sz w:val="24"/>
          <w:szCs w:val="24"/>
          <w:lang w:val="ro-RO"/>
        </w:rPr>
        <w:t xml:space="preserve">  Dacă, achizitorul şi furnizorul nu reuşesc să rezolve în mod amiabil o divergenţă contractuală, fiecare poate solicita ca disputa să se soluţi</w:t>
      </w:r>
      <w:r w:rsidR="0008384E" w:rsidRPr="00602022">
        <w:rPr>
          <w:sz w:val="24"/>
          <w:szCs w:val="24"/>
          <w:lang w:val="ro-RO"/>
        </w:rPr>
        <w:t>oneze de către instanţele judecă</w:t>
      </w:r>
      <w:r w:rsidRPr="00602022">
        <w:rPr>
          <w:sz w:val="24"/>
          <w:szCs w:val="24"/>
          <w:lang w:val="ro-RO"/>
        </w:rPr>
        <w:t xml:space="preserve">toreşti din România. </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17.3.</w:t>
      </w:r>
      <w:r w:rsidR="00DE7E3C" w:rsidRPr="00602022">
        <w:rPr>
          <w:b/>
          <w:sz w:val="24"/>
          <w:szCs w:val="24"/>
          <w:lang w:val="ro-RO"/>
        </w:rPr>
        <w:t xml:space="preserve"> </w:t>
      </w:r>
      <w:r w:rsidRPr="00602022">
        <w:rPr>
          <w:sz w:val="24"/>
          <w:szCs w:val="24"/>
          <w:lang w:val="ro-RO"/>
        </w:rPr>
        <w:t xml:space="preserve"> Prezentul articol un aduce atingere și nu îngrădește în niciun fel, dreptul achizitorului de a rezilia unilateral, în mod direct contractul în condițiile art. 14.1.</w:t>
      </w:r>
    </w:p>
    <w:p w:rsidR="000D4CCB" w:rsidRPr="00602022" w:rsidRDefault="000D4CCB" w:rsidP="00AB5424">
      <w:pPr>
        <w:pStyle w:val="NoSpacing"/>
        <w:spacing w:line="276" w:lineRule="auto"/>
        <w:jc w:val="both"/>
        <w:rPr>
          <w:sz w:val="24"/>
          <w:szCs w:val="24"/>
          <w:lang w:val="ro-RO"/>
        </w:rPr>
      </w:pPr>
    </w:p>
    <w:p w:rsidR="00AB5424" w:rsidRPr="00602022" w:rsidRDefault="00AB5424" w:rsidP="00AB5424">
      <w:pPr>
        <w:pStyle w:val="NoSpacing"/>
        <w:tabs>
          <w:tab w:val="left" w:pos="2830"/>
        </w:tabs>
        <w:spacing w:line="276" w:lineRule="auto"/>
        <w:jc w:val="both"/>
        <w:rPr>
          <w:sz w:val="24"/>
          <w:szCs w:val="24"/>
          <w:lang w:val="ro-RO"/>
        </w:rPr>
      </w:pPr>
      <w:r w:rsidRPr="00602022">
        <w:rPr>
          <w:b/>
          <w:i/>
          <w:sz w:val="24"/>
          <w:szCs w:val="24"/>
          <w:lang w:val="ro-RO"/>
        </w:rPr>
        <w:t>18. Conflictul de interese</w:t>
      </w:r>
      <w:r w:rsidRPr="00602022">
        <w:rPr>
          <w:b/>
          <w:i/>
          <w:sz w:val="24"/>
          <w:szCs w:val="24"/>
          <w:lang w:val="ro-RO"/>
        </w:rPr>
        <w:tab/>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18.1.</w:t>
      </w:r>
      <w:r w:rsidRPr="00602022">
        <w:rPr>
          <w:sz w:val="24"/>
          <w:szCs w:val="24"/>
          <w:lang w:val="ro-RO"/>
        </w:rPr>
        <w:t xml:space="preserve"> Părțile se obligă să întreprindă toate diligenţele pentru evitarea conflictului de interese, astfel cum acesta este definit şi reglementat în legislaţia naţională şi europeană.</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18.2.</w:t>
      </w:r>
      <w:r w:rsidRPr="00602022">
        <w:rPr>
          <w:sz w:val="24"/>
          <w:szCs w:val="24"/>
          <w:lang w:val="ro-RO"/>
        </w:rPr>
        <w:t xml:space="preserve"> Pe durata derulării Contractului, părţile se obligă să se informeze reciproc, în scris, în termen de maxim 3 (trei) zile lucrătoare de la luarea la cunoştinţă, în legătură cu orice situaţie care dă sau este posibil să dea naştere unui astfel de conflict.</w:t>
      </w:r>
    </w:p>
    <w:p w:rsidR="00AB5424" w:rsidRPr="00602022" w:rsidRDefault="00AB5424" w:rsidP="00AB5424">
      <w:pPr>
        <w:pStyle w:val="NoSpacing"/>
        <w:spacing w:line="276" w:lineRule="auto"/>
        <w:jc w:val="both"/>
        <w:rPr>
          <w:b/>
          <w:bCs/>
          <w:sz w:val="24"/>
          <w:szCs w:val="24"/>
          <w:lang w:val="ro-RO"/>
        </w:rPr>
      </w:pPr>
      <w:r w:rsidRPr="00602022">
        <w:rPr>
          <w:b/>
          <w:bCs/>
          <w:sz w:val="24"/>
          <w:szCs w:val="24"/>
          <w:lang w:val="ro-RO"/>
        </w:rPr>
        <w:t>18.3.</w:t>
      </w:r>
      <w:r w:rsidRPr="00602022">
        <w:rPr>
          <w:bCs/>
          <w:sz w:val="24"/>
          <w:szCs w:val="24"/>
          <w:lang w:val="ro-RO"/>
        </w:rPr>
        <w:t xml:space="preserve"> </w:t>
      </w:r>
      <w:r w:rsidRPr="00602022">
        <w:rPr>
          <w:b/>
          <w:bCs/>
          <w:sz w:val="24"/>
          <w:szCs w:val="24"/>
          <w:lang w:val="ro-RO"/>
        </w:rPr>
        <w:t xml:space="preserve"> </w:t>
      </w:r>
      <w:r w:rsidRPr="00602022">
        <w:rPr>
          <w:bCs/>
          <w:sz w:val="24"/>
          <w:szCs w:val="24"/>
          <w:lang w:val="ro-RO"/>
        </w:rPr>
        <w:t xml:space="preserve">Orice conflict de interese care apare în decursul executării Contractului trebuie notificat, în scris, fără întârziere către </w:t>
      </w:r>
      <w:r w:rsidRPr="00602022">
        <w:rPr>
          <w:sz w:val="24"/>
          <w:szCs w:val="24"/>
          <w:lang w:val="ro-RO"/>
        </w:rPr>
        <w:t>Achizitor.</w:t>
      </w:r>
    </w:p>
    <w:p w:rsidR="00AB5424" w:rsidRPr="00602022" w:rsidRDefault="00AB5424" w:rsidP="00AB5424">
      <w:pPr>
        <w:pStyle w:val="NoSpacing"/>
        <w:spacing w:line="276" w:lineRule="auto"/>
        <w:jc w:val="both"/>
        <w:rPr>
          <w:b/>
          <w:i/>
          <w:sz w:val="24"/>
          <w:szCs w:val="24"/>
          <w:lang w:val="ro-RO"/>
        </w:rPr>
      </w:pPr>
    </w:p>
    <w:p w:rsidR="00AB5424" w:rsidRPr="00602022" w:rsidRDefault="00AB5424" w:rsidP="00AB5424">
      <w:pPr>
        <w:pStyle w:val="NoSpacing"/>
        <w:spacing w:line="276" w:lineRule="auto"/>
        <w:jc w:val="both"/>
        <w:rPr>
          <w:b/>
          <w:i/>
          <w:sz w:val="24"/>
          <w:szCs w:val="24"/>
          <w:lang w:val="ro-RO"/>
        </w:rPr>
      </w:pPr>
      <w:r w:rsidRPr="00602022">
        <w:rPr>
          <w:b/>
          <w:i/>
          <w:sz w:val="24"/>
          <w:szCs w:val="24"/>
          <w:lang w:val="ro-RO"/>
        </w:rPr>
        <w:t>19. Limba care guvernează contractul</w:t>
      </w:r>
    </w:p>
    <w:p w:rsidR="00AB5424" w:rsidRPr="00602022" w:rsidRDefault="00AB5424" w:rsidP="00AB5424">
      <w:pPr>
        <w:pStyle w:val="NoSpacing"/>
        <w:spacing w:line="276" w:lineRule="auto"/>
        <w:jc w:val="both"/>
        <w:rPr>
          <w:sz w:val="24"/>
          <w:szCs w:val="24"/>
          <w:lang w:val="ro-RO"/>
        </w:rPr>
      </w:pPr>
      <w:r w:rsidRPr="00602022">
        <w:rPr>
          <w:b/>
          <w:sz w:val="24"/>
          <w:szCs w:val="24"/>
          <w:lang w:val="ro-RO"/>
        </w:rPr>
        <w:t>19.1</w:t>
      </w:r>
      <w:r w:rsidRPr="00602022">
        <w:rPr>
          <w:sz w:val="24"/>
          <w:szCs w:val="24"/>
          <w:lang w:val="ro-RO"/>
        </w:rPr>
        <w:t xml:space="preserve">  Limba care guvernează contractul este limba română.</w:t>
      </w:r>
    </w:p>
    <w:p w:rsidR="00835646" w:rsidRPr="00602022" w:rsidRDefault="00835646" w:rsidP="00AB5424">
      <w:pPr>
        <w:pStyle w:val="NoSpacing"/>
        <w:spacing w:line="276" w:lineRule="auto"/>
        <w:jc w:val="both"/>
        <w:rPr>
          <w:sz w:val="24"/>
          <w:szCs w:val="24"/>
          <w:lang w:val="ro-RO"/>
        </w:rPr>
      </w:pPr>
    </w:p>
    <w:p w:rsidR="00AB5424" w:rsidRPr="00602022" w:rsidRDefault="00AB5424" w:rsidP="00AB5424">
      <w:pPr>
        <w:keepNext/>
        <w:tabs>
          <w:tab w:val="left" w:pos="708"/>
          <w:tab w:val="num" w:pos="992"/>
        </w:tabs>
        <w:spacing w:after="0"/>
        <w:jc w:val="both"/>
        <w:outlineLvl w:val="0"/>
        <w:rPr>
          <w:rFonts w:ascii="Times New Roman" w:hAnsi="Times New Roman"/>
          <w:b/>
          <w:bCs/>
          <w:i/>
          <w:sz w:val="24"/>
          <w:szCs w:val="24"/>
          <w:lang w:eastAsia="en-GB"/>
        </w:rPr>
      </w:pPr>
      <w:r w:rsidRPr="00602022">
        <w:rPr>
          <w:rFonts w:ascii="Times New Roman" w:hAnsi="Times New Roman"/>
          <w:b/>
          <w:bCs/>
          <w:i/>
          <w:sz w:val="24"/>
          <w:szCs w:val="24"/>
          <w:lang w:eastAsia="en-GB"/>
        </w:rPr>
        <w:t>20. Codul de conduită</w:t>
      </w:r>
    </w:p>
    <w:p w:rsidR="00AB5424" w:rsidRPr="00602022" w:rsidRDefault="00AB5424" w:rsidP="00AB5424">
      <w:pPr>
        <w:numPr>
          <w:ilvl w:val="2"/>
          <w:numId w:val="2"/>
        </w:numPr>
        <w:tabs>
          <w:tab w:val="num" w:pos="0"/>
          <w:tab w:val="num" w:pos="142"/>
        </w:tabs>
        <w:spacing w:after="0"/>
        <w:jc w:val="both"/>
        <w:rPr>
          <w:rFonts w:ascii="Times New Roman" w:hAnsi="Times New Roman"/>
          <w:sz w:val="24"/>
          <w:szCs w:val="24"/>
        </w:rPr>
      </w:pPr>
      <w:r w:rsidRPr="00602022">
        <w:rPr>
          <w:rFonts w:ascii="Times New Roman" w:hAnsi="Times New Roman"/>
          <w:b/>
          <w:sz w:val="24"/>
          <w:szCs w:val="24"/>
        </w:rPr>
        <w:t>20.1</w:t>
      </w:r>
      <w:r w:rsidRPr="00602022">
        <w:rPr>
          <w:rFonts w:ascii="Times New Roman" w:hAnsi="Times New Roman"/>
          <w:sz w:val="24"/>
          <w:szCs w:val="24"/>
        </w:rPr>
        <w:t xml:space="preserve"> Prestatorul </w:t>
      </w:r>
      <w:proofErr w:type="gramStart"/>
      <w:r w:rsidRPr="00602022">
        <w:rPr>
          <w:rFonts w:ascii="Times New Roman" w:hAnsi="Times New Roman"/>
          <w:sz w:val="24"/>
          <w:szCs w:val="24"/>
        </w:rPr>
        <w:t>va</w:t>
      </w:r>
      <w:proofErr w:type="gramEnd"/>
      <w:r w:rsidRPr="00602022">
        <w:rPr>
          <w:rFonts w:ascii="Times New Roman" w:hAnsi="Times New Roman"/>
          <w:sz w:val="24"/>
          <w:szCs w:val="24"/>
        </w:rPr>
        <w:t xml:space="preserve">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rsidR="00AB5424" w:rsidRPr="00602022" w:rsidRDefault="00AB5424" w:rsidP="00AB5424">
      <w:pPr>
        <w:numPr>
          <w:ilvl w:val="2"/>
          <w:numId w:val="2"/>
        </w:numPr>
        <w:tabs>
          <w:tab w:val="clear" w:pos="360"/>
          <w:tab w:val="num" w:pos="0"/>
          <w:tab w:val="num" w:pos="142"/>
          <w:tab w:val="num" w:pos="480"/>
        </w:tabs>
        <w:spacing w:after="0"/>
        <w:ind w:right="1"/>
        <w:jc w:val="both"/>
        <w:rPr>
          <w:rFonts w:ascii="Times New Roman" w:hAnsi="Times New Roman"/>
          <w:sz w:val="24"/>
          <w:szCs w:val="24"/>
        </w:rPr>
      </w:pPr>
      <w:r w:rsidRPr="00602022">
        <w:rPr>
          <w:rFonts w:ascii="Times New Roman" w:hAnsi="Times New Roman"/>
          <w:b/>
          <w:sz w:val="24"/>
          <w:szCs w:val="24"/>
        </w:rPr>
        <w:lastRenderedPageBreak/>
        <w:t>20.2</w:t>
      </w:r>
      <w:r w:rsidRPr="00602022">
        <w:rPr>
          <w:rFonts w:ascii="Times New Roman" w:hAnsi="Times New Roman"/>
          <w:sz w:val="24"/>
          <w:szCs w:val="24"/>
        </w:rPr>
        <w:t xml:space="preserve">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rsidR="00AB5424" w:rsidRPr="00602022" w:rsidRDefault="00AB5424" w:rsidP="00AB5424">
      <w:pPr>
        <w:numPr>
          <w:ilvl w:val="2"/>
          <w:numId w:val="2"/>
        </w:numPr>
        <w:tabs>
          <w:tab w:val="clear" w:pos="360"/>
          <w:tab w:val="num" w:pos="0"/>
          <w:tab w:val="num" w:pos="142"/>
          <w:tab w:val="num" w:pos="480"/>
        </w:tabs>
        <w:spacing w:after="0"/>
        <w:ind w:right="1"/>
        <w:jc w:val="both"/>
        <w:rPr>
          <w:rFonts w:ascii="Times New Roman" w:hAnsi="Times New Roman"/>
          <w:sz w:val="24"/>
          <w:szCs w:val="24"/>
        </w:rPr>
      </w:pPr>
      <w:r w:rsidRPr="00602022">
        <w:rPr>
          <w:rFonts w:ascii="Times New Roman" w:hAnsi="Times New Roman"/>
          <w:b/>
          <w:sz w:val="24"/>
          <w:szCs w:val="24"/>
        </w:rPr>
        <w:t>20.3</w:t>
      </w:r>
      <w:r w:rsidRPr="00602022">
        <w:rPr>
          <w:rFonts w:ascii="Times New Roman" w:hAnsi="Times New Roman"/>
          <w:sz w:val="24"/>
          <w:szCs w:val="24"/>
        </w:rPr>
        <w:t xml:space="preserve"> Prestatorul nu </w:t>
      </w:r>
      <w:proofErr w:type="gramStart"/>
      <w:r w:rsidRPr="00602022">
        <w:rPr>
          <w:rFonts w:ascii="Times New Roman" w:hAnsi="Times New Roman"/>
          <w:sz w:val="24"/>
          <w:szCs w:val="24"/>
        </w:rPr>
        <w:t>va</w:t>
      </w:r>
      <w:proofErr w:type="gramEnd"/>
      <w:r w:rsidRPr="00602022">
        <w:rPr>
          <w:rFonts w:ascii="Times New Roman" w:hAnsi="Times New Roman"/>
          <w:sz w:val="24"/>
          <w:szCs w:val="24"/>
        </w:rPr>
        <w:t xml:space="preserve"> avea niciun drept, direct sau indirect, la vreo redevenţă, facilitate sau comision cu privire la orice bun sau procedeu brevetat sau protejat utilizate în scopurile contractului, fără aprobarea prealabilă în scris a achizitorului.</w:t>
      </w:r>
    </w:p>
    <w:p w:rsidR="00AB5424" w:rsidRPr="00602022" w:rsidRDefault="00AB5424" w:rsidP="00AB5424">
      <w:pPr>
        <w:numPr>
          <w:ilvl w:val="2"/>
          <w:numId w:val="2"/>
        </w:numPr>
        <w:tabs>
          <w:tab w:val="clear" w:pos="360"/>
          <w:tab w:val="num" w:pos="0"/>
          <w:tab w:val="num" w:pos="142"/>
          <w:tab w:val="num" w:pos="480"/>
        </w:tabs>
        <w:spacing w:after="0"/>
        <w:jc w:val="both"/>
        <w:rPr>
          <w:rFonts w:ascii="Times New Roman" w:hAnsi="Times New Roman"/>
          <w:sz w:val="24"/>
          <w:szCs w:val="24"/>
        </w:rPr>
      </w:pPr>
      <w:r w:rsidRPr="00602022">
        <w:rPr>
          <w:rFonts w:ascii="Times New Roman" w:hAnsi="Times New Roman"/>
          <w:b/>
          <w:sz w:val="24"/>
          <w:szCs w:val="24"/>
        </w:rPr>
        <w:t>20.4</w:t>
      </w:r>
      <w:r w:rsidRPr="00602022">
        <w:rPr>
          <w:rFonts w:ascii="Times New Roman" w:hAnsi="Times New Roman"/>
          <w:sz w:val="24"/>
          <w:szCs w:val="24"/>
        </w:rPr>
        <w:t xml:space="preserve"> Prestatorul şi personalul său vor respecta secretul profesional, pe perioada executării contractului,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prestatorul şi personalul său nu vor utiliza în dauna achizitorului informaţiile </w:t>
      </w:r>
      <w:proofErr w:type="gramStart"/>
      <w:r w:rsidRPr="00602022">
        <w:rPr>
          <w:rFonts w:ascii="Times New Roman" w:hAnsi="Times New Roman"/>
          <w:sz w:val="24"/>
          <w:szCs w:val="24"/>
        </w:rPr>
        <w:t>ce</w:t>
      </w:r>
      <w:proofErr w:type="gramEnd"/>
      <w:r w:rsidRPr="00602022">
        <w:rPr>
          <w:rFonts w:ascii="Times New Roman" w:hAnsi="Times New Roman"/>
          <w:sz w:val="24"/>
          <w:szCs w:val="24"/>
        </w:rPr>
        <w:t xml:space="preserve"> le-au fost furnizate sau rezultatul studiilor, testelor, cercetărilor desfăşurate în cursul sau în scopul executării contractului. </w:t>
      </w:r>
    </w:p>
    <w:p w:rsidR="00AB5424" w:rsidRPr="00602022" w:rsidRDefault="00AB5424" w:rsidP="00AB5424">
      <w:pPr>
        <w:spacing w:after="0"/>
        <w:jc w:val="both"/>
        <w:rPr>
          <w:rFonts w:ascii="Times New Roman" w:hAnsi="Times New Roman"/>
          <w:b/>
          <w:bCs/>
          <w:iCs/>
          <w:sz w:val="24"/>
          <w:szCs w:val="24"/>
        </w:rPr>
      </w:pPr>
    </w:p>
    <w:p w:rsidR="00AB5424" w:rsidRPr="00602022" w:rsidRDefault="00AB5424" w:rsidP="00AB5424">
      <w:pPr>
        <w:spacing w:after="0"/>
        <w:jc w:val="both"/>
        <w:rPr>
          <w:rFonts w:ascii="Times New Roman" w:hAnsi="Times New Roman" w:cs="Times New Roman"/>
          <w:b/>
          <w:bCs/>
          <w:i/>
          <w:iCs/>
          <w:sz w:val="24"/>
          <w:szCs w:val="24"/>
        </w:rPr>
      </w:pPr>
      <w:r w:rsidRPr="00602022">
        <w:rPr>
          <w:rFonts w:ascii="Times New Roman" w:hAnsi="Times New Roman" w:cs="Times New Roman"/>
          <w:b/>
          <w:bCs/>
          <w:i/>
          <w:iCs/>
          <w:sz w:val="24"/>
          <w:szCs w:val="24"/>
        </w:rPr>
        <w:t xml:space="preserve">21. Prelucrarea datelor cu caracter personal </w:t>
      </w:r>
    </w:p>
    <w:p w:rsidR="00D223C8" w:rsidRPr="00602022" w:rsidRDefault="00D223C8" w:rsidP="00D223C8">
      <w:pPr>
        <w:spacing w:after="0"/>
        <w:jc w:val="both"/>
        <w:rPr>
          <w:rFonts w:ascii="Times New Roman" w:hAnsi="Times New Roman" w:cs="Times New Roman"/>
          <w:b/>
          <w:bCs/>
          <w:sz w:val="24"/>
          <w:szCs w:val="24"/>
          <w:lang w:val="ro-RO"/>
        </w:rPr>
      </w:pPr>
      <w:r w:rsidRPr="00602022">
        <w:rPr>
          <w:rFonts w:ascii="Times New Roman" w:hAnsi="Times New Roman" w:cs="Times New Roman"/>
          <w:b/>
          <w:sz w:val="24"/>
          <w:szCs w:val="24"/>
          <w:highlight w:val="white"/>
        </w:rPr>
        <w:t>21.1.</w:t>
      </w:r>
      <w:r w:rsidRPr="00602022">
        <w:rPr>
          <w:rFonts w:ascii="Times New Roman" w:hAnsi="Times New Roman" w:cs="Times New Roman"/>
          <w:sz w:val="24"/>
          <w:szCs w:val="24"/>
          <w:highlight w:val="white"/>
        </w:rPr>
        <w:t xml:space="preserve"> Prelucrarea datelor cu caracter personal se realizează în conformitate cu prevederile legale în vigoare și potrivit </w:t>
      </w:r>
      <w:r w:rsidRPr="00602022">
        <w:rPr>
          <w:rFonts w:ascii="Times New Roman" w:hAnsi="Times New Roman" w:cs="Times New Roman"/>
          <w:i/>
          <w:iCs/>
          <w:sz w:val="24"/>
          <w:szCs w:val="24"/>
          <w:highlight w:val="white"/>
        </w:rPr>
        <w:t>Informării persoanelor vizate cu privire la prelucrarea datelor cu caracter personal</w:t>
      </w:r>
      <w:r w:rsidRPr="00602022">
        <w:rPr>
          <w:rFonts w:ascii="Times New Roman" w:hAnsi="Times New Roman" w:cs="Times New Roman"/>
          <w:sz w:val="24"/>
          <w:szCs w:val="24"/>
          <w:highlight w:val="white"/>
        </w:rPr>
        <w:t>, care este publicată pe pagina de internet a Școlii Naționale de Grefieri, </w:t>
      </w:r>
      <w:hyperlink r:id="rId8" w:history="1">
        <w:r w:rsidRPr="00602022">
          <w:rPr>
            <w:rStyle w:val="Hyperlink"/>
            <w:rFonts w:ascii="Times New Roman" w:hAnsi="Times New Roman" w:cs="Times New Roman"/>
            <w:color w:val="auto"/>
            <w:sz w:val="24"/>
            <w:szCs w:val="24"/>
            <w:highlight w:val="white"/>
          </w:rPr>
          <w:t>www.grefieri.ro</w:t>
        </w:r>
      </w:hyperlink>
      <w:r w:rsidRPr="00602022">
        <w:rPr>
          <w:rFonts w:ascii="Times New Roman" w:hAnsi="Times New Roman" w:cs="Times New Roman"/>
          <w:sz w:val="24"/>
          <w:szCs w:val="24"/>
          <w:highlight w:val="white"/>
        </w:rPr>
        <w:t>, secțiunea „Informare publică” - „Informarea persoanelor vizate cu privire la prelucrarea datelor cu caracter personal”, respectiv afișată la sediul Școlii Naționale de Grefieri, din București, Bulevardul </w:t>
      </w:r>
      <w:hyperlink r:id="rId9" w:history="1">
        <w:r w:rsidRPr="00602022">
          <w:rPr>
            <w:rStyle w:val="Hyperlink"/>
            <w:rFonts w:ascii="Times New Roman" w:hAnsi="Times New Roman" w:cs="Times New Roman"/>
            <w:color w:val="auto"/>
            <w:sz w:val="24"/>
            <w:szCs w:val="24"/>
            <w:highlight w:val="white"/>
          </w:rPr>
          <w:t>Regina Elisabeta nr. 53, sector 5</w:t>
        </w:r>
      </w:hyperlink>
      <w:r w:rsidRPr="00602022">
        <w:rPr>
          <w:rFonts w:ascii="Times New Roman" w:hAnsi="Times New Roman" w:cs="Times New Roman"/>
          <w:sz w:val="24"/>
          <w:szCs w:val="24"/>
          <w:highlight w:val="white"/>
        </w:rPr>
        <w:t>.</w:t>
      </w:r>
      <w:r w:rsidRPr="00602022">
        <w:rPr>
          <w:rFonts w:ascii="Times New Roman" w:hAnsi="Times New Roman" w:cs="Times New Roman"/>
          <w:b/>
          <w:bCs/>
          <w:sz w:val="24"/>
          <w:szCs w:val="24"/>
          <w:lang w:val="ro-RO"/>
        </w:rPr>
        <w:t xml:space="preserve"> </w:t>
      </w:r>
    </w:p>
    <w:p w:rsidR="00AB5424" w:rsidRPr="00602022" w:rsidRDefault="00AB5424" w:rsidP="00AB5424">
      <w:pPr>
        <w:spacing w:after="0"/>
        <w:ind w:left="720"/>
        <w:jc w:val="both"/>
        <w:rPr>
          <w:rFonts w:ascii="Times New Roman" w:hAnsi="Times New Roman" w:cs="Times New Roman"/>
          <w:b/>
          <w:noProof/>
          <w:sz w:val="24"/>
          <w:szCs w:val="24"/>
          <w:lang w:val="ro-RO"/>
        </w:rPr>
      </w:pPr>
    </w:p>
    <w:p w:rsidR="00AB5424" w:rsidRPr="00602022" w:rsidRDefault="00AB5424" w:rsidP="00AB5424">
      <w:pPr>
        <w:pStyle w:val="NoSpacing"/>
        <w:spacing w:line="276" w:lineRule="auto"/>
        <w:jc w:val="both"/>
        <w:rPr>
          <w:b/>
          <w:i/>
          <w:sz w:val="24"/>
          <w:szCs w:val="24"/>
          <w:lang w:val="ro-RO"/>
        </w:rPr>
      </w:pPr>
      <w:r w:rsidRPr="00602022">
        <w:rPr>
          <w:b/>
          <w:i/>
          <w:sz w:val="24"/>
          <w:szCs w:val="24"/>
          <w:lang w:val="ro-RO"/>
        </w:rPr>
        <w:t>22. Comunicări</w:t>
      </w:r>
    </w:p>
    <w:p w:rsidR="00AB5424" w:rsidRPr="00602022" w:rsidRDefault="00AB5424" w:rsidP="00AB5424">
      <w:pPr>
        <w:pStyle w:val="NoSpacing"/>
        <w:numPr>
          <w:ilvl w:val="0"/>
          <w:numId w:val="2"/>
        </w:numPr>
        <w:suppressAutoHyphens w:val="0"/>
        <w:spacing w:line="276" w:lineRule="auto"/>
        <w:jc w:val="both"/>
        <w:rPr>
          <w:sz w:val="24"/>
          <w:szCs w:val="24"/>
          <w:lang w:val="ro-RO"/>
        </w:rPr>
      </w:pPr>
      <w:r w:rsidRPr="00602022">
        <w:rPr>
          <w:b/>
          <w:sz w:val="24"/>
          <w:szCs w:val="24"/>
          <w:lang w:val="ro-RO"/>
        </w:rPr>
        <w:t>22.1.</w:t>
      </w:r>
      <w:r w:rsidRPr="00602022">
        <w:rPr>
          <w:sz w:val="24"/>
          <w:szCs w:val="24"/>
          <w:lang w:val="ro-RO"/>
        </w:rPr>
        <w:t xml:space="preserve"> Orice comunicare între părţi, referitoare la îndeplinirea prezentului contract, trebuie să fie transmisă în scris. Orice document scris trebuie înregistrat atât în momentul transmiterii cât şi în momentul primirii.</w:t>
      </w:r>
    </w:p>
    <w:p w:rsidR="00835646" w:rsidRPr="00602022" w:rsidRDefault="00AB5424" w:rsidP="00835646">
      <w:pPr>
        <w:pStyle w:val="NoSpacing"/>
        <w:numPr>
          <w:ilvl w:val="0"/>
          <w:numId w:val="2"/>
        </w:numPr>
        <w:suppressAutoHyphens w:val="0"/>
        <w:spacing w:line="276" w:lineRule="auto"/>
        <w:jc w:val="both"/>
        <w:rPr>
          <w:sz w:val="24"/>
          <w:szCs w:val="24"/>
          <w:lang w:val="ro-RO"/>
        </w:rPr>
      </w:pPr>
      <w:r w:rsidRPr="00602022">
        <w:rPr>
          <w:b/>
          <w:sz w:val="24"/>
          <w:szCs w:val="24"/>
          <w:lang w:val="ro-RO"/>
        </w:rPr>
        <w:t>22.2.</w:t>
      </w:r>
      <w:r w:rsidRPr="00602022">
        <w:rPr>
          <w:sz w:val="24"/>
          <w:szCs w:val="24"/>
          <w:lang w:val="ro-RO"/>
        </w:rPr>
        <w:t xml:space="preserve"> Comunicările între părţi se pot face şi prin telefon, fax sau e-mail cu condiţia confirmării </w:t>
      </w:r>
      <w:r w:rsidR="00835646" w:rsidRPr="00602022">
        <w:rPr>
          <w:sz w:val="24"/>
          <w:szCs w:val="24"/>
          <w:lang w:val="ro-RO"/>
        </w:rPr>
        <w:t>în scris a primirii comunicării.</w:t>
      </w:r>
    </w:p>
    <w:p w:rsidR="00AB5424" w:rsidRPr="00602022" w:rsidRDefault="00AB5424" w:rsidP="00602022">
      <w:pPr>
        <w:pStyle w:val="NoSpacing"/>
        <w:numPr>
          <w:ilvl w:val="0"/>
          <w:numId w:val="2"/>
        </w:numPr>
        <w:suppressAutoHyphens w:val="0"/>
        <w:spacing w:line="276" w:lineRule="auto"/>
        <w:jc w:val="both"/>
        <w:rPr>
          <w:sz w:val="24"/>
          <w:szCs w:val="24"/>
          <w:lang w:val="ro-RO"/>
        </w:rPr>
      </w:pPr>
    </w:p>
    <w:p w:rsidR="00AB5424" w:rsidRPr="00602022" w:rsidRDefault="00AB5424" w:rsidP="00AB5424">
      <w:pPr>
        <w:pStyle w:val="NoSpacing"/>
        <w:numPr>
          <w:ilvl w:val="0"/>
          <w:numId w:val="2"/>
        </w:numPr>
        <w:suppressAutoHyphens w:val="0"/>
        <w:spacing w:line="276" w:lineRule="auto"/>
        <w:jc w:val="both"/>
        <w:rPr>
          <w:b/>
          <w:i/>
          <w:sz w:val="24"/>
          <w:szCs w:val="24"/>
          <w:lang w:val="ro-RO"/>
        </w:rPr>
      </w:pPr>
      <w:r w:rsidRPr="00602022">
        <w:rPr>
          <w:b/>
          <w:i/>
          <w:sz w:val="24"/>
          <w:szCs w:val="24"/>
          <w:lang w:val="ro-RO"/>
        </w:rPr>
        <w:t>23. Legea aplicabilă contractului</w:t>
      </w:r>
    </w:p>
    <w:p w:rsidR="00AB5424" w:rsidRPr="00602022" w:rsidRDefault="00AB5424" w:rsidP="00835646">
      <w:pPr>
        <w:pStyle w:val="NoSpacing"/>
        <w:numPr>
          <w:ilvl w:val="0"/>
          <w:numId w:val="2"/>
        </w:numPr>
        <w:suppressAutoHyphens w:val="0"/>
        <w:spacing w:line="276" w:lineRule="auto"/>
        <w:jc w:val="both"/>
        <w:rPr>
          <w:sz w:val="24"/>
          <w:szCs w:val="24"/>
          <w:lang w:val="ro-RO"/>
        </w:rPr>
      </w:pPr>
      <w:r w:rsidRPr="00602022">
        <w:rPr>
          <w:b/>
          <w:sz w:val="24"/>
          <w:szCs w:val="24"/>
          <w:lang w:val="ro-RO"/>
        </w:rPr>
        <w:lastRenderedPageBreak/>
        <w:t>23.1</w:t>
      </w:r>
      <w:r w:rsidRPr="00602022">
        <w:rPr>
          <w:sz w:val="24"/>
          <w:szCs w:val="24"/>
          <w:lang w:val="ro-RO"/>
        </w:rPr>
        <w:t xml:space="preserve">  Contractul va fi interpretat conform legilor din Români</w:t>
      </w:r>
      <w:r w:rsidR="00835646" w:rsidRPr="00602022">
        <w:rPr>
          <w:sz w:val="24"/>
          <w:szCs w:val="24"/>
          <w:lang w:val="ro-RO"/>
        </w:rPr>
        <w:t>.</w:t>
      </w:r>
      <w:r w:rsidR="00835646" w:rsidRPr="00602022">
        <w:rPr>
          <w:sz w:val="24"/>
          <w:szCs w:val="24"/>
        </w:rPr>
        <w:t xml:space="preserve"> </w:t>
      </w:r>
      <w:r w:rsidRPr="00602022">
        <w:rPr>
          <w:sz w:val="24"/>
          <w:szCs w:val="24"/>
        </w:rPr>
        <w:t xml:space="preserve">Prezentul contract s-a încheiat în 2 exemplare, câte un exemplar pentru fiecare parte şi </w:t>
      </w:r>
      <w:proofErr w:type="gramStart"/>
      <w:r w:rsidRPr="00602022">
        <w:rPr>
          <w:sz w:val="24"/>
          <w:szCs w:val="24"/>
        </w:rPr>
        <w:t>conţine ....</w:t>
      </w:r>
      <w:proofErr w:type="gramEnd"/>
      <w:r w:rsidRPr="00602022">
        <w:rPr>
          <w:sz w:val="24"/>
          <w:szCs w:val="24"/>
        </w:rPr>
        <w:t xml:space="preserve"> </w:t>
      </w:r>
      <w:proofErr w:type="gramStart"/>
      <w:r w:rsidRPr="00602022">
        <w:rPr>
          <w:sz w:val="24"/>
          <w:szCs w:val="24"/>
        </w:rPr>
        <w:t>pagini</w:t>
      </w:r>
      <w:proofErr w:type="gramEnd"/>
      <w:r w:rsidRPr="00602022">
        <w:rPr>
          <w:sz w:val="24"/>
          <w:szCs w:val="24"/>
        </w:rPr>
        <w:t>.</w:t>
      </w:r>
    </w:p>
    <w:p w:rsidR="00AB5424" w:rsidRPr="00602022" w:rsidRDefault="00AB5424" w:rsidP="00AB5424">
      <w:pPr>
        <w:spacing w:after="0"/>
        <w:jc w:val="both"/>
        <w:rPr>
          <w:rFonts w:ascii="Times New Roman" w:hAnsi="Times New Roman"/>
          <w:b/>
          <w:sz w:val="24"/>
          <w:szCs w:val="24"/>
        </w:rPr>
      </w:pPr>
      <w:r w:rsidRPr="00602022">
        <w:rPr>
          <w:rFonts w:ascii="Times New Roman" w:hAnsi="Times New Roman"/>
          <w:b/>
          <w:sz w:val="24"/>
          <w:szCs w:val="24"/>
        </w:rPr>
        <w:t>Achizitor,                                                                               Furnizor,</w:t>
      </w:r>
    </w:p>
    <w:p w:rsidR="00AB5424" w:rsidRPr="00602022" w:rsidRDefault="00AB5424" w:rsidP="00AB5424">
      <w:pPr>
        <w:spacing w:after="0"/>
        <w:jc w:val="both"/>
        <w:rPr>
          <w:rFonts w:ascii="Times New Roman" w:hAnsi="Times New Roman"/>
          <w:b/>
          <w:sz w:val="24"/>
          <w:szCs w:val="24"/>
        </w:rPr>
      </w:pPr>
      <w:r w:rsidRPr="00602022">
        <w:rPr>
          <w:rFonts w:ascii="Times New Roman" w:hAnsi="Times New Roman"/>
          <w:b/>
          <w:sz w:val="24"/>
          <w:szCs w:val="24"/>
        </w:rPr>
        <w:t>Reprezentant legal</w:t>
      </w:r>
      <w:r w:rsidRPr="00602022">
        <w:rPr>
          <w:rFonts w:ascii="Times New Roman" w:hAnsi="Times New Roman"/>
          <w:b/>
          <w:sz w:val="24"/>
          <w:szCs w:val="24"/>
        </w:rPr>
        <w:tab/>
      </w:r>
      <w:r w:rsidRPr="00602022">
        <w:rPr>
          <w:rFonts w:ascii="Times New Roman" w:hAnsi="Times New Roman"/>
          <w:b/>
          <w:sz w:val="24"/>
          <w:szCs w:val="24"/>
        </w:rPr>
        <w:tab/>
      </w:r>
      <w:r w:rsidRPr="00602022">
        <w:rPr>
          <w:rFonts w:ascii="Times New Roman" w:hAnsi="Times New Roman"/>
          <w:b/>
          <w:sz w:val="24"/>
          <w:szCs w:val="24"/>
        </w:rPr>
        <w:tab/>
      </w:r>
      <w:r w:rsidRPr="00602022">
        <w:rPr>
          <w:rFonts w:ascii="Times New Roman" w:hAnsi="Times New Roman"/>
          <w:b/>
          <w:sz w:val="24"/>
          <w:szCs w:val="24"/>
        </w:rPr>
        <w:tab/>
      </w:r>
      <w:r w:rsidRPr="00602022">
        <w:rPr>
          <w:rFonts w:ascii="Times New Roman" w:hAnsi="Times New Roman"/>
          <w:b/>
          <w:sz w:val="24"/>
          <w:szCs w:val="24"/>
        </w:rPr>
        <w:tab/>
        <w:t xml:space="preserve"> </w:t>
      </w:r>
      <w:r w:rsidRPr="00602022">
        <w:rPr>
          <w:rFonts w:ascii="Times New Roman" w:hAnsi="Times New Roman"/>
          <w:b/>
          <w:sz w:val="24"/>
          <w:szCs w:val="24"/>
        </w:rPr>
        <w:tab/>
        <w:t xml:space="preserve">Reprezentant legal </w:t>
      </w:r>
    </w:p>
    <w:p w:rsidR="00AB5424" w:rsidRPr="00602022" w:rsidRDefault="00AB5424" w:rsidP="00AB5424">
      <w:pPr>
        <w:spacing w:after="0"/>
        <w:jc w:val="both"/>
        <w:rPr>
          <w:rFonts w:ascii="Times New Roman" w:hAnsi="Times New Roman"/>
          <w:b/>
          <w:sz w:val="24"/>
          <w:szCs w:val="24"/>
        </w:rPr>
      </w:pPr>
      <w:r w:rsidRPr="00602022">
        <w:rPr>
          <w:rFonts w:ascii="Times New Roman" w:hAnsi="Times New Roman"/>
          <w:b/>
          <w:sz w:val="24"/>
          <w:szCs w:val="24"/>
        </w:rPr>
        <w:t xml:space="preserve">Data: </w:t>
      </w:r>
      <w:r w:rsidRPr="00602022">
        <w:rPr>
          <w:rFonts w:ascii="Times New Roman" w:hAnsi="Times New Roman"/>
          <w:b/>
          <w:sz w:val="24"/>
          <w:szCs w:val="24"/>
        </w:rPr>
        <w:tab/>
        <w:t xml:space="preserve">                                                                                    Data:</w:t>
      </w:r>
      <w:r w:rsidRPr="00602022">
        <w:rPr>
          <w:rFonts w:ascii="Times New Roman" w:hAnsi="Times New Roman"/>
          <w:b/>
          <w:sz w:val="24"/>
          <w:szCs w:val="24"/>
        </w:rPr>
        <w:tab/>
      </w:r>
    </w:p>
    <w:p w:rsidR="00AB5424" w:rsidRPr="00602022" w:rsidRDefault="00AB5424" w:rsidP="00AB5424">
      <w:pPr>
        <w:spacing w:after="0"/>
        <w:jc w:val="both"/>
        <w:rPr>
          <w:rFonts w:ascii="Times New Roman" w:hAnsi="Times New Roman"/>
          <w:sz w:val="24"/>
          <w:szCs w:val="24"/>
        </w:rPr>
      </w:pPr>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b/>
          <w:sz w:val="24"/>
          <w:szCs w:val="24"/>
        </w:rPr>
        <w:tab/>
      </w:r>
      <w:r w:rsidRPr="00602022">
        <w:rPr>
          <w:rFonts w:ascii="Times New Roman" w:hAnsi="Times New Roman"/>
          <w:b/>
          <w:sz w:val="24"/>
          <w:szCs w:val="24"/>
        </w:rPr>
        <w:tab/>
        <w:t xml:space="preserve">                   </w:t>
      </w:r>
      <w:r w:rsidRPr="00602022">
        <w:rPr>
          <w:rFonts w:ascii="Times New Roman" w:hAnsi="Times New Roman"/>
          <w:b/>
          <w:sz w:val="24"/>
          <w:szCs w:val="24"/>
        </w:rPr>
        <w:tab/>
        <w:t xml:space="preserve">        </w:t>
      </w:r>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sz w:val="24"/>
          <w:szCs w:val="24"/>
        </w:rPr>
        <w:t>AVIZAT</w:t>
      </w:r>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sz w:val="24"/>
          <w:szCs w:val="24"/>
        </w:rPr>
        <w:t xml:space="preserve">Responsabil verificarea juridică </w:t>
      </w:r>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sz w:val="24"/>
          <w:szCs w:val="24"/>
        </w:rPr>
        <w:t xml:space="preserve">Semnătura: </w:t>
      </w:r>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sz w:val="24"/>
          <w:szCs w:val="24"/>
        </w:rPr>
        <w:t>Data:</w:t>
      </w:r>
    </w:p>
    <w:p w:rsidR="00AB5424" w:rsidRPr="00602022" w:rsidRDefault="00AB5424" w:rsidP="00AB5424">
      <w:pPr>
        <w:widowControl w:val="0"/>
        <w:autoSpaceDE w:val="0"/>
        <w:autoSpaceDN w:val="0"/>
        <w:adjustRightInd w:val="0"/>
        <w:spacing w:after="0"/>
        <w:rPr>
          <w:rFonts w:ascii="Times New Roman" w:hAnsi="Times New Roman"/>
          <w:sz w:val="24"/>
          <w:szCs w:val="24"/>
        </w:rPr>
      </w:pPr>
    </w:p>
    <w:p w:rsidR="00AB5424" w:rsidRPr="00602022" w:rsidRDefault="00AB5424" w:rsidP="00AB5424">
      <w:pPr>
        <w:widowControl w:val="0"/>
        <w:autoSpaceDE w:val="0"/>
        <w:autoSpaceDN w:val="0"/>
        <w:adjustRightInd w:val="0"/>
        <w:spacing w:line="240" w:lineRule="auto"/>
        <w:jc w:val="both"/>
        <w:rPr>
          <w:rFonts w:ascii="Times New Roman" w:hAnsi="Times New Roman"/>
          <w:bCs/>
          <w:sz w:val="24"/>
          <w:szCs w:val="24"/>
        </w:rPr>
      </w:pPr>
      <w:r w:rsidRPr="00602022">
        <w:rPr>
          <w:rFonts w:ascii="Times New Roman" w:hAnsi="Times New Roman"/>
          <w:sz w:val="24"/>
          <w:szCs w:val="24"/>
        </w:rPr>
        <w:t>AVIZAT CFPP</w:t>
      </w:r>
    </w:p>
    <w:p w:rsidR="00AB5424" w:rsidRPr="00602022" w:rsidRDefault="00AB5424" w:rsidP="00AB5424">
      <w:pPr>
        <w:widowControl w:val="0"/>
        <w:autoSpaceDE w:val="0"/>
        <w:autoSpaceDN w:val="0"/>
        <w:adjustRightInd w:val="0"/>
        <w:spacing w:after="0"/>
        <w:jc w:val="both"/>
        <w:rPr>
          <w:rFonts w:ascii="Times New Roman" w:hAnsi="Times New Roman"/>
          <w:sz w:val="24"/>
          <w:szCs w:val="24"/>
        </w:rPr>
      </w:pPr>
    </w:p>
    <w:p w:rsidR="00AB5424" w:rsidRPr="00602022" w:rsidRDefault="00AB5424" w:rsidP="00AB5424">
      <w:pPr>
        <w:widowControl w:val="0"/>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AVIZAT</w:t>
      </w:r>
    </w:p>
    <w:p w:rsidR="00AB5424" w:rsidRPr="00602022" w:rsidRDefault="00AB5424" w:rsidP="00AB5424">
      <w:pPr>
        <w:widowControl w:val="0"/>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Directorul DEFA</w:t>
      </w:r>
    </w:p>
    <w:p w:rsidR="00AB5424" w:rsidRPr="00602022" w:rsidRDefault="00AB5424" w:rsidP="00AB5424">
      <w:pPr>
        <w:widowControl w:val="0"/>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 xml:space="preserve">Semnătura: </w:t>
      </w:r>
    </w:p>
    <w:p w:rsidR="00AB5424" w:rsidRPr="00602022" w:rsidRDefault="00AB5424" w:rsidP="00AB5424">
      <w:pPr>
        <w:widowControl w:val="0"/>
        <w:tabs>
          <w:tab w:val="left" w:pos="567"/>
        </w:tabs>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Data:</w:t>
      </w:r>
    </w:p>
    <w:p w:rsidR="00AB5424" w:rsidRPr="00602022" w:rsidRDefault="00AB5424" w:rsidP="00AB5424">
      <w:pPr>
        <w:widowControl w:val="0"/>
        <w:tabs>
          <w:tab w:val="left" w:pos="567"/>
        </w:tabs>
        <w:autoSpaceDE w:val="0"/>
        <w:autoSpaceDN w:val="0"/>
        <w:adjustRightInd w:val="0"/>
        <w:spacing w:after="0"/>
        <w:jc w:val="both"/>
        <w:rPr>
          <w:rFonts w:ascii="Times New Roman" w:hAnsi="Times New Roman"/>
          <w:sz w:val="24"/>
          <w:szCs w:val="24"/>
        </w:rPr>
      </w:pPr>
    </w:p>
    <w:p w:rsidR="00AB5424" w:rsidRPr="00602022" w:rsidRDefault="00AB5424" w:rsidP="00AB5424">
      <w:pPr>
        <w:widowControl w:val="0"/>
        <w:tabs>
          <w:tab w:val="left" w:pos="567"/>
        </w:tabs>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AVIZAT:</w:t>
      </w:r>
      <w:r w:rsidRPr="00602022">
        <w:rPr>
          <w:rFonts w:ascii="Times New Roman" w:hAnsi="Times New Roman"/>
          <w:sz w:val="24"/>
          <w:szCs w:val="24"/>
        </w:rPr>
        <w:tab/>
      </w:r>
    </w:p>
    <w:p w:rsidR="00AB5424" w:rsidRPr="00602022" w:rsidRDefault="00AB5424" w:rsidP="00AB5424">
      <w:pPr>
        <w:widowControl w:val="0"/>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Asistent manager proiect</w:t>
      </w:r>
    </w:p>
    <w:p w:rsidR="00AB5424" w:rsidRPr="00602022" w:rsidRDefault="00AB5424" w:rsidP="00AB5424">
      <w:pPr>
        <w:widowControl w:val="0"/>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 xml:space="preserve">Semnătura: </w:t>
      </w:r>
    </w:p>
    <w:p w:rsidR="00AB5424" w:rsidRPr="00602022" w:rsidRDefault="00AB5424" w:rsidP="00AB5424">
      <w:pPr>
        <w:widowControl w:val="0"/>
        <w:tabs>
          <w:tab w:val="left" w:pos="567"/>
        </w:tabs>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Data:</w:t>
      </w:r>
    </w:p>
    <w:p w:rsidR="00AB5424" w:rsidRPr="00602022" w:rsidRDefault="00AB5424" w:rsidP="00AB5424">
      <w:pPr>
        <w:widowControl w:val="0"/>
        <w:autoSpaceDE w:val="0"/>
        <w:autoSpaceDN w:val="0"/>
        <w:adjustRightInd w:val="0"/>
        <w:spacing w:after="0"/>
        <w:rPr>
          <w:rFonts w:ascii="Times New Roman" w:hAnsi="Times New Roman"/>
          <w:sz w:val="24"/>
          <w:szCs w:val="24"/>
        </w:rPr>
      </w:pPr>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sz w:val="24"/>
          <w:szCs w:val="24"/>
        </w:rPr>
        <w:t>AVIZAT</w:t>
      </w:r>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sz w:val="24"/>
          <w:szCs w:val="24"/>
        </w:rPr>
        <w:t xml:space="preserve">Manager </w:t>
      </w:r>
      <w:proofErr w:type="gramStart"/>
      <w:r w:rsidRPr="00602022">
        <w:rPr>
          <w:rFonts w:ascii="Times New Roman" w:hAnsi="Times New Roman"/>
          <w:sz w:val="24"/>
          <w:szCs w:val="24"/>
        </w:rPr>
        <w:t>proiect</w:t>
      </w:r>
      <w:proofErr w:type="gramEnd"/>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sz w:val="24"/>
          <w:szCs w:val="24"/>
        </w:rPr>
        <w:t xml:space="preserve">Semnătura: </w:t>
      </w:r>
    </w:p>
    <w:p w:rsidR="00AB5424" w:rsidRPr="00602022" w:rsidRDefault="00AB5424" w:rsidP="00AB5424">
      <w:pPr>
        <w:widowControl w:val="0"/>
        <w:autoSpaceDE w:val="0"/>
        <w:autoSpaceDN w:val="0"/>
        <w:adjustRightInd w:val="0"/>
        <w:spacing w:after="0"/>
        <w:rPr>
          <w:rFonts w:ascii="Times New Roman" w:hAnsi="Times New Roman"/>
          <w:sz w:val="24"/>
          <w:szCs w:val="24"/>
        </w:rPr>
      </w:pPr>
      <w:r w:rsidRPr="00602022">
        <w:rPr>
          <w:rFonts w:ascii="Times New Roman" w:hAnsi="Times New Roman"/>
          <w:sz w:val="24"/>
          <w:szCs w:val="24"/>
        </w:rPr>
        <w:t>Data:</w:t>
      </w:r>
    </w:p>
    <w:p w:rsidR="00AB5424" w:rsidRPr="00602022" w:rsidRDefault="00AB5424" w:rsidP="00AB5424">
      <w:pPr>
        <w:widowControl w:val="0"/>
        <w:tabs>
          <w:tab w:val="left" w:pos="567"/>
        </w:tabs>
        <w:autoSpaceDE w:val="0"/>
        <w:autoSpaceDN w:val="0"/>
        <w:adjustRightInd w:val="0"/>
        <w:spacing w:after="0"/>
        <w:jc w:val="both"/>
        <w:rPr>
          <w:rFonts w:ascii="Times New Roman" w:hAnsi="Times New Roman"/>
          <w:sz w:val="24"/>
          <w:szCs w:val="24"/>
        </w:rPr>
      </w:pPr>
    </w:p>
    <w:p w:rsidR="00AB5424" w:rsidRPr="00602022" w:rsidRDefault="00AB5424" w:rsidP="00AB5424">
      <w:pPr>
        <w:widowControl w:val="0"/>
        <w:tabs>
          <w:tab w:val="left" w:pos="567"/>
        </w:tabs>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ELABORAT:</w:t>
      </w:r>
      <w:r w:rsidRPr="00602022">
        <w:rPr>
          <w:rFonts w:ascii="Times New Roman" w:hAnsi="Times New Roman"/>
          <w:sz w:val="24"/>
          <w:szCs w:val="24"/>
        </w:rPr>
        <w:tab/>
      </w:r>
    </w:p>
    <w:p w:rsidR="00AB5424" w:rsidRPr="00602022" w:rsidRDefault="00AB5424" w:rsidP="00AB5424">
      <w:pPr>
        <w:widowControl w:val="0"/>
        <w:tabs>
          <w:tab w:val="left" w:pos="567"/>
        </w:tabs>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Responsabil achiziții:</w:t>
      </w:r>
      <w:r w:rsidRPr="00602022">
        <w:rPr>
          <w:rFonts w:ascii="Times New Roman" w:hAnsi="Times New Roman"/>
          <w:sz w:val="24"/>
          <w:szCs w:val="24"/>
        </w:rPr>
        <w:tab/>
      </w:r>
    </w:p>
    <w:p w:rsidR="00AB5424" w:rsidRPr="00602022" w:rsidRDefault="00AB5424" w:rsidP="00AB5424">
      <w:pPr>
        <w:widowControl w:val="0"/>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 xml:space="preserve">Semnătura: </w:t>
      </w:r>
    </w:p>
    <w:p w:rsidR="00AD0EB0" w:rsidRPr="00602022" w:rsidRDefault="00AB5424" w:rsidP="00C833BB">
      <w:pPr>
        <w:widowControl w:val="0"/>
        <w:tabs>
          <w:tab w:val="left" w:pos="567"/>
        </w:tabs>
        <w:autoSpaceDE w:val="0"/>
        <w:autoSpaceDN w:val="0"/>
        <w:adjustRightInd w:val="0"/>
        <w:spacing w:after="0"/>
        <w:jc w:val="both"/>
        <w:rPr>
          <w:rFonts w:ascii="Times New Roman" w:hAnsi="Times New Roman"/>
          <w:sz w:val="24"/>
          <w:szCs w:val="24"/>
        </w:rPr>
      </w:pPr>
      <w:r w:rsidRPr="00602022">
        <w:rPr>
          <w:rFonts w:ascii="Times New Roman" w:hAnsi="Times New Roman"/>
          <w:sz w:val="24"/>
          <w:szCs w:val="24"/>
        </w:rPr>
        <w:t>Data</w:t>
      </w:r>
      <w:r w:rsidR="00C833BB" w:rsidRPr="00602022">
        <w:rPr>
          <w:rFonts w:ascii="Times New Roman" w:hAnsi="Times New Roman"/>
          <w:sz w:val="24"/>
          <w:szCs w:val="24"/>
        </w:rPr>
        <w:t>:</w:t>
      </w:r>
    </w:p>
    <w:sectPr w:rsidR="00AD0EB0" w:rsidRPr="00602022" w:rsidSect="00E12AE1">
      <w:headerReference w:type="default" r:id="rId10"/>
      <w:footerReference w:type="default" r:id="rId11"/>
      <w:pgSz w:w="11906" w:h="16838" w:code="9"/>
      <w:pgMar w:top="1418" w:right="1134" w:bottom="1134" w:left="1134" w:header="709" w:footer="49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DB0" w:rsidRDefault="00DB4DB0" w:rsidP="00247E64">
      <w:pPr>
        <w:spacing w:after="0" w:line="240" w:lineRule="auto"/>
      </w:pPr>
      <w:r>
        <w:separator/>
      </w:r>
    </w:p>
  </w:endnote>
  <w:endnote w:type="continuationSeparator" w:id="0">
    <w:p w:rsidR="00DB4DB0" w:rsidRDefault="00DB4DB0"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MS PMincho"/>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ndale Sans UI">
    <w:altName w:val="Times New Roman"/>
    <w:charset w:val="00"/>
    <w:family w:val="auto"/>
    <w:pitch w:val="variable"/>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hAnsi="Trebuchet MS"/>
        <w:i/>
        <w:color w:val="001489"/>
        <w:sz w:val="18"/>
        <w:szCs w:val="18"/>
        <w:lang w:val="ro-RO"/>
      </w:rPr>
    </w:pPr>
    <w:r>
      <w:rPr>
        <w:rFonts w:ascii="Trebuchet MS" w:hAnsi="Trebuchet MS"/>
        <w:i/>
        <w:noProof/>
        <w:color w:val="001489"/>
        <w:sz w:val="18"/>
        <w:szCs w:val="18"/>
      </w:rPr>
      <w:drawing>
        <wp:inline distT="0" distB="0" distL="0" distR="0" wp14:anchorId="5CD9FA04" wp14:editId="31595E78">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Footer"/>
      <w:jc w:val="center"/>
      <w:rPr>
        <w:rFonts w:ascii="Trebuchet MS" w:hAnsi="Trebuchet MS"/>
        <w:i/>
        <w:color w:val="001489"/>
        <w:sz w:val="18"/>
        <w:szCs w:val="18"/>
        <w:lang w:val="ro-RO"/>
      </w:rPr>
    </w:pPr>
  </w:p>
  <w:p w:rsidR="00021F32" w:rsidRDefault="00021F32" w:rsidP="00021F32">
    <w:pPr>
      <w:pStyle w:val="Footer"/>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Footer"/>
      <w:jc w:val="center"/>
    </w:pPr>
    <w:r>
      <w:rPr>
        <w:rFonts w:ascii="Trebuchet MS" w:hAnsi="Trebuchet MS"/>
        <w:i/>
        <w:color w:val="001489"/>
        <w:sz w:val="18"/>
        <w:szCs w:val="18"/>
        <w:lang w:val="ro-RO"/>
      </w:rPr>
      <w:t>Programul Operațional Capacitate Administrativă 2014-2020!</w:t>
    </w:r>
  </w:p>
  <w:p w:rsidR="00021F32" w:rsidRDefault="00021F32">
    <w:pPr>
      <w:pStyle w:val="Footer"/>
    </w:pPr>
    <w:r>
      <w:rPr>
        <w:noProof/>
      </w:rPr>
      <w:drawing>
        <wp:inline distT="0" distB="0" distL="0" distR="0" wp14:anchorId="4C89F477" wp14:editId="63744F06">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021F32" w:rsidP="00021F32">
    <w:pPr>
      <w:pStyle w:val="Footer"/>
      <w:jc w:val="center"/>
    </w:pPr>
    <w:r>
      <w:rPr>
        <w:rFonts w:ascii="Trebuchet MS" w:hAnsi="Trebuchet MS"/>
        <w:color w:val="002060"/>
        <w:sz w:val="18"/>
        <w:szCs w:val="18"/>
      </w:rPr>
      <w:t>www.poca.ro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DB0" w:rsidRDefault="00DB4DB0" w:rsidP="00247E64">
      <w:pPr>
        <w:spacing w:after="0" w:line="240" w:lineRule="auto"/>
      </w:pPr>
      <w:r>
        <w:separator/>
      </w:r>
    </w:p>
  </w:footnote>
  <w:footnote w:type="continuationSeparator" w:id="0">
    <w:p w:rsidR="00DB4DB0" w:rsidRDefault="00DB4DB0"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E64" w:rsidRDefault="00247E64">
    <w:pPr>
      <w:pStyle w:val="Header"/>
    </w:pPr>
    <w:r>
      <w:rPr>
        <w:noProof/>
      </w:rPr>
      <w:drawing>
        <wp:inline distT="0" distB="0" distL="0" distR="0" wp14:anchorId="2AC617CA" wp14:editId="0C8B737B">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A477702"/>
    <w:multiLevelType w:val="hybridMultilevel"/>
    <w:tmpl w:val="1D4EA814"/>
    <w:lvl w:ilvl="0" w:tplc="04180005">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
    <w:nsid w:val="0D547616"/>
    <w:multiLevelType w:val="hybridMultilevel"/>
    <w:tmpl w:val="C61475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B797545"/>
    <w:multiLevelType w:val="multilevel"/>
    <w:tmpl w:val="21B80F3E"/>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08384E"/>
    <w:rsid w:val="00085F10"/>
    <w:rsid w:val="000A3366"/>
    <w:rsid w:val="000D4CCB"/>
    <w:rsid w:val="00247E64"/>
    <w:rsid w:val="002A60EE"/>
    <w:rsid w:val="002D50F2"/>
    <w:rsid w:val="00305908"/>
    <w:rsid w:val="00314F08"/>
    <w:rsid w:val="003542B4"/>
    <w:rsid w:val="003F016A"/>
    <w:rsid w:val="00445C92"/>
    <w:rsid w:val="00460141"/>
    <w:rsid w:val="00592839"/>
    <w:rsid w:val="005A3FDE"/>
    <w:rsid w:val="00602022"/>
    <w:rsid w:val="0069234B"/>
    <w:rsid w:val="006B25F9"/>
    <w:rsid w:val="006F02B7"/>
    <w:rsid w:val="00715BED"/>
    <w:rsid w:val="007552CA"/>
    <w:rsid w:val="0080700D"/>
    <w:rsid w:val="00835646"/>
    <w:rsid w:val="009175A1"/>
    <w:rsid w:val="00AA1915"/>
    <w:rsid w:val="00AB5424"/>
    <w:rsid w:val="00AD0EB0"/>
    <w:rsid w:val="00B061AD"/>
    <w:rsid w:val="00B35129"/>
    <w:rsid w:val="00C077B5"/>
    <w:rsid w:val="00C833BB"/>
    <w:rsid w:val="00D223C8"/>
    <w:rsid w:val="00D50FB2"/>
    <w:rsid w:val="00D558A5"/>
    <w:rsid w:val="00D95C6D"/>
    <w:rsid w:val="00DB4DB0"/>
    <w:rsid w:val="00DE7E3C"/>
    <w:rsid w:val="00DF1000"/>
    <w:rsid w:val="00E06162"/>
    <w:rsid w:val="00E12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character" w:customStyle="1" w:styleId="DefaultText1Char">
    <w:name w:val="Default Text:1 Char"/>
    <w:link w:val="DefaultText1"/>
    <w:uiPriority w:val="99"/>
    <w:locked/>
    <w:rsid w:val="00AB5424"/>
    <w:rPr>
      <w:rFonts w:ascii="Times New Roman" w:hAnsi="Times New Roman"/>
      <w:noProof/>
      <w:sz w:val="24"/>
      <w:szCs w:val="20"/>
    </w:rPr>
  </w:style>
  <w:style w:type="paragraph" w:customStyle="1" w:styleId="DefaultText1">
    <w:name w:val="Default Text:1"/>
    <w:basedOn w:val="Normal"/>
    <w:link w:val="DefaultText1Char"/>
    <w:uiPriority w:val="99"/>
    <w:rsid w:val="00AB5424"/>
    <w:pPr>
      <w:spacing w:after="0" w:line="240" w:lineRule="auto"/>
    </w:pPr>
    <w:rPr>
      <w:rFonts w:ascii="Times New Roman" w:eastAsiaTheme="minorEastAsia" w:hAnsi="Times New Roman"/>
      <w:noProof/>
      <w:sz w:val="24"/>
      <w:szCs w:val="20"/>
      <w:lang w:eastAsia="zh-CN"/>
    </w:rPr>
  </w:style>
  <w:style w:type="paragraph" w:customStyle="1" w:styleId="DefaultText">
    <w:name w:val="Default Text"/>
    <w:basedOn w:val="Normal"/>
    <w:uiPriority w:val="99"/>
    <w:rsid w:val="00AB5424"/>
    <w:pPr>
      <w:spacing w:after="0" w:line="240" w:lineRule="auto"/>
    </w:pPr>
    <w:rPr>
      <w:rFonts w:ascii="Times New Roman" w:eastAsia="Times New Roman" w:hAnsi="Times New Roman" w:cs="Times New Roman"/>
      <w:noProof/>
      <w:sz w:val="24"/>
      <w:szCs w:val="20"/>
    </w:rPr>
  </w:style>
  <w:style w:type="paragraph" w:styleId="ListParagraph">
    <w:name w:val="List Paragraph"/>
    <w:basedOn w:val="Normal"/>
    <w:link w:val="ListParagraphChar"/>
    <w:uiPriority w:val="34"/>
    <w:qFormat/>
    <w:rsid w:val="00AB5424"/>
    <w:pPr>
      <w:spacing w:after="160" w:line="259" w:lineRule="auto"/>
      <w:ind w:left="720"/>
      <w:contextualSpacing/>
    </w:pPr>
  </w:style>
  <w:style w:type="paragraph" w:styleId="NoSpacing">
    <w:name w:val="No Spacing"/>
    <w:uiPriority w:val="1"/>
    <w:qFormat/>
    <w:rsid w:val="00AB5424"/>
    <w:pPr>
      <w:suppressAutoHyphens/>
      <w:spacing w:after="0" w:line="240" w:lineRule="auto"/>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rsid w:val="00AB5424"/>
    <w:pPr>
      <w:suppressAutoHyphens/>
      <w:spacing w:after="120" w:line="240" w:lineRule="auto"/>
      <w:ind w:left="360"/>
    </w:pPr>
    <w:rPr>
      <w:rFonts w:ascii="Times New Roman" w:eastAsia="Times New Roman" w:hAnsi="Times New Roman" w:cs="Times New Roman"/>
      <w:sz w:val="24"/>
      <w:szCs w:val="24"/>
      <w:lang w:val="ro-RO" w:eastAsia="ar-SA"/>
    </w:rPr>
  </w:style>
  <w:style w:type="character" w:customStyle="1" w:styleId="BodyTextIndentChar">
    <w:name w:val="Body Text Indent Char"/>
    <w:basedOn w:val="DefaultParagraphFont"/>
    <w:link w:val="BodyTextIndent"/>
    <w:uiPriority w:val="99"/>
    <w:rsid w:val="00AB5424"/>
    <w:rPr>
      <w:rFonts w:ascii="Times New Roman" w:eastAsia="Times New Roman" w:hAnsi="Times New Roman" w:cs="Times New Roman"/>
      <w:sz w:val="24"/>
      <w:szCs w:val="24"/>
      <w:lang w:val="ro-RO" w:eastAsia="ar-SA"/>
    </w:rPr>
  </w:style>
  <w:style w:type="character" w:customStyle="1" w:styleId="ListParagraphChar">
    <w:name w:val="List Paragraph Char"/>
    <w:link w:val="ListParagraph"/>
    <w:uiPriority w:val="34"/>
    <w:locked/>
    <w:rsid w:val="00AB5424"/>
    <w:rPr>
      <w:rFonts w:eastAsiaTheme="minorHAnsi"/>
      <w:lang w:eastAsia="en-US"/>
    </w:rPr>
  </w:style>
  <w:style w:type="paragraph" w:styleId="PlainText">
    <w:name w:val="Plain Text"/>
    <w:basedOn w:val="Normal"/>
    <w:link w:val="PlainTextChar"/>
    <w:uiPriority w:val="99"/>
    <w:rsid w:val="00AB5424"/>
    <w:pPr>
      <w:spacing w:after="0" w:line="240" w:lineRule="auto"/>
    </w:pPr>
    <w:rPr>
      <w:rFonts w:ascii="Consolas" w:eastAsia="Times New Roman" w:hAnsi="Consolas" w:cs="Times New Roman"/>
      <w:sz w:val="21"/>
      <w:szCs w:val="21"/>
      <w:lang w:val="ro-RO"/>
    </w:rPr>
  </w:style>
  <w:style w:type="character" w:customStyle="1" w:styleId="PlainTextChar">
    <w:name w:val="Plain Text Char"/>
    <w:basedOn w:val="DefaultParagraphFont"/>
    <w:link w:val="PlainText"/>
    <w:uiPriority w:val="99"/>
    <w:rsid w:val="00AB5424"/>
    <w:rPr>
      <w:rFonts w:ascii="Consolas" w:eastAsia="Times New Roman" w:hAnsi="Consolas" w:cs="Times New Roman"/>
      <w:sz w:val="21"/>
      <w:szCs w:val="21"/>
      <w:lang w:val="ro-RO" w:eastAsia="en-US"/>
    </w:rPr>
  </w:style>
  <w:style w:type="paragraph" w:customStyle="1" w:styleId="Default">
    <w:name w:val="Default"/>
    <w:rsid w:val="00AB542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16A"/>
    <w:pPr>
      <w:spacing w:after="200" w:line="276" w:lineRule="auto"/>
    </w:pPr>
    <w:rPr>
      <w:rFonts w:eastAsiaTheme="minorHAnsi"/>
      <w:lang w:eastAsia="en-US"/>
    </w:rPr>
  </w:style>
  <w:style w:type="paragraph" w:styleId="Heading1">
    <w:name w:val="heading 1"/>
    <w:basedOn w:val="Normal"/>
    <w:link w:val="Heading1Cha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Heading4">
    <w:name w:val="heading 4"/>
    <w:basedOn w:val="Normal"/>
    <w:link w:val="Heading4Cha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5">
    <w:name w:val="heading 5"/>
    <w:basedOn w:val="Normal"/>
    <w:link w:val="Heading5Cha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247E64"/>
  </w:style>
  <w:style w:type="paragraph" w:styleId="Footer">
    <w:name w:val="footer"/>
    <w:basedOn w:val="Normal"/>
    <w:link w:val="FooterCha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247E64"/>
  </w:style>
  <w:style w:type="character" w:customStyle="1" w:styleId="Heading1Char">
    <w:name w:val="Heading 1 Char"/>
    <w:basedOn w:val="DefaultParagraphFont"/>
    <w:link w:val="Heading1"/>
    <w:uiPriority w:val="9"/>
    <w:rsid w:val="00247E64"/>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247E64"/>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DefaultParagraphFont"/>
    <w:uiPriority w:val="99"/>
    <w:semiHidden/>
    <w:unhideWhenUsed/>
    <w:rsid w:val="00247E64"/>
    <w:rPr>
      <w:color w:val="0000FF"/>
      <w:u w:val="single"/>
    </w:rPr>
  </w:style>
  <w:style w:type="paragraph" w:styleId="BalloonText">
    <w:name w:val="Balloon Text"/>
    <w:basedOn w:val="Normal"/>
    <w:link w:val="BalloonTextCha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247E64"/>
    <w:rPr>
      <w:rFonts w:ascii="Segoe UI" w:hAnsi="Segoe UI" w:cs="Segoe UI"/>
      <w:sz w:val="18"/>
      <w:szCs w:val="18"/>
    </w:rPr>
  </w:style>
  <w:style w:type="character" w:customStyle="1" w:styleId="DefaultText1Char">
    <w:name w:val="Default Text:1 Char"/>
    <w:link w:val="DefaultText1"/>
    <w:uiPriority w:val="99"/>
    <w:locked/>
    <w:rsid w:val="00AB5424"/>
    <w:rPr>
      <w:rFonts w:ascii="Times New Roman" w:hAnsi="Times New Roman"/>
      <w:noProof/>
      <w:sz w:val="24"/>
      <w:szCs w:val="20"/>
    </w:rPr>
  </w:style>
  <w:style w:type="paragraph" w:customStyle="1" w:styleId="DefaultText1">
    <w:name w:val="Default Text:1"/>
    <w:basedOn w:val="Normal"/>
    <w:link w:val="DefaultText1Char"/>
    <w:uiPriority w:val="99"/>
    <w:rsid w:val="00AB5424"/>
    <w:pPr>
      <w:spacing w:after="0" w:line="240" w:lineRule="auto"/>
    </w:pPr>
    <w:rPr>
      <w:rFonts w:ascii="Times New Roman" w:eastAsiaTheme="minorEastAsia" w:hAnsi="Times New Roman"/>
      <w:noProof/>
      <w:sz w:val="24"/>
      <w:szCs w:val="20"/>
      <w:lang w:eastAsia="zh-CN"/>
    </w:rPr>
  </w:style>
  <w:style w:type="paragraph" w:customStyle="1" w:styleId="DefaultText">
    <w:name w:val="Default Text"/>
    <w:basedOn w:val="Normal"/>
    <w:uiPriority w:val="99"/>
    <w:rsid w:val="00AB5424"/>
    <w:pPr>
      <w:spacing w:after="0" w:line="240" w:lineRule="auto"/>
    </w:pPr>
    <w:rPr>
      <w:rFonts w:ascii="Times New Roman" w:eastAsia="Times New Roman" w:hAnsi="Times New Roman" w:cs="Times New Roman"/>
      <w:noProof/>
      <w:sz w:val="24"/>
      <w:szCs w:val="20"/>
    </w:rPr>
  </w:style>
  <w:style w:type="paragraph" w:styleId="ListParagraph">
    <w:name w:val="List Paragraph"/>
    <w:basedOn w:val="Normal"/>
    <w:link w:val="ListParagraphChar"/>
    <w:uiPriority w:val="34"/>
    <w:qFormat/>
    <w:rsid w:val="00AB5424"/>
    <w:pPr>
      <w:spacing w:after="160" w:line="259" w:lineRule="auto"/>
      <w:ind w:left="720"/>
      <w:contextualSpacing/>
    </w:pPr>
  </w:style>
  <w:style w:type="paragraph" w:styleId="NoSpacing">
    <w:name w:val="No Spacing"/>
    <w:uiPriority w:val="1"/>
    <w:qFormat/>
    <w:rsid w:val="00AB5424"/>
    <w:pPr>
      <w:suppressAutoHyphens/>
      <w:spacing w:after="0" w:line="240" w:lineRule="auto"/>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uiPriority w:val="99"/>
    <w:rsid w:val="00AB5424"/>
    <w:pPr>
      <w:suppressAutoHyphens/>
      <w:spacing w:after="120" w:line="240" w:lineRule="auto"/>
      <w:ind w:left="360"/>
    </w:pPr>
    <w:rPr>
      <w:rFonts w:ascii="Times New Roman" w:eastAsia="Times New Roman" w:hAnsi="Times New Roman" w:cs="Times New Roman"/>
      <w:sz w:val="24"/>
      <w:szCs w:val="24"/>
      <w:lang w:val="ro-RO" w:eastAsia="ar-SA"/>
    </w:rPr>
  </w:style>
  <w:style w:type="character" w:customStyle="1" w:styleId="BodyTextIndentChar">
    <w:name w:val="Body Text Indent Char"/>
    <w:basedOn w:val="DefaultParagraphFont"/>
    <w:link w:val="BodyTextIndent"/>
    <w:uiPriority w:val="99"/>
    <w:rsid w:val="00AB5424"/>
    <w:rPr>
      <w:rFonts w:ascii="Times New Roman" w:eastAsia="Times New Roman" w:hAnsi="Times New Roman" w:cs="Times New Roman"/>
      <w:sz w:val="24"/>
      <w:szCs w:val="24"/>
      <w:lang w:val="ro-RO" w:eastAsia="ar-SA"/>
    </w:rPr>
  </w:style>
  <w:style w:type="character" w:customStyle="1" w:styleId="ListParagraphChar">
    <w:name w:val="List Paragraph Char"/>
    <w:link w:val="ListParagraph"/>
    <w:uiPriority w:val="34"/>
    <w:locked/>
    <w:rsid w:val="00AB5424"/>
    <w:rPr>
      <w:rFonts w:eastAsiaTheme="minorHAnsi"/>
      <w:lang w:eastAsia="en-US"/>
    </w:rPr>
  </w:style>
  <w:style w:type="paragraph" w:styleId="PlainText">
    <w:name w:val="Plain Text"/>
    <w:basedOn w:val="Normal"/>
    <w:link w:val="PlainTextChar"/>
    <w:uiPriority w:val="99"/>
    <w:rsid w:val="00AB5424"/>
    <w:pPr>
      <w:spacing w:after="0" w:line="240" w:lineRule="auto"/>
    </w:pPr>
    <w:rPr>
      <w:rFonts w:ascii="Consolas" w:eastAsia="Times New Roman" w:hAnsi="Consolas" w:cs="Times New Roman"/>
      <w:sz w:val="21"/>
      <w:szCs w:val="21"/>
      <w:lang w:val="ro-RO"/>
    </w:rPr>
  </w:style>
  <w:style w:type="character" w:customStyle="1" w:styleId="PlainTextChar">
    <w:name w:val="Plain Text Char"/>
    <w:basedOn w:val="DefaultParagraphFont"/>
    <w:link w:val="PlainText"/>
    <w:uiPriority w:val="99"/>
    <w:rsid w:val="00AB5424"/>
    <w:rPr>
      <w:rFonts w:ascii="Consolas" w:eastAsia="Times New Roman" w:hAnsi="Consolas" w:cs="Times New Roman"/>
      <w:sz w:val="21"/>
      <w:szCs w:val="21"/>
      <w:lang w:val="ro-RO" w:eastAsia="en-US"/>
    </w:rPr>
  </w:style>
  <w:style w:type="paragraph" w:customStyle="1" w:styleId="Default">
    <w:name w:val="Default"/>
    <w:rsid w:val="00AB542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fieri.r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ps.google.com/?q=Regina+Elisabeta+nr.+53,+sector+5&amp;entry=gmail&amp;source=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3929</Words>
  <Characters>22401</Characters>
  <Application>Microsoft Office Word</Application>
  <DocSecurity>0</DocSecurity>
  <Lines>186</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PC-3</cp:lastModifiedBy>
  <cp:revision>6</cp:revision>
  <cp:lastPrinted>2021-04-08T12:46:00Z</cp:lastPrinted>
  <dcterms:created xsi:type="dcterms:W3CDTF">2021-04-08T12:40:00Z</dcterms:created>
  <dcterms:modified xsi:type="dcterms:W3CDTF">2021-04-12T08:39:00Z</dcterms:modified>
</cp:coreProperties>
</file>